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7FA266D" w14:textId="748A21F2" w:rsidR="00F03391" w:rsidRDefault="006F6CB9" w:rsidP="00F03391">
      <w:r>
        <w:rPr>
          <w:noProof/>
        </w:rPr>
        <w:drawing>
          <wp:anchor distT="0" distB="0" distL="114300" distR="114300" simplePos="0" relativeHeight="251679744" behindDoc="0" locked="0" layoutInCell="1" allowOverlap="1" wp14:anchorId="3C429233" wp14:editId="3B206BDF">
            <wp:simplePos x="0" y="0"/>
            <wp:positionH relativeFrom="column">
              <wp:posOffset>0</wp:posOffset>
            </wp:positionH>
            <wp:positionV relativeFrom="paragraph">
              <wp:posOffset>0</wp:posOffset>
            </wp:positionV>
            <wp:extent cx="1257661" cy="968400"/>
            <wp:effectExtent l="0" t="0" r="12700" b="0"/>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N_Justice_CMJN.jpg"/>
                    <pic:cNvPicPr/>
                  </pic:nvPicPr>
                  <pic:blipFill rotWithShape="1">
                    <a:blip r:embed="rId11" r:link="rId12">
                      <a:extLst>
                        <a:ext uri="{28A0092B-C50C-407E-A947-70E740481C1C}">
                          <a14:useLocalDpi xmlns:a14="http://schemas.microsoft.com/office/drawing/2010/main" val="0"/>
                        </a:ext>
                      </a:extLst>
                    </a:blip>
                    <a:srcRect l="9441" t="11552" r="6702" b="8845"/>
                    <a:stretch/>
                  </pic:blipFill>
                  <pic:spPr bwMode="auto">
                    <a:xfrm>
                      <a:off x="0" y="0"/>
                      <a:ext cx="1257661" cy="96840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06AEE074" w14:textId="67ED4439" w:rsidR="00481FF5" w:rsidRDefault="005E5095" w:rsidP="00481FF5">
      <w:pPr>
        <w:sectPr w:rsidR="00481FF5" w:rsidSect="00DE5441">
          <w:footerReference w:type="even" r:id="rId13"/>
          <w:footerReference w:type="default" r:id="rId14"/>
          <w:pgSz w:w="11900" w:h="16840"/>
          <w:pgMar w:top="851" w:right="851" w:bottom="1276" w:left="851" w:header="567" w:footer="567" w:gutter="0"/>
          <w:cols w:space="708"/>
          <w:titlePg/>
          <w:docGrid w:linePitch="360"/>
        </w:sectPr>
      </w:pPr>
      <w:r>
        <w:rPr>
          <w:noProof/>
        </w:rPr>
        <mc:AlternateContent>
          <mc:Choice Requires="wps">
            <w:drawing>
              <wp:anchor distT="0" distB="0" distL="114300" distR="114300" simplePos="0" relativeHeight="251669504" behindDoc="0" locked="0" layoutInCell="1" allowOverlap="1" wp14:anchorId="582C9B03" wp14:editId="34CA83EB">
                <wp:simplePos x="0" y="0"/>
                <wp:positionH relativeFrom="column">
                  <wp:posOffset>1714500</wp:posOffset>
                </wp:positionH>
                <wp:positionV relativeFrom="page">
                  <wp:posOffset>1750060</wp:posOffset>
                </wp:positionV>
                <wp:extent cx="4457700" cy="3657600"/>
                <wp:effectExtent l="0" t="0" r="0" b="0"/>
                <wp:wrapSquare wrapText="bothSides"/>
                <wp:docPr id="51" name="Zone de texte 51"/>
                <wp:cNvGraphicFramePr/>
                <a:graphic xmlns:a="http://schemas.openxmlformats.org/drawingml/2006/main">
                  <a:graphicData uri="http://schemas.microsoft.com/office/word/2010/wordprocessingShape">
                    <wps:wsp>
                      <wps:cNvSpPr txBox="1"/>
                      <wps:spPr>
                        <a:xfrm>
                          <a:off x="0" y="0"/>
                          <a:ext cx="4457700" cy="3657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val="1"/>
                          </a:ext>
                        </a:extLst>
                      </wps:spPr>
                      <wps:style>
                        <a:lnRef idx="0">
                          <a:schemeClr val="accent1"/>
                        </a:lnRef>
                        <a:fillRef idx="0">
                          <a:schemeClr val="accent1"/>
                        </a:fillRef>
                        <a:effectRef idx="0">
                          <a:schemeClr val="accent1"/>
                        </a:effectRef>
                        <a:fontRef idx="minor">
                          <a:schemeClr val="dk1"/>
                        </a:fontRef>
                      </wps:style>
                      <wps:txbx>
                        <w:txbxContent>
                          <w:p w14:paraId="3759B7D2" w14:textId="3B3A9607" w:rsidR="001E3169" w:rsidRDefault="001E3169" w:rsidP="00F03391">
                            <w:pPr>
                              <w:rPr>
                                <w:rFonts w:ascii="Marianne Bold" w:hAnsi="Marianne Bold"/>
                                <w:color w:val="17479E"/>
                                <w:sz w:val="72"/>
                                <w:szCs w:val="72"/>
                              </w:rPr>
                            </w:pPr>
                            <w:r>
                              <w:rPr>
                                <w:rFonts w:ascii="Marianne Bold" w:hAnsi="Marianne Bold"/>
                                <w:color w:val="17479E"/>
                                <w:sz w:val="72"/>
                                <w:szCs w:val="72"/>
                              </w:rPr>
                              <w:t>Plan d’Assurance et de Contrôle Qualité</w:t>
                            </w:r>
                          </w:p>
                          <w:p w14:paraId="7E1052EE" w14:textId="7CC3E42A" w:rsidR="001E3169" w:rsidRDefault="001E3169" w:rsidP="00F03391">
                            <w:pPr>
                              <w:spacing w:before="240"/>
                              <w:rPr>
                                <w:rFonts w:ascii="Marianne Bold" w:hAnsi="Marianne Bold"/>
                                <w:color w:val="4F81BD" w:themeColor="accent1"/>
                                <w:sz w:val="36"/>
                                <w:szCs w:val="36"/>
                              </w:rPr>
                            </w:pPr>
                            <w:r>
                              <w:rPr>
                                <w:rFonts w:ascii="Marianne Bold" w:hAnsi="Marianne Bold"/>
                                <w:color w:val="17479E"/>
                                <w:sz w:val="72"/>
                                <w:szCs w:val="72"/>
                              </w:rPr>
                              <w:t>&lt;Nom Marché&gt;</w:t>
                            </w:r>
                          </w:p>
                          <w:p w14:paraId="08A1B627" w14:textId="77777777" w:rsidR="001E3169" w:rsidRDefault="001E3169" w:rsidP="00F03391">
                            <w:pPr>
                              <w:spacing w:before="240"/>
                              <w:rPr>
                                <w:rFonts w:ascii="Marianne Bold" w:hAnsi="Marianne Bold"/>
                                <w:color w:val="4F81BD" w:themeColor="accent1"/>
                                <w:sz w:val="36"/>
                                <w:szCs w:val="36"/>
                              </w:rPr>
                            </w:pPr>
                          </w:p>
                          <w:p w14:paraId="4681C60F" w14:textId="6B7014DA" w:rsidR="001E3169" w:rsidRDefault="001E3169" w:rsidP="00F03391">
                            <w:pPr>
                              <w:spacing w:before="240"/>
                              <w:rPr>
                                <w:rFonts w:ascii="Marianne Bold" w:hAnsi="Marianne Bold"/>
                                <w:color w:val="4F81BD" w:themeColor="accent1"/>
                                <w:sz w:val="36"/>
                                <w:szCs w:val="36"/>
                              </w:rPr>
                            </w:pPr>
                            <w:r>
                              <w:rPr>
                                <w:rFonts w:ascii="Marianne Bold" w:hAnsi="Marianne Bold"/>
                                <w:color w:val="4F81BD" w:themeColor="accent1"/>
                                <w:sz w:val="36"/>
                                <w:szCs w:val="36"/>
                              </w:rPr>
                              <w:t xml:space="preserve">Date d’application : </w:t>
                            </w:r>
                            <w:r w:rsidRPr="00390013">
                              <w:rPr>
                                <w:rFonts w:ascii="Marianne Bold" w:hAnsi="Marianne Bold"/>
                                <w:color w:val="00B050"/>
                                <w:sz w:val="36"/>
                                <w:szCs w:val="36"/>
                              </w:rPr>
                              <w:t>&lt;jj/mm/</w:t>
                            </w:r>
                            <w:proofErr w:type="spellStart"/>
                            <w:r w:rsidRPr="00390013">
                              <w:rPr>
                                <w:rFonts w:ascii="Marianne Bold" w:hAnsi="Marianne Bold"/>
                                <w:color w:val="00B050"/>
                                <w:sz w:val="36"/>
                                <w:szCs w:val="36"/>
                              </w:rPr>
                              <w:t>aaaa</w:t>
                            </w:r>
                            <w:proofErr w:type="spellEnd"/>
                            <w:r w:rsidRPr="00390013">
                              <w:rPr>
                                <w:rFonts w:ascii="Marianne Bold" w:hAnsi="Marianne Bold"/>
                                <w:color w:val="00B050"/>
                                <w:sz w:val="36"/>
                                <w:szCs w:val="36"/>
                              </w:rPr>
                              <w:t>&gt;</w:t>
                            </w:r>
                          </w:p>
                          <w:p w14:paraId="29A5A0D6" w14:textId="2306E7E0" w:rsidR="001E3169" w:rsidRDefault="001E3169" w:rsidP="002848DC">
                            <w:pPr>
                              <w:spacing w:before="240"/>
                              <w:rPr>
                                <w:rFonts w:ascii="Marianne Bold" w:hAnsi="Marianne Bold"/>
                                <w:color w:val="4F81BD" w:themeColor="accent1"/>
                                <w:sz w:val="36"/>
                                <w:szCs w:val="36"/>
                              </w:rPr>
                            </w:pPr>
                            <w:r>
                              <w:rPr>
                                <w:rFonts w:ascii="Marianne Bold" w:hAnsi="Marianne Bold"/>
                                <w:color w:val="4F81BD" w:themeColor="accent1"/>
                                <w:sz w:val="36"/>
                                <w:szCs w:val="36"/>
                              </w:rPr>
                              <w:t xml:space="preserve">Version : </w:t>
                            </w:r>
                            <w:r w:rsidRPr="00390013">
                              <w:rPr>
                                <w:rFonts w:ascii="Marianne Bold" w:hAnsi="Marianne Bold"/>
                                <w:color w:val="00B050"/>
                                <w:sz w:val="36"/>
                                <w:szCs w:val="36"/>
                              </w:rPr>
                              <w:t>V&lt;</w:t>
                            </w:r>
                            <w:proofErr w:type="spellStart"/>
                            <w:r w:rsidRPr="00390013">
                              <w:rPr>
                                <w:rFonts w:ascii="Marianne Bold" w:hAnsi="Marianne Bold"/>
                                <w:color w:val="00B050"/>
                                <w:sz w:val="36"/>
                                <w:szCs w:val="36"/>
                              </w:rPr>
                              <w:t>x.y</w:t>
                            </w:r>
                            <w:proofErr w:type="spellEnd"/>
                            <w:r w:rsidRPr="00390013">
                              <w:rPr>
                                <w:rFonts w:ascii="Marianne Bold" w:hAnsi="Marianne Bold"/>
                                <w:color w:val="00B050"/>
                                <w:sz w:val="36"/>
                                <w:szCs w:val="36"/>
                              </w:rPr>
                              <w:t xml:space="preserve">&gt; </w:t>
                            </w:r>
                            <w:proofErr w:type="gramStart"/>
                            <w:r w:rsidRPr="00390013">
                              <w:rPr>
                                <w:rFonts w:ascii="Marianne Bold" w:hAnsi="Marianne Bold"/>
                                <w:color w:val="00B050"/>
                                <w:sz w:val="36"/>
                                <w:szCs w:val="36"/>
                              </w:rPr>
                              <w:t>&lt;(</w:t>
                            </w:r>
                            <w:proofErr w:type="spellStart"/>
                            <w:proofErr w:type="gramEnd"/>
                            <w:r w:rsidRPr="00390013">
                              <w:rPr>
                                <w:rFonts w:ascii="Marianne Bold" w:hAnsi="Marianne Bold"/>
                                <w:color w:val="00B050"/>
                                <w:sz w:val="36"/>
                                <w:szCs w:val="36"/>
                              </w:rPr>
                              <w:t>VPx.y</w:t>
                            </w:r>
                            <w:proofErr w:type="spellEnd"/>
                            <w:r w:rsidRPr="00390013">
                              <w:rPr>
                                <w:rFonts w:ascii="Marianne Bold" w:hAnsi="Marianne Bold"/>
                                <w:color w:val="00B050"/>
                                <w:sz w:val="36"/>
                                <w:szCs w:val="36"/>
                              </w:rPr>
                              <w:t>)&gt;</w:t>
                            </w:r>
                          </w:p>
                          <w:p w14:paraId="17F8624D" w14:textId="3E361204" w:rsidR="001E3169" w:rsidRPr="002848DC" w:rsidRDefault="001E3169" w:rsidP="002848DC">
                            <w:pPr>
                              <w:spacing w:before="240"/>
                              <w:rPr>
                                <w:rFonts w:ascii="Marianne Bold" w:hAnsi="Marianne Bold"/>
                                <w:color w:val="4F81BD" w:themeColor="accent1"/>
                                <w:sz w:val="36"/>
                                <w:szCs w:val="36"/>
                              </w:rPr>
                            </w:pPr>
                            <w:r>
                              <w:rPr>
                                <w:rFonts w:ascii="Marianne Bold" w:hAnsi="Marianne Bold"/>
                                <w:color w:val="4F81BD" w:themeColor="accent1"/>
                                <w:sz w:val="28"/>
                                <w:szCs w:val="28"/>
                              </w:rPr>
                              <w:t>SG/SNUM/ETD/&lt;Tribu&gt;</w:t>
                            </w:r>
                          </w:p>
                          <w:p w14:paraId="489E3FC4" w14:textId="77777777" w:rsidR="001E3169" w:rsidRDefault="001E3169" w:rsidP="00F03391">
                            <w:pPr>
                              <w:spacing w:before="240"/>
                              <w:rPr>
                                <w:rFonts w:ascii="Raleway-Medium"/>
                                <w:color w:val="FFFFFF"/>
                                <w:sz w:val="34"/>
                              </w:rPr>
                            </w:pPr>
                          </w:p>
                          <w:p w14:paraId="7A010B68" w14:textId="77777777" w:rsidR="001E3169" w:rsidRDefault="001E3169" w:rsidP="007A65F5">
                            <w:pPr>
                              <w:pStyle w:val="Corpsdetexte"/>
                            </w:pPr>
                          </w:p>
                          <w:p w14:paraId="151F8062" w14:textId="77777777" w:rsidR="001E3169" w:rsidRDefault="001E3169" w:rsidP="007A65F5">
                            <w:pPr>
                              <w:pStyle w:val="Corpsdetexte"/>
                            </w:pPr>
                          </w:p>
                          <w:p w14:paraId="748CDCC8" w14:textId="77777777" w:rsidR="001E3169" w:rsidRDefault="001E3169" w:rsidP="007A65F5">
                            <w:pPr>
                              <w:pStyle w:val="Corpsdetexte"/>
                            </w:pPr>
                          </w:p>
                          <w:p w14:paraId="5AFED2CD" w14:textId="77777777" w:rsidR="001E3169" w:rsidRDefault="001E3169" w:rsidP="007A65F5">
                            <w:pPr>
                              <w:pStyle w:val="Corpsdetexte"/>
                            </w:pPr>
                          </w:p>
                          <w:p w14:paraId="7CE9DCE8" w14:textId="77777777" w:rsidR="001E3169" w:rsidRDefault="001E3169" w:rsidP="007A65F5">
                            <w:pPr>
                              <w:pStyle w:val="Corpsdetexte"/>
                            </w:pPr>
                          </w:p>
                          <w:p w14:paraId="32CCB9B3" w14:textId="77777777" w:rsidR="001E3169" w:rsidRDefault="001E3169" w:rsidP="007A65F5">
                            <w:pPr>
                              <w:pStyle w:val="Corpsdetexte"/>
                            </w:pPr>
                          </w:p>
                          <w:p w14:paraId="72FCE6F5" w14:textId="77777777" w:rsidR="001E3169" w:rsidRDefault="001E3169" w:rsidP="007A65F5">
                            <w:pPr>
                              <w:pStyle w:val="Corpsdetexte"/>
                            </w:pPr>
                          </w:p>
                          <w:p w14:paraId="6B354A86" w14:textId="77777777" w:rsidR="001E3169" w:rsidRDefault="001E3169" w:rsidP="007A65F5">
                            <w:pPr>
                              <w:pStyle w:val="Corpsdetexte"/>
                            </w:pPr>
                          </w:p>
                          <w:p w14:paraId="7678EAE4" w14:textId="77777777" w:rsidR="001E3169" w:rsidRDefault="001E3169" w:rsidP="007A65F5">
                            <w:pPr>
                              <w:pStyle w:val="Corpsdetexte"/>
                            </w:pPr>
                          </w:p>
                          <w:p w14:paraId="17D8228B" w14:textId="77777777" w:rsidR="001E3169" w:rsidRDefault="001E3169" w:rsidP="007A65F5">
                            <w:pPr>
                              <w:pStyle w:val="Corpsdetexte"/>
                            </w:pPr>
                          </w:p>
                          <w:p w14:paraId="59B1EFC2" w14:textId="77777777" w:rsidR="001E3169" w:rsidRDefault="001E3169" w:rsidP="007A65F5">
                            <w:pPr>
                              <w:pStyle w:val="Corpsdetexte"/>
                            </w:pPr>
                          </w:p>
                          <w:p w14:paraId="1A47C756" w14:textId="77777777" w:rsidR="001E3169" w:rsidRPr="00E676A9" w:rsidRDefault="001E3169" w:rsidP="007A65F5">
                            <w:pPr>
                              <w:pStyle w:val="Corpsdetexte"/>
                            </w:pPr>
                          </w:p>
                          <w:p w14:paraId="4EB6EA42" w14:textId="77777777" w:rsidR="001E3169" w:rsidRPr="00E676A9" w:rsidRDefault="001E3169" w:rsidP="00F03391">
                            <w:pPr>
                              <w:pStyle w:val="Inter11"/>
                              <w:spacing w:before="100"/>
                              <w:ind w:left="4111" w:right="0"/>
                              <w:rPr>
                                <w:b/>
                                <w:color w:val="FFFFFF"/>
                              </w:rPr>
                            </w:pPr>
                            <w:r w:rsidRPr="00E676A9">
                              <w:rPr>
                                <w:b/>
                                <w:color w:val="FFFFFF"/>
                              </w:rPr>
                              <w:t>Autres :</w:t>
                            </w:r>
                          </w:p>
                          <w:p w14:paraId="5A45D2C5" w14:textId="77777777" w:rsidR="001E3169" w:rsidRPr="00C907C5" w:rsidRDefault="001E3169" w:rsidP="00F03391">
                            <w:pPr>
                              <w:pStyle w:val="Inter11"/>
                              <w:spacing w:before="100"/>
                              <w:ind w:left="4111" w:right="-187"/>
                              <w:rPr>
                                <w:rFonts w:ascii="raleway-extrabold"/>
                                <w:color w:val="FFFFFF"/>
                              </w:rPr>
                            </w:pPr>
                            <w:r w:rsidRPr="00E676A9">
                              <w:rPr>
                                <w:color w:val="FFFFFF"/>
                                <w:sz w:val="26"/>
                              </w:rPr>
                              <w:t>Informations secondaire &amp;</w:t>
                            </w:r>
                            <w:r>
                              <w:rPr>
                                <w:color w:val="FFFFFF"/>
                                <w:sz w:val="26"/>
                              </w:rPr>
                              <w:t xml:space="preserve"> informations secondaire</w:t>
                            </w:r>
                            <w:r>
                              <w:rPr>
                                <w:color w:val="FFFFFF"/>
                                <w:sz w:val="26"/>
                              </w:rPr>
                              <w:br/>
                              <w:t>suite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82C9B03" id="_x0000_t202" coordsize="21600,21600" o:spt="202" path="m,l,21600r21600,l21600,xe">
                <v:stroke joinstyle="miter"/>
                <v:path gradientshapeok="t" o:connecttype="rect"/>
              </v:shapetype>
              <v:shape id="Zone de texte 51" o:spid="_x0000_s1026" type="#_x0000_t202" style="position:absolute;margin-left:135pt;margin-top:137.8pt;width:351pt;height:4in;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8RapwIAAJsFAAAOAAAAZHJzL2Uyb0RvYy54bWysVEtv2zAMvg/YfxB0T+1kebRGncJNkWFA&#10;sRZrhwK7KbLUGJNFTVJiZ8P++yjZTrtulw67yDT1kSI/Ps4v2lqRvbCuAp3T8UlKidAcyko/5vTz&#10;/Xp0SonzTJdMgRY5PQhHL5Zv35w3JhMT2IIqhSXoRLusMTndem+yJHF8K2rmTsAIjZcSbM08/trH&#10;pLSsQe+1SiZpOk8asKWxwIVzqL3qLuky+pdScH8jpROeqJxibD6eNp6bcCbLc5Y9Wma2Fe/DYP8Q&#10;Rc0qjY8eXV0xz8jOVn+4qituwYH0JxzqBKSsuIg5YDbj9EU2d1tmRMwFyXHmSJP7f275x/2tJVWZ&#10;09mYEs1qrNEXrBQpBfGi9YKgHklqjMsQe2cQ7dtLaLHYg96hMuTeSluHL2ZF8B7pPhwpRleEo3I6&#10;nS0WKV5xvHs3ny3m+IP+kydzY51/L6AmQcipxRpGatn+2vkOOkDCaxrWlVKxjkr/pkCfnUbERuis&#10;WYahoBiQIahYpB+r2WJSLGZno3kxG4+m4/R0VBTpZHS1LtIina5XZ9PLn32cg30SOOlyj5I/KBG8&#10;Kv1JSKQ0UhAUsZnFSlmyZ9iGjHOhfWQvRojogJKYxWsMe3zMI+b3GuOOkeFl0P5oXFcabOT7Rdjl&#10;1yFk2eGxaM/yDqJvN23fKxsoD9gqFrqJc4avKyznNXP+llkcMWwBXBv+Bg+poMkp9BIlW7Df/6YP&#10;eOx8vKWkwZHNqfu2Y1ZQoj5onIkw34NgB2EzCHpXrwDpxzbHaKKIBtarQZQW6gfcJkV4Ba+Y5vhW&#10;Tv0grny3OHAbcVEUEYRTbJi/1neGB9ehGqE579sHZk3fwWGOPsIwzCx70cgdNlhqKHYeZBW7PBDa&#10;sdgTjRsgzkm/rcKKef4fUU87dfkLAAD//wMAUEsDBBQABgAIAAAAIQD+Yva54QAAAAsBAAAPAAAA&#10;ZHJzL2Rvd25yZXYueG1sTI/BbsIwEETvlfoP1lbqrdhEIkAaB6GqPVWqCOmhRydeEot4ncYG0r+v&#10;OcFtd2c0+ybfTLZnZxy9cSRhPhPAkBqnDbUSvquPlxUwHxRp1TtCCX/oYVM8PuQq0+5CJZ73oWUx&#10;hHymJHQhDBnnvunQKj9zA1LUDm60KsR1bLke1SWG254nQqTcKkPxQ6cGfOuwOe5PVsL2h8p38/tV&#10;78pDaapqLegzPUr5/DRtX4EFnMLNDFf8iA5FZKrdibRnvYRkKWKXcB0WKbDoWC+TeKklrBbzFHiR&#10;8/sOxT8AAAD//wMAUEsBAi0AFAAGAAgAAAAhALaDOJL+AAAA4QEAABMAAAAAAAAAAAAAAAAAAAAA&#10;AFtDb250ZW50X1R5cGVzXS54bWxQSwECLQAUAAYACAAAACEAOP0h/9YAAACUAQAACwAAAAAAAAAA&#10;AAAAAAAvAQAAX3JlbHMvLnJlbHNQSwECLQAUAAYACAAAACEAhgPEWqcCAACbBQAADgAAAAAAAAAA&#10;AAAAAAAuAgAAZHJzL2Uyb0RvYy54bWxQSwECLQAUAAYACAAAACEA/mL2ueEAAAALAQAADwAAAAAA&#10;AAAAAAAAAAABBQAAZHJzL2Rvd25yZXYueG1sUEsFBgAAAAAEAAQA8wAAAA8GAAAAAA==&#10;" filled="f" stroked="f">
                <v:textbox inset="0,0,0,0">
                  <w:txbxContent>
                    <w:p w14:paraId="3759B7D2" w14:textId="3B3A9607" w:rsidR="001E3169" w:rsidRDefault="001E3169" w:rsidP="00F03391">
                      <w:pPr>
                        <w:rPr>
                          <w:rFonts w:ascii="Marianne Bold" w:hAnsi="Marianne Bold"/>
                          <w:color w:val="17479E"/>
                          <w:sz w:val="72"/>
                          <w:szCs w:val="72"/>
                        </w:rPr>
                      </w:pPr>
                      <w:r>
                        <w:rPr>
                          <w:rFonts w:ascii="Marianne Bold" w:hAnsi="Marianne Bold"/>
                          <w:color w:val="17479E"/>
                          <w:sz w:val="72"/>
                          <w:szCs w:val="72"/>
                        </w:rPr>
                        <w:t>Plan d’Assurance et de Contrôle Qualité</w:t>
                      </w:r>
                    </w:p>
                    <w:p w14:paraId="7E1052EE" w14:textId="7CC3E42A" w:rsidR="001E3169" w:rsidRDefault="001E3169" w:rsidP="00F03391">
                      <w:pPr>
                        <w:spacing w:before="240"/>
                        <w:rPr>
                          <w:rFonts w:ascii="Marianne Bold" w:hAnsi="Marianne Bold"/>
                          <w:color w:val="4F81BD" w:themeColor="accent1"/>
                          <w:sz w:val="36"/>
                          <w:szCs w:val="36"/>
                        </w:rPr>
                      </w:pPr>
                      <w:r>
                        <w:rPr>
                          <w:rFonts w:ascii="Marianne Bold" w:hAnsi="Marianne Bold"/>
                          <w:color w:val="17479E"/>
                          <w:sz w:val="72"/>
                          <w:szCs w:val="72"/>
                        </w:rPr>
                        <w:t>&lt;Nom Marché&gt;</w:t>
                      </w:r>
                    </w:p>
                    <w:p w14:paraId="08A1B627" w14:textId="77777777" w:rsidR="001E3169" w:rsidRDefault="001E3169" w:rsidP="00F03391">
                      <w:pPr>
                        <w:spacing w:before="240"/>
                        <w:rPr>
                          <w:rFonts w:ascii="Marianne Bold" w:hAnsi="Marianne Bold"/>
                          <w:color w:val="4F81BD" w:themeColor="accent1"/>
                          <w:sz w:val="36"/>
                          <w:szCs w:val="36"/>
                        </w:rPr>
                      </w:pPr>
                    </w:p>
                    <w:p w14:paraId="4681C60F" w14:textId="6B7014DA" w:rsidR="001E3169" w:rsidRDefault="001E3169" w:rsidP="00F03391">
                      <w:pPr>
                        <w:spacing w:before="240"/>
                        <w:rPr>
                          <w:rFonts w:ascii="Marianne Bold" w:hAnsi="Marianne Bold"/>
                          <w:color w:val="4F81BD" w:themeColor="accent1"/>
                          <w:sz w:val="36"/>
                          <w:szCs w:val="36"/>
                        </w:rPr>
                      </w:pPr>
                      <w:r>
                        <w:rPr>
                          <w:rFonts w:ascii="Marianne Bold" w:hAnsi="Marianne Bold"/>
                          <w:color w:val="4F81BD" w:themeColor="accent1"/>
                          <w:sz w:val="36"/>
                          <w:szCs w:val="36"/>
                        </w:rPr>
                        <w:t xml:space="preserve">Date d’application : </w:t>
                      </w:r>
                      <w:r w:rsidRPr="00390013">
                        <w:rPr>
                          <w:rFonts w:ascii="Marianne Bold" w:hAnsi="Marianne Bold"/>
                          <w:color w:val="00B050"/>
                          <w:sz w:val="36"/>
                          <w:szCs w:val="36"/>
                        </w:rPr>
                        <w:t>&lt;jj/mm/aaaa&gt;</w:t>
                      </w:r>
                    </w:p>
                    <w:p w14:paraId="29A5A0D6" w14:textId="2306E7E0" w:rsidR="001E3169" w:rsidRDefault="001E3169" w:rsidP="002848DC">
                      <w:pPr>
                        <w:spacing w:before="240"/>
                        <w:rPr>
                          <w:rFonts w:ascii="Marianne Bold" w:hAnsi="Marianne Bold"/>
                          <w:color w:val="4F81BD" w:themeColor="accent1"/>
                          <w:sz w:val="36"/>
                          <w:szCs w:val="36"/>
                        </w:rPr>
                      </w:pPr>
                      <w:r>
                        <w:rPr>
                          <w:rFonts w:ascii="Marianne Bold" w:hAnsi="Marianne Bold"/>
                          <w:color w:val="4F81BD" w:themeColor="accent1"/>
                          <w:sz w:val="36"/>
                          <w:szCs w:val="36"/>
                        </w:rPr>
                        <w:t xml:space="preserve">Version : </w:t>
                      </w:r>
                      <w:r w:rsidRPr="00390013">
                        <w:rPr>
                          <w:rFonts w:ascii="Marianne Bold" w:hAnsi="Marianne Bold"/>
                          <w:color w:val="00B050"/>
                          <w:sz w:val="36"/>
                          <w:szCs w:val="36"/>
                        </w:rPr>
                        <w:t>V&lt;x.y&gt; &lt;(VPx.y)&gt;</w:t>
                      </w:r>
                    </w:p>
                    <w:p w14:paraId="17F8624D" w14:textId="3E361204" w:rsidR="001E3169" w:rsidRPr="002848DC" w:rsidRDefault="001E3169" w:rsidP="002848DC">
                      <w:pPr>
                        <w:spacing w:before="240"/>
                        <w:rPr>
                          <w:rFonts w:ascii="Marianne Bold" w:hAnsi="Marianne Bold"/>
                          <w:color w:val="4F81BD" w:themeColor="accent1"/>
                          <w:sz w:val="36"/>
                          <w:szCs w:val="36"/>
                        </w:rPr>
                      </w:pPr>
                      <w:r>
                        <w:rPr>
                          <w:rFonts w:ascii="Marianne Bold" w:hAnsi="Marianne Bold"/>
                          <w:color w:val="4F81BD" w:themeColor="accent1"/>
                          <w:sz w:val="28"/>
                          <w:szCs w:val="28"/>
                        </w:rPr>
                        <w:t>SG/SNUM/ETD/&lt;Tribu&gt;</w:t>
                      </w:r>
                    </w:p>
                    <w:p w14:paraId="489E3FC4" w14:textId="77777777" w:rsidR="001E3169" w:rsidRDefault="001E3169" w:rsidP="00F03391">
                      <w:pPr>
                        <w:spacing w:before="240"/>
                        <w:rPr>
                          <w:rFonts w:ascii="Raleway-Medium"/>
                          <w:color w:val="FFFFFF"/>
                          <w:sz w:val="34"/>
                        </w:rPr>
                      </w:pPr>
                    </w:p>
                    <w:p w14:paraId="7A010B68" w14:textId="77777777" w:rsidR="001E3169" w:rsidRDefault="001E3169" w:rsidP="007A65F5">
                      <w:pPr>
                        <w:pStyle w:val="Corpsdetexte"/>
                      </w:pPr>
                    </w:p>
                    <w:p w14:paraId="151F8062" w14:textId="77777777" w:rsidR="001E3169" w:rsidRDefault="001E3169" w:rsidP="007A65F5">
                      <w:pPr>
                        <w:pStyle w:val="Corpsdetexte"/>
                      </w:pPr>
                    </w:p>
                    <w:p w14:paraId="748CDCC8" w14:textId="77777777" w:rsidR="001E3169" w:rsidRDefault="001E3169" w:rsidP="007A65F5">
                      <w:pPr>
                        <w:pStyle w:val="Corpsdetexte"/>
                      </w:pPr>
                    </w:p>
                    <w:p w14:paraId="5AFED2CD" w14:textId="77777777" w:rsidR="001E3169" w:rsidRDefault="001E3169" w:rsidP="007A65F5">
                      <w:pPr>
                        <w:pStyle w:val="Corpsdetexte"/>
                      </w:pPr>
                    </w:p>
                    <w:p w14:paraId="7CE9DCE8" w14:textId="77777777" w:rsidR="001E3169" w:rsidRDefault="001E3169" w:rsidP="007A65F5">
                      <w:pPr>
                        <w:pStyle w:val="Corpsdetexte"/>
                      </w:pPr>
                    </w:p>
                    <w:p w14:paraId="32CCB9B3" w14:textId="77777777" w:rsidR="001E3169" w:rsidRDefault="001E3169" w:rsidP="007A65F5">
                      <w:pPr>
                        <w:pStyle w:val="Corpsdetexte"/>
                      </w:pPr>
                    </w:p>
                    <w:p w14:paraId="72FCE6F5" w14:textId="77777777" w:rsidR="001E3169" w:rsidRDefault="001E3169" w:rsidP="007A65F5">
                      <w:pPr>
                        <w:pStyle w:val="Corpsdetexte"/>
                      </w:pPr>
                    </w:p>
                    <w:p w14:paraId="6B354A86" w14:textId="77777777" w:rsidR="001E3169" w:rsidRDefault="001E3169" w:rsidP="007A65F5">
                      <w:pPr>
                        <w:pStyle w:val="Corpsdetexte"/>
                      </w:pPr>
                    </w:p>
                    <w:p w14:paraId="7678EAE4" w14:textId="77777777" w:rsidR="001E3169" w:rsidRDefault="001E3169" w:rsidP="007A65F5">
                      <w:pPr>
                        <w:pStyle w:val="Corpsdetexte"/>
                      </w:pPr>
                    </w:p>
                    <w:p w14:paraId="17D8228B" w14:textId="77777777" w:rsidR="001E3169" w:rsidRDefault="001E3169" w:rsidP="007A65F5">
                      <w:pPr>
                        <w:pStyle w:val="Corpsdetexte"/>
                      </w:pPr>
                    </w:p>
                    <w:p w14:paraId="59B1EFC2" w14:textId="77777777" w:rsidR="001E3169" w:rsidRDefault="001E3169" w:rsidP="007A65F5">
                      <w:pPr>
                        <w:pStyle w:val="Corpsdetexte"/>
                      </w:pPr>
                    </w:p>
                    <w:p w14:paraId="1A47C756" w14:textId="77777777" w:rsidR="001E3169" w:rsidRPr="00E676A9" w:rsidRDefault="001E3169" w:rsidP="007A65F5">
                      <w:pPr>
                        <w:pStyle w:val="Corpsdetexte"/>
                      </w:pPr>
                    </w:p>
                    <w:p w14:paraId="4EB6EA42" w14:textId="77777777" w:rsidR="001E3169" w:rsidRPr="00E676A9" w:rsidRDefault="001E3169" w:rsidP="00F03391">
                      <w:pPr>
                        <w:pStyle w:val="Inter11"/>
                        <w:spacing w:before="100"/>
                        <w:ind w:left="4111" w:right="0"/>
                        <w:rPr>
                          <w:b/>
                          <w:color w:val="FFFFFF"/>
                        </w:rPr>
                      </w:pPr>
                      <w:r w:rsidRPr="00E676A9">
                        <w:rPr>
                          <w:b/>
                          <w:color w:val="FFFFFF"/>
                        </w:rPr>
                        <w:t>Autres :</w:t>
                      </w:r>
                    </w:p>
                    <w:p w14:paraId="5A45D2C5" w14:textId="77777777" w:rsidR="001E3169" w:rsidRPr="00C907C5" w:rsidRDefault="001E3169" w:rsidP="00F03391">
                      <w:pPr>
                        <w:pStyle w:val="Inter11"/>
                        <w:spacing w:before="100"/>
                        <w:ind w:left="4111" w:right="-187"/>
                        <w:rPr>
                          <w:rFonts w:ascii="Raleway-ExtraBold"/>
                          <w:color w:val="FFFFFF"/>
                        </w:rPr>
                      </w:pPr>
                      <w:r w:rsidRPr="00E676A9">
                        <w:rPr>
                          <w:color w:val="FFFFFF"/>
                          <w:sz w:val="26"/>
                        </w:rPr>
                        <w:t>Informations secondaire &amp;</w:t>
                      </w:r>
                      <w:r>
                        <w:rPr>
                          <w:color w:val="FFFFFF"/>
                          <w:sz w:val="26"/>
                        </w:rPr>
                        <w:t xml:space="preserve"> informations secondaire</w:t>
                      </w:r>
                      <w:r>
                        <w:rPr>
                          <w:color w:val="FFFFFF"/>
                          <w:sz w:val="26"/>
                        </w:rPr>
                        <w:br/>
                        <w:t>suite</w:t>
                      </w:r>
                    </w:p>
                  </w:txbxContent>
                </v:textbox>
                <w10:wrap type="square" anchory="page"/>
              </v:shape>
            </w:pict>
          </mc:Fallback>
        </mc:AlternateContent>
      </w:r>
      <w:r>
        <w:rPr>
          <w:noProof/>
        </w:rPr>
        <mc:AlternateContent>
          <mc:Choice Requires="wps">
            <w:drawing>
              <wp:anchor distT="0" distB="0" distL="114300" distR="114300" simplePos="0" relativeHeight="251668480" behindDoc="1" locked="0" layoutInCell="1" allowOverlap="1" wp14:anchorId="38D1D87C" wp14:editId="1C52B241">
                <wp:simplePos x="0" y="0"/>
                <wp:positionH relativeFrom="column">
                  <wp:posOffset>1485900</wp:posOffset>
                </wp:positionH>
                <wp:positionV relativeFrom="page">
                  <wp:posOffset>1683385</wp:posOffset>
                </wp:positionV>
                <wp:extent cx="4914900" cy="4000500"/>
                <wp:effectExtent l="0" t="0" r="38100" b="3810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14900" cy="4000500"/>
                        </a:xfrm>
                        <a:prstGeom prst="rect">
                          <a:avLst/>
                        </a:prstGeom>
                        <a:solidFill>
                          <a:schemeClr val="accent5">
                            <a:lumMod val="60000"/>
                            <a:lumOff val="40000"/>
                          </a:schemeClr>
                        </a:solidFill>
                        <a:ln w="0" cap="flat" cmpd="sng">
                          <a:solidFill>
                            <a:schemeClr val="accent5">
                              <a:lumMod val="60000"/>
                              <a:lumOff val="40000"/>
                            </a:schemeClr>
                          </a:solidFill>
                          <a:prstDash val="solid"/>
                          <a:miter lim="800000"/>
                          <a:headEnd/>
                          <a:tailEnd/>
                        </a:ln>
                        <a:effectLst/>
                        <a:extLs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blurRad="40000" dist="23000" dir="5400000" rotWithShape="0">
                                  <a:srgbClr val="000000">
                                    <a:alpha val="34999"/>
                                  </a:srgbClr>
                                </a:outerShdw>
                              </a:effectLst>
                            </a14:hiddenEffects>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7A6075D5" id="Rectangle 70" o:spid="_x0000_s1026" style="position:absolute;margin-left:117pt;margin-top:132.55pt;width:387pt;height:31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8rAiwIAAEEFAAAOAAAAZHJzL2Uyb0RvYy54bWy0VG1vEzEM/o7Ef4jyvbu7rW879Tp13YqQ&#10;BkwMfoCby/Ui8kaS9joQ/x0n15YOviH4EsWOYz+2H3t2s1eS7LjzwuiKFhc5JVwzUwu9qejnT6vB&#10;lBIfQNcgjeYVfeae3sxfv5p1tuSXpjWy5o6gE+3Lzla0DcGWWeZZyxX4C2O5xsfGOAUBRbfJagcd&#10;elcyu8zzcdYZV1tnGPcetXf9I50n/03DWfjQNJ4HIiuK2EI6XTrX8czmMyg3Dmwr2AEG/AUKBUJj&#10;0JOrOwhAtk784UoJ5ow3TbhgRmWmaQTjKQfMpsh/y+apBctTLlgcb09l8v/OLXu/e3RE1BWdYHk0&#10;KOzRR6wa6I3kBHVYoM76Eu2e7KOLKXr7YNgXT7RZtmjGF86ZruVQI6wi2mcvPkTB41ey7t6ZGt3D&#10;NphUq33jVHSIVSD71JLnU0v4PhCGyuF1MbzOERrDt2Ge5yMUYgwoj9+t8+ENN4rES0Udok/uYffg&#10;Q296NEnwjRT1SkiZhMgzvpSO7AAZAoxxHUbpu9wqxNvrxxj4wBVUI6N6dcRzRJMYGz0lbP48iNSk&#10;S+kxQIY3EgKmoyzW3OtNivXC/OTpf2KKFbkD3/YxUvx+FpQIOJBSqIpOY3qHtGN/73WN5YQygJD9&#10;HbsgdVTxNGp9vVHaB7wmPbYxjcH3xWqUT4ZX08FkMroaDK94PridrpaDxbIYjyf3t8vb++LHobPH&#10;/4lIkTs9B9emfkYeOdNPMW4dvLTGfaOkwwnGcn7dguOUyLcauYjMGcaRT8JwNLlEwZ2/rM9fQDN0&#10;VVEWHCW9sAz9othaJzYtxipSs7RZIIMbkbgV2d3jOvAe5zQx4LBT4iI4l5PVr803/wkAAP//AwBQ&#10;SwMEFAAGAAgAAAAhAOsWnxrgAAAADAEAAA8AAABkcnMvZG93bnJldi54bWxMj81OwzAQhO9IvIO1&#10;SNyo3UKrNMSpEFLhUiG1wN2NNz9KvI5it0nfnu2J3nZnR7PfZJvJdeKMQ2g8aZjPFAikwtuGKg0/&#10;39unBESIhqzpPKGGCwbY5Pd3mUmtH2mP50OsBIdQSI2GOsY+lTIUNToTZr5H4lvpB2cir0Ml7WBG&#10;DnedXCi1ks40xB9q0+N7jUV7ODkNRV9+rr86236Ml70pd7tf1S63Wj8+TG+vICJO8d8MV3xGh5yZ&#10;jv5ENohOw+L5hbtEHlbLOYirQ6mEpaOGZM2SzDN5WyL/AwAA//8DAFBLAQItABQABgAIAAAAIQC2&#10;gziS/gAAAOEBAAATAAAAAAAAAAAAAAAAAAAAAABbQ29udGVudF9UeXBlc10ueG1sUEsBAi0AFAAG&#10;AAgAAAAhADj9If/WAAAAlAEAAAsAAAAAAAAAAAAAAAAALwEAAF9yZWxzLy5yZWxzUEsBAi0AFAAG&#10;AAgAAAAhAGajysCLAgAAQQUAAA4AAAAAAAAAAAAAAAAALgIAAGRycy9lMm9Eb2MueG1sUEsBAi0A&#10;FAAGAAgAAAAhAOsWnxrgAAAADAEAAA8AAAAAAAAAAAAAAAAA5QQAAGRycy9kb3ducmV2LnhtbFBL&#10;BQYAAAAABAAEAPMAAADyBQAAAAA=&#10;" fillcolor="#92cddc [1944]" strokecolor="#92cddc [1944]" strokeweight="0">
                <w10:wrap anchory="page"/>
              </v:rect>
            </w:pict>
          </mc:Fallback>
        </mc:AlternateContent>
      </w:r>
      <w:r w:rsidR="006F6CB9">
        <w:rPr>
          <w:noProof/>
        </w:rPr>
        <mc:AlternateContent>
          <mc:Choice Requires="wps">
            <w:drawing>
              <wp:anchor distT="0" distB="0" distL="114300" distR="114300" simplePos="0" relativeHeight="251667456" behindDoc="1" locked="0" layoutInCell="1" allowOverlap="1" wp14:anchorId="502E4F63" wp14:editId="6BEA6201">
                <wp:simplePos x="0" y="0"/>
                <wp:positionH relativeFrom="column">
                  <wp:posOffset>0</wp:posOffset>
                </wp:positionH>
                <wp:positionV relativeFrom="page">
                  <wp:posOffset>1683385</wp:posOffset>
                </wp:positionV>
                <wp:extent cx="6400800" cy="7543800"/>
                <wp:effectExtent l="0" t="0" r="25400" b="25400"/>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00800" cy="7543800"/>
                        </a:xfrm>
                        <a:prstGeom prst="rect">
                          <a:avLst/>
                        </a:prstGeom>
                        <a:solidFill>
                          <a:schemeClr val="bg1">
                            <a:lumMod val="85000"/>
                            <a:lumOff val="0"/>
                          </a:schemeClr>
                        </a:solidFill>
                        <a:ln w="0" cap="flat" cmpd="sng">
                          <a:solidFill>
                            <a:schemeClr val="bg1">
                              <a:lumMod val="85000"/>
                              <a:lumOff val="0"/>
                            </a:schemeClr>
                          </a:solidFill>
                          <a:prstDash val="solid"/>
                          <a:miter lim="800000"/>
                          <a:headEnd/>
                          <a:tailEnd/>
                        </a:ln>
                        <a:effectLst/>
                        <a:extLs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blurRad="40000" dist="23000" dir="5400000" rotWithShape="0">
                                  <a:srgbClr val="000000">
                                    <a:alpha val="34999"/>
                                  </a:srgbClr>
                                </a:outerShdw>
                              </a:effectLst>
                            </a14:hiddenEffects>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val="1"/>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0EB5C14F" id="Rectangle 71" o:spid="_x0000_s1026" style="position:absolute;margin-left:0;margin-top:132.55pt;width:7in;height:594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ZRkywIAAJsFAAAOAAAAZHJzL2Uyb0RvYy54bWy0VNuO2yAQfa/Uf0C8e20ndpxE66wce11V&#10;6mXVbT+A2DhGxeACWWdb9d87wCbNdt+q9gUxw3A4M3OY65vjwNEDVZpJkeP4KsKIika2TOxz/OVz&#10;HSwx0oaIlnApaI4fqcY3m9evrqdxTWeyl7ylCgGI0OtpzHFvzLgOQ930dCD6So5UwGEn1UAMmGof&#10;topMgD7wcBZFi3CSqh2VbKjW4K38Id44/K6jjfnYdZoaxHMM3IxblVt3dg0312S9V2TsWfNEg/wF&#10;i4EwAY+eoSpiCDoo9gJqYI2SWnbmqpFDKLuONdTlANnE0R/Z3PdkpC4XKI4ez2XS/w62+fBwpxBr&#10;c5zFGAkyQI8+QdWI2HOKwAcFmka9hrj78U7ZFPX4TjZfNRKy7CGMFkrJqaekBVouPnx2wRoarqLd&#10;9F62AE8ORrpaHTs1WECoAjq6ljyeW0KPBjXgXCRRtIygcw2cZWkytwZwCsn6dH1U2ryhckB2k2MF&#10;7B08eXinjQ89hTj6krO2Zpw7w+qMllyhBwIK2e1jd5UfBuDqfcs08k+SNbhBTd59YuGUahEcJ30J&#10;zgWaXFoNAWV3nBhIYxih1lrs3TvPws9I/4OLrUBFdO+x3bte+wMz8AE5G3IMpT2navt5K1r3PQxh&#10;3O+h6lzYulH3tXx9wToa2Do/tM3J/kdRp1EG7QqyLJ0HyZxGwXZZl0FRxotFdrstt7fxT0/B9tpf&#10;qotitqjmVVAtV1mQ7OgsWNZREmyLJI3LLKvjKntxqUyzWZGlq2BRpHGQxNEyKIpoFlR1ERVRUper&#10;ZOsuAfsTUydRq0qv7p1sH0GhSvr5APMMNr1U3zGaYDZAw74diKIY8bcCVL6Kk8QOE2ck8DwY6vJk&#10;d3lCRANQOW6MwsgbpfEj6DAqtu/hLS87IQv4Gx1zqrX/xvMCZVkDJoDT2NO0siPm0nZRv2fq5hcA&#10;AAD//wMAUEsDBBQABgAIAAAAIQDvJT3G4QAAAAoBAAAPAAAAZHJzL2Rvd25yZXYueG1sTI/BTsMw&#10;EETvSPyDtUjcqJ1CqirEqRACQVEP0PbQoxtv7UBsh9hpw9+zPcFtd2c0+6ZcjK5lR+xjE7yEbCKA&#10;oa+DbryRsN0838yBxaS8Vm3wKOEHIyyqy4tSFTqc/Ace18kwCvGxUBJsSl3BeawtOhUnoUNP2iH0&#10;TiVae8N1r04U7lo+FWLGnWo8fbCqw0eL9dd6cBK6l+Fpaw6rJZrP/Pt92b3at7CT8vpqfLgHlnBM&#10;f2Y44xM6VMS0D4PXkbUSqEiSMJ3lGbCzLMScTnua7vLbDHhV8v8Vql8AAAD//wMAUEsBAi0AFAAG&#10;AAgAAAAhALaDOJL+AAAA4QEAABMAAAAAAAAAAAAAAAAAAAAAAFtDb250ZW50X1R5cGVzXS54bWxQ&#10;SwECLQAUAAYACAAAACEAOP0h/9YAAACUAQAACwAAAAAAAAAAAAAAAAAvAQAAX3JlbHMvLnJlbHNQ&#10;SwECLQAUAAYACAAAACEALbmUZMsCAACbBQAADgAAAAAAAAAAAAAAAAAuAgAAZHJzL2Uyb0RvYy54&#10;bWxQSwECLQAUAAYACAAAACEA7yU9xuEAAAAKAQAADwAAAAAAAAAAAAAAAAAlBQAAZHJzL2Rvd25y&#10;ZXYueG1sUEsFBgAAAAAEAAQA8wAAADMGAAAAAA==&#10;" fillcolor="#d8d8d8 [2732]" strokecolor="#d8d8d8 [2732]" strokeweight="0">
                <w10:wrap anchory="page"/>
              </v:rect>
            </w:pict>
          </mc:Fallback>
        </mc:AlternateContent>
      </w:r>
      <w:r w:rsidR="006F6CB9">
        <w:rPr>
          <w:noProof/>
        </w:rPr>
        <mc:AlternateContent>
          <mc:Choice Requires="wps">
            <w:drawing>
              <wp:anchor distT="0" distB="0" distL="114300" distR="114300" simplePos="0" relativeHeight="251670528" behindDoc="0" locked="0" layoutInCell="1" allowOverlap="1" wp14:anchorId="7EB0C942" wp14:editId="11912F24">
                <wp:simplePos x="0" y="0"/>
                <wp:positionH relativeFrom="column">
                  <wp:posOffset>5005070</wp:posOffset>
                </wp:positionH>
                <wp:positionV relativeFrom="page">
                  <wp:posOffset>9570085</wp:posOffset>
                </wp:positionV>
                <wp:extent cx="1371600" cy="1143000"/>
                <wp:effectExtent l="0" t="0" r="0" b="0"/>
                <wp:wrapSquare wrapText="bothSides"/>
                <wp:docPr id="49" name="Zone de texte 49"/>
                <wp:cNvGraphicFramePr/>
                <a:graphic xmlns:a="http://schemas.openxmlformats.org/drawingml/2006/main">
                  <a:graphicData uri="http://schemas.microsoft.com/office/word/2010/wordprocessingShape">
                    <wps:wsp>
                      <wps:cNvSpPr txBox="1"/>
                      <wps:spPr>
                        <a:xfrm>
                          <a:off x="0" y="0"/>
                          <a:ext cx="1371600" cy="11430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val="1"/>
                          </a:ext>
                        </a:extLst>
                      </wps:spPr>
                      <wps:style>
                        <a:lnRef idx="0">
                          <a:schemeClr val="accent1"/>
                        </a:lnRef>
                        <a:fillRef idx="0">
                          <a:schemeClr val="accent1"/>
                        </a:fillRef>
                        <a:effectRef idx="0">
                          <a:schemeClr val="accent1"/>
                        </a:effectRef>
                        <a:fontRef idx="minor">
                          <a:schemeClr val="dk1"/>
                        </a:fontRef>
                      </wps:style>
                      <wps:txbx>
                        <w:txbxContent>
                          <w:p w14:paraId="62BB1B4F" w14:textId="1EF33372" w:rsidR="001E3169" w:rsidRPr="006F6CB9" w:rsidRDefault="001E3169" w:rsidP="00F03391">
                            <w:pPr>
                              <w:rPr>
                                <w:rFonts w:ascii="Marianne Bold" w:hAnsi="Marianne Bold"/>
                                <w:b/>
                                <w:sz w:val="18"/>
                                <w:szCs w:val="18"/>
                              </w:rPr>
                            </w:pPr>
                            <w:r w:rsidRPr="006F6CB9">
                              <w:rPr>
                                <w:rFonts w:ascii="Marianne Bold" w:hAnsi="Marianne Bold"/>
                                <w:b/>
                                <w:color w:val="323435"/>
                                <w:sz w:val="18"/>
                                <w:szCs w:val="18"/>
                              </w:rPr>
                              <w:t xml:space="preserve">Retrouvez-nous sur : </w:t>
                            </w:r>
                            <w:hyperlink r:id="rId15">
                              <w:r w:rsidRPr="006F6CB9">
                                <w:rPr>
                                  <w:rFonts w:ascii="Marianne Regular" w:hAnsi="Marianne Regular"/>
                                  <w:color w:val="323435"/>
                                  <w:sz w:val="18"/>
                                  <w:szCs w:val="18"/>
                                </w:rPr>
                                <w:t>justice.gouv.fr</w:t>
                              </w:r>
                            </w:hyperlink>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EB0C942" id="Zone de texte 49" o:spid="_x0000_s1027" type="#_x0000_t202" style="position:absolute;margin-left:394.1pt;margin-top:753.55pt;width:108pt;height:90pt;z-index:251670528;visibility:visible;mso-wrap-style:square;mso-width-percent:0;mso-wrap-distance-left:9pt;mso-wrap-distance-top:0;mso-wrap-distance-right:9pt;mso-wrap-distance-bottom:0;mso-position-horizontal:absolute;mso-position-horizontal-relative:text;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75eqQIAAKIFAAAOAAAAZHJzL2Uyb0RvYy54bWysVEtv2zAMvg/YfxB0T22n6cuoU7gpMgwo&#10;2mLtUGA3RZYaY7KoSUrsbNh/HyXbadft0mEXmaY+UuTHx/lF1yiyFdbVoAuaHaSUCM2hqvVTQT8/&#10;LCenlDjPdMUUaFHQnXD0Yv7+3XlrcjGFNahKWIJOtMtbU9C19yZPEsfXomHuAIzQeCnBNszjr31K&#10;Ksta9N6oZJqmx0kLtjIWuHAOtVf9JZ1H/1IK7m+ldMITVVCMzcfTxnMVzmR+zvIny8y65kMY7B+i&#10;aFit8dG9qyvmGdnY+g9XTc0tOJD+gEOTgJQ1FzEHzCZLX2Vzv2ZGxFyQHGf2NLn/55bfbO8sqauC&#10;zs4o0azBGn3BSpFKEC86LwjqkaTWuByx9wbRvruEDos96h0qQ+6dtE34YlYE75Hu3Z5idEV4MDo8&#10;yY5TvOJ4l2WzwxR/0H/ybG6s8x8ENCQIBbVYw0gt214730NHSHhNw7JWKtZR6d8U6LPXiNgIvTXL&#10;MRQUAzIEFYv0Y3F0Mi1Pjs4mx+VRNpll6emkLNPp5GpZpmU6Wy7OZpc/hzhH+yRw0uceJb9TInhV&#10;+pOQSGmkIChiM4uFsmTLsA0Z50L7yF6MENEBJTGLtxgO+JhHzO8txj0j48ug/d64qTXYyPersKuv&#10;Y8iyx2PRXuQdRN+tuthL+9ZYQbXDjrHQD54zfFljVa+Z83fM4qRhJ+D28Ld4SAVtQWGQKFmD/f43&#10;fcDjAOAtJS1ObkHdtw2zghL1UeNohDEfBTsKq1HQm2YBWIUM95LhUUQD69UoSgvNIy6VMryCV0xz&#10;fKugfhQXvt8fuJS4KMsIwmE2zF/re8OD61CU0KMP3SOzZmjkME43MM40y1/1c48NlhrKjQdZx2YP&#10;vPYsDnzjIojjMiytsGle/kfU82qd/wIAAP//AwBQSwMEFAAGAAgAAAAhAJ6/18HhAAAADgEAAA8A&#10;AABkcnMvZG93bnJldi54bWxMj0FPwzAMhe9I/IfISNxYsgm6UppOE4ITEqIrB45p47XVGqc02Vb+&#10;Pd4JbvZ7T8+f883sBnHCKfSeNCwXCgRS421PrYbP6vUuBRGiIWsGT6jhBwNsiuur3GTWn6nE0y62&#10;gksoZEZDF+OYSRmaDp0JCz8isbf3kzOR16mVdjJnLneDXCmVSGd64gudGfG5w+awOzoN2y8qX/rv&#10;9/qj3Jd9VT0qeksOWt/ezNsnEBHn+BeGCz6jQ8FMtT+SDWLQsE7TFUfZeFDrJYhLRKl71mqekpQ1&#10;WeTy/xvFLwAAAP//AwBQSwECLQAUAAYACAAAACEAtoM4kv4AAADhAQAAEwAAAAAAAAAAAAAAAAAA&#10;AAAAW0NvbnRlbnRfVHlwZXNdLnhtbFBLAQItABQABgAIAAAAIQA4/SH/1gAAAJQBAAALAAAAAAAA&#10;AAAAAAAAAC8BAABfcmVscy8ucmVsc1BLAQItABQABgAIAAAAIQCV275eqQIAAKIFAAAOAAAAAAAA&#10;AAAAAAAAAC4CAABkcnMvZTJvRG9jLnhtbFBLAQItABQABgAIAAAAIQCev9fB4QAAAA4BAAAPAAAA&#10;AAAAAAAAAAAAAAMFAABkcnMvZG93bnJldi54bWxQSwUGAAAAAAQABADzAAAAEQYAAAAA&#10;" filled="f" stroked="f">
                <v:textbox inset="0,0,0,0">
                  <w:txbxContent>
                    <w:p w14:paraId="62BB1B4F" w14:textId="1EF33372" w:rsidR="001E3169" w:rsidRPr="006F6CB9" w:rsidRDefault="001E3169" w:rsidP="00F03391">
                      <w:pPr>
                        <w:rPr>
                          <w:rFonts w:ascii="Marianne Bold" w:hAnsi="Marianne Bold"/>
                          <w:b/>
                          <w:sz w:val="18"/>
                          <w:szCs w:val="18"/>
                        </w:rPr>
                      </w:pPr>
                      <w:r w:rsidRPr="006F6CB9">
                        <w:rPr>
                          <w:rFonts w:ascii="Marianne Bold" w:hAnsi="Marianne Bold"/>
                          <w:b/>
                          <w:color w:val="323435"/>
                          <w:sz w:val="18"/>
                          <w:szCs w:val="18"/>
                        </w:rPr>
                        <w:t xml:space="preserve">Retrouvez-nous sur : </w:t>
                      </w:r>
                      <w:hyperlink r:id="rId16">
                        <w:r w:rsidRPr="006F6CB9">
                          <w:rPr>
                            <w:rFonts w:ascii="Marianne Regular" w:hAnsi="Marianne Regular"/>
                            <w:color w:val="323435"/>
                            <w:sz w:val="18"/>
                            <w:szCs w:val="18"/>
                          </w:rPr>
                          <w:t>justice.gouv.fr</w:t>
                        </w:r>
                      </w:hyperlink>
                    </w:p>
                  </w:txbxContent>
                </v:textbox>
                <w10:wrap type="square" anchory="page"/>
              </v:shape>
            </w:pict>
          </mc:Fallback>
        </mc:AlternateContent>
      </w:r>
      <w:r w:rsidR="006F6CB9">
        <w:rPr>
          <w:noProof/>
        </w:rPr>
        <mc:AlternateContent>
          <mc:Choice Requires="wps">
            <w:drawing>
              <wp:anchor distT="0" distB="0" distL="0" distR="0" simplePos="0" relativeHeight="251671552" behindDoc="0" locked="0" layoutInCell="1" allowOverlap="1" wp14:anchorId="4A899163" wp14:editId="145F2EBA">
                <wp:simplePos x="0" y="0"/>
                <wp:positionH relativeFrom="page">
                  <wp:posOffset>5545455</wp:posOffset>
                </wp:positionH>
                <wp:positionV relativeFrom="page">
                  <wp:posOffset>9475470</wp:posOffset>
                </wp:positionV>
                <wp:extent cx="1395730" cy="0"/>
                <wp:effectExtent l="0" t="0" r="26670" b="25400"/>
                <wp:wrapThrough wrapText="bothSides">
                  <wp:wrapPolygon edited="0">
                    <wp:start x="0" y="-1"/>
                    <wp:lineTo x="0" y="-1"/>
                    <wp:lineTo x="21620" y="-1"/>
                    <wp:lineTo x="21620" y="-1"/>
                    <wp:lineTo x="0" y="-1"/>
                  </wp:wrapPolygon>
                </wp:wrapThrough>
                <wp:docPr id="50" name="Connecteur droit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95730" cy="0"/>
                        </a:xfrm>
                        <a:prstGeom prst="line">
                          <a:avLst/>
                        </a:prstGeom>
                        <a:noFill/>
                        <a:ln w="12700">
                          <a:solidFill>
                            <a:srgbClr val="323435"/>
                          </a:solidFill>
                          <a:prstDash val="solid"/>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val="1"/>
                          </a:ext>
                        </a:extLst>
                      </wps:spPr>
                      <wps:bodyPr/>
                    </wps:wsp>
                  </a:graphicData>
                </a:graphic>
                <wp14:sizeRelH relativeFrom="page">
                  <wp14:pctWidth>0</wp14:pctWidth>
                </wp14:sizeRelH>
                <wp14:sizeRelV relativeFrom="page">
                  <wp14:pctHeight>0</wp14:pctHeight>
                </wp14:sizeRelV>
              </wp:anchor>
            </w:drawing>
          </mc:Choice>
          <mc:Fallback>
            <w:pict>
              <v:line w14:anchorId="1F3164EE" id="Connecteur droit 50" o:spid="_x0000_s1026" style="position:absolute;z-index:2516715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436.65pt,746.1pt" to="546.55pt,74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fftMQIAABAEAAAOAAAAZHJzL2Uyb0RvYy54bWysU9tu2zAMfR+wfxD87voSOxejTuHZyV66&#10;LkC7D1AkOTYmS4KkxAmK/fsoOem67W3Yi0CJ5CF5DnX/cB44OjFteinKILmLA8QEkbQXhzL49rIN&#10;lwEyFguKuRSsDC7MBA/rjx/uR1WwVHaSU6YRgAhTjKoMOmtVEUWGdGzA5k4qJsDZSj1gC1d9iKjG&#10;I6APPErjeB6NUlOlJWHGwGszOYO1x29bRuzXtjXMIl4G0Jv1p/bn3p3R+h4XB41V15NrG/gfuhhw&#10;L6DoG1SDLUZH3f8FNfRESyNbe0fkEMm27QnzM8A0SfzHNM8dVszPAuQY9UaT+X+w5Om006inZZAD&#10;PQIPoFEthQDi2FEjqmVvEbiAp1GZAsJrsdNuUnIWz+pRku8GCVl3WByY7/flogAjcRnRbynuYhRU&#10;249fJIUYfLTSk3Zu9eAggQ509tpc3rRhZ4sIPCazVb6YQY/k5otwcUtU2tjPTA7IGWXAe+FowwU+&#10;PRrrGsHFLcQ9C7ntOffSc4FGAE8XcewzjOQ9dV4XZ/RhX3ONThi2Z5bOslnuxwLP+zAH3WDTTXHe&#10;Ne2VlkdBfZmOYbq52hb3fLKhLS5cIRgSGr1a0968ruLVZrlZZmGWzjdhFlMaVts6C+fbZJE3s6au&#10;m+THVMdx5Jfttc4XabXIV+G8ypMwS+JlWFVxGjbbKq7ibFuvsk8+CUrfinqVnDCTxHtJLzt9Uw/W&#10;ztN3/SJur9/fvca/PvL6JwAAAP//AwBQSwMEFAAGAAgAAAAhALp3Cn/jAAAADgEAAA8AAABkcnMv&#10;ZG93bnJldi54bWxMj01Lw0AQhu+C/2EZwZvdTSK2jdkUERSKUrH1q7dNdkyC2dmQ3bTRX+/2IPU4&#10;8z6880y2GE3Ldti7xpKEaCKAIZVWN1RJeNncXcyAOa9Iq9YSSvhGB4v89CRTqbZ7esbd2lcslJBL&#10;lYTa+y7l3JU1GuUmtkMK2aftjfJh7Cuue7UP5ablsRBX3KiGwoVadXhbY/m1HoyEYoiEmn4s3x+H&#10;n6fX1b1Ybt8etlKen40318A8jv4Iw0E/qEMenAo7kHaslTCbJklAQ3A5j2NgB0TMkwhY8bfjecb/&#10;v5H/AgAA//8DAFBLAQItABQABgAIAAAAIQC2gziS/gAAAOEBAAATAAAAAAAAAAAAAAAAAAAAAABb&#10;Q29udGVudF9UeXBlc10ueG1sUEsBAi0AFAAGAAgAAAAhADj9If/WAAAAlAEAAAsAAAAAAAAAAAAA&#10;AAAALwEAAF9yZWxzLy5yZWxzUEsBAi0AFAAGAAgAAAAhAMjh9+0xAgAAEAQAAA4AAAAAAAAAAAAA&#10;AAAALgIAAGRycy9lMm9Eb2MueG1sUEsBAi0AFAAGAAgAAAAhALp3Cn/jAAAADgEAAA8AAAAAAAAA&#10;AAAAAAAAiwQAAGRycy9kb3ducmV2LnhtbFBLBQYAAAAABAAEAPMAAACbBQAAAAA=&#10;" strokecolor="#323435" strokeweight="1pt">
                <w10:wrap type="through" anchorx="page" anchory="page"/>
              </v:line>
            </w:pict>
          </mc:Fallback>
        </mc:AlternateContent>
      </w:r>
    </w:p>
    <w:p w14:paraId="2C7E141C" w14:textId="77777777" w:rsidR="00A56200" w:rsidRDefault="00A56200" w:rsidP="00A56200">
      <w:pPr>
        <w:pStyle w:val="Corpsdetexte"/>
      </w:pPr>
    </w:p>
    <w:p w14:paraId="7BD63987" w14:textId="77777777" w:rsidR="00A56200" w:rsidRDefault="00A56200" w:rsidP="00A56200">
      <w:pPr>
        <w:pStyle w:val="Corpsdetexte"/>
      </w:pPr>
    </w:p>
    <w:p w14:paraId="6469FB8F" w14:textId="77777777" w:rsidR="00A56200" w:rsidRDefault="00A56200" w:rsidP="00A56200">
      <w:pPr>
        <w:pStyle w:val="Corpsdetexte"/>
      </w:pPr>
    </w:p>
    <w:p w14:paraId="50E47F2E" w14:textId="77777777" w:rsidR="00A56200" w:rsidRDefault="00A56200" w:rsidP="00A56200">
      <w:pPr>
        <w:pStyle w:val="Paragraphe"/>
      </w:pPr>
      <w:r>
        <w:t>Circuit de validation</w:t>
      </w:r>
    </w:p>
    <w:p w14:paraId="68EFE691" w14:textId="77777777" w:rsidR="00A56200" w:rsidRPr="004443B4" w:rsidRDefault="00A56200" w:rsidP="00A56200">
      <w:pPr>
        <w:pStyle w:val="Corpsdetexte"/>
        <w:rPr>
          <w:lang w:bidi="ar-SA"/>
        </w:rPr>
      </w:pPr>
    </w:p>
    <w:tbl>
      <w:tblPr>
        <w:tblW w:w="104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1"/>
        <w:gridCol w:w="1083"/>
        <w:gridCol w:w="2915"/>
        <w:gridCol w:w="1646"/>
        <w:gridCol w:w="1647"/>
        <w:gridCol w:w="1647"/>
      </w:tblGrid>
      <w:tr w:rsidR="00A56200" w14:paraId="7CD272D1" w14:textId="77777777" w:rsidTr="00795838">
        <w:tc>
          <w:tcPr>
            <w:tcW w:w="1316" w:type="dxa"/>
            <w:shd w:val="clear" w:color="auto" w:fill="auto"/>
          </w:tcPr>
          <w:p w14:paraId="566D473B" w14:textId="77777777" w:rsidR="00A56200" w:rsidRPr="00A56200" w:rsidRDefault="00A56200" w:rsidP="00A56200">
            <w:pPr>
              <w:pStyle w:val="Corpsdetexte"/>
              <w:rPr>
                <w:b/>
                <w:i/>
              </w:rPr>
            </w:pPr>
            <w:r w:rsidRPr="00A56200">
              <w:rPr>
                <w:b/>
                <w:i/>
              </w:rPr>
              <w:t>Date application</w:t>
            </w:r>
          </w:p>
        </w:tc>
        <w:tc>
          <w:tcPr>
            <w:tcW w:w="1028" w:type="dxa"/>
            <w:shd w:val="clear" w:color="auto" w:fill="auto"/>
          </w:tcPr>
          <w:p w14:paraId="39527442" w14:textId="77777777" w:rsidR="00A56200" w:rsidRPr="00A56200" w:rsidRDefault="00A56200" w:rsidP="00A56200">
            <w:pPr>
              <w:pStyle w:val="Corpsdetexte"/>
              <w:rPr>
                <w:b/>
                <w:i/>
              </w:rPr>
            </w:pPr>
            <w:r w:rsidRPr="00A56200">
              <w:rPr>
                <w:b/>
                <w:i/>
              </w:rPr>
              <w:t>Version</w:t>
            </w:r>
          </w:p>
        </w:tc>
        <w:tc>
          <w:tcPr>
            <w:tcW w:w="3179" w:type="dxa"/>
            <w:shd w:val="clear" w:color="auto" w:fill="auto"/>
          </w:tcPr>
          <w:p w14:paraId="2B42C8F1" w14:textId="77777777" w:rsidR="00A56200" w:rsidRPr="00A56200" w:rsidRDefault="00A56200" w:rsidP="00A56200">
            <w:pPr>
              <w:pStyle w:val="Corpsdetexte"/>
              <w:rPr>
                <w:b/>
                <w:i/>
              </w:rPr>
            </w:pPr>
            <w:r w:rsidRPr="00A56200">
              <w:rPr>
                <w:b/>
                <w:i/>
              </w:rPr>
              <w:t>Objet</w:t>
            </w:r>
          </w:p>
        </w:tc>
        <w:tc>
          <w:tcPr>
            <w:tcW w:w="1658" w:type="dxa"/>
            <w:shd w:val="clear" w:color="auto" w:fill="auto"/>
          </w:tcPr>
          <w:p w14:paraId="3C238B89" w14:textId="77777777" w:rsidR="00A56200" w:rsidRPr="00A56200" w:rsidRDefault="00A56200" w:rsidP="00A56200">
            <w:pPr>
              <w:pStyle w:val="Corpsdetexte"/>
              <w:rPr>
                <w:b/>
                <w:i/>
              </w:rPr>
            </w:pPr>
            <w:r w:rsidRPr="00A56200">
              <w:rPr>
                <w:b/>
                <w:i/>
              </w:rPr>
              <w:t>Rédaction</w:t>
            </w:r>
          </w:p>
        </w:tc>
        <w:tc>
          <w:tcPr>
            <w:tcW w:w="1659" w:type="dxa"/>
            <w:shd w:val="clear" w:color="auto" w:fill="auto"/>
          </w:tcPr>
          <w:p w14:paraId="3AACD346" w14:textId="77777777" w:rsidR="00A56200" w:rsidRPr="00A56200" w:rsidRDefault="00A56200" w:rsidP="00A56200">
            <w:pPr>
              <w:pStyle w:val="Corpsdetexte"/>
              <w:rPr>
                <w:b/>
                <w:i/>
              </w:rPr>
            </w:pPr>
            <w:r w:rsidRPr="00A56200">
              <w:rPr>
                <w:b/>
                <w:i/>
              </w:rPr>
              <w:t>Vérification</w:t>
            </w:r>
          </w:p>
        </w:tc>
        <w:tc>
          <w:tcPr>
            <w:tcW w:w="1659" w:type="dxa"/>
            <w:shd w:val="clear" w:color="auto" w:fill="auto"/>
          </w:tcPr>
          <w:p w14:paraId="1331E95E" w14:textId="77777777" w:rsidR="00A56200" w:rsidRPr="00A56200" w:rsidRDefault="00A56200" w:rsidP="00A56200">
            <w:pPr>
              <w:pStyle w:val="Corpsdetexte"/>
              <w:rPr>
                <w:b/>
                <w:i/>
              </w:rPr>
            </w:pPr>
            <w:r w:rsidRPr="00A56200">
              <w:rPr>
                <w:b/>
                <w:i/>
              </w:rPr>
              <w:t>Approbation</w:t>
            </w:r>
          </w:p>
        </w:tc>
      </w:tr>
      <w:tr w:rsidR="00A56200" w14:paraId="17162E95" w14:textId="77777777" w:rsidTr="00795838">
        <w:tc>
          <w:tcPr>
            <w:tcW w:w="1316" w:type="dxa"/>
            <w:shd w:val="clear" w:color="auto" w:fill="auto"/>
          </w:tcPr>
          <w:p w14:paraId="308BBA8E" w14:textId="12B3A481" w:rsidR="00A56200" w:rsidRPr="00A56200" w:rsidRDefault="002C6928" w:rsidP="00A56200">
            <w:pPr>
              <w:pStyle w:val="Corpsdetexte"/>
            </w:pPr>
            <w:r w:rsidRPr="002C6928">
              <w:rPr>
                <w:color w:val="00B050"/>
              </w:rPr>
              <w:t>&lt;</w:t>
            </w:r>
            <w:proofErr w:type="gramStart"/>
            <w:r w:rsidR="00A56200" w:rsidRPr="002C6928">
              <w:rPr>
                <w:color w:val="00B050"/>
              </w:rPr>
              <w:t>jj</w:t>
            </w:r>
            <w:proofErr w:type="gramEnd"/>
            <w:r w:rsidR="00A56200" w:rsidRPr="002C6928">
              <w:rPr>
                <w:color w:val="00B050"/>
              </w:rPr>
              <w:t>/mm/</w:t>
            </w:r>
            <w:proofErr w:type="spellStart"/>
            <w:r w:rsidR="00A56200" w:rsidRPr="002C6928">
              <w:rPr>
                <w:color w:val="00B050"/>
              </w:rPr>
              <w:t>aaaa</w:t>
            </w:r>
            <w:proofErr w:type="spellEnd"/>
            <w:r w:rsidRPr="002C6928">
              <w:rPr>
                <w:color w:val="00B050"/>
              </w:rPr>
              <w:t>&gt;</w:t>
            </w:r>
          </w:p>
        </w:tc>
        <w:tc>
          <w:tcPr>
            <w:tcW w:w="1028" w:type="dxa"/>
            <w:shd w:val="clear" w:color="auto" w:fill="auto"/>
          </w:tcPr>
          <w:p w14:paraId="7B80B286" w14:textId="783C3034" w:rsidR="00A56200" w:rsidRPr="00A56200" w:rsidRDefault="002C6928" w:rsidP="00A56200">
            <w:pPr>
              <w:pStyle w:val="Corpsdetexte"/>
            </w:pPr>
            <w:r w:rsidRPr="002C6928">
              <w:rPr>
                <w:color w:val="00B050"/>
              </w:rPr>
              <w:t>&lt;</w:t>
            </w:r>
            <w:proofErr w:type="spellStart"/>
            <w:r w:rsidR="00A56200" w:rsidRPr="002C6928">
              <w:rPr>
                <w:color w:val="00B050"/>
              </w:rPr>
              <w:t>Vx.y</w:t>
            </w:r>
            <w:proofErr w:type="spellEnd"/>
            <w:r w:rsidR="00A56200" w:rsidRPr="002C6928">
              <w:rPr>
                <w:color w:val="00B050"/>
              </w:rPr>
              <w:t xml:space="preserve"> (</w:t>
            </w:r>
            <w:proofErr w:type="spellStart"/>
            <w:r w:rsidR="00A56200" w:rsidRPr="002C6928">
              <w:rPr>
                <w:color w:val="00B050"/>
              </w:rPr>
              <w:t>VPxx</w:t>
            </w:r>
            <w:proofErr w:type="spellEnd"/>
            <w:r w:rsidR="00A56200" w:rsidRPr="002C6928">
              <w:rPr>
                <w:color w:val="00B050"/>
              </w:rPr>
              <w:t>)</w:t>
            </w:r>
            <w:r w:rsidRPr="002C6928">
              <w:rPr>
                <w:color w:val="00B050"/>
              </w:rPr>
              <w:t>&gt;</w:t>
            </w:r>
          </w:p>
        </w:tc>
        <w:tc>
          <w:tcPr>
            <w:tcW w:w="3179" w:type="dxa"/>
            <w:shd w:val="clear" w:color="auto" w:fill="auto"/>
          </w:tcPr>
          <w:p w14:paraId="134DAFD3" w14:textId="727A9855" w:rsidR="00A56200" w:rsidRPr="00A56200" w:rsidRDefault="002C6928" w:rsidP="00A56200">
            <w:pPr>
              <w:pStyle w:val="Corpsdetexte"/>
            </w:pPr>
            <w:r w:rsidRPr="002C6928">
              <w:rPr>
                <w:color w:val="00B050"/>
              </w:rPr>
              <w:t>&lt;</w:t>
            </w:r>
            <w:proofErr w:type="gramStart"/>
            <w:r w:rsidRPr="002C6928">
              <w:rPr>
                <w:color w:val="00B050"/>
              </w:rPr>
              <w:t>objet</w:t>
            </w:r>
            <w:proofErr w:type="gramEnd"/>
            <w:r w:rsidRPr="002C6928">
              <w:rPr>
                <w:color w:val="00B050"/>
              </w:rPr>
              <w:t>&gt;</w:t>
            </w:r>
          </w:p>
        </w:tc>
        <w:tc>
          <w:tcPr>
            <w:tcW w:w="1658" w:type="dxa"/>
            <w:shd w:val="clear" w:color="auto" w:fill="auto"/>
          </w:tcPr>
          <w:p w14:paraId="265EEFEB" w14:textId="03452008" w:rsidR="00A56200" w:rsidRPr="002C6928" w:rsidRDefault="002C6928" w:rsidP="00A56200">
            <w:pPr>
              <w:pStyle w:val="Corpsdetexte"/>
              <w:rPr>
                <w:color w:val="00B050"/>
              </w:rPr>
            </w:pPr>
            <w:r w:rsidRPr="002C6928">
              <w:rPr>
                <w:color w:val="00B050"/>
              </w:rPr>
              <w:t>&lt;</w:t>
            </w:r>
            <w:proofErr w:type="gramStart"/>
            <w:r w:rsidR="00A56200" w:rsidRPr="002C6928">
              <w:rPr>
                <w:color w:val="00B050"/>
              </w:rPr>
              <w:t>jj</w:t>
            </w:r>
            <w:proofErr w:type="gramEnd"/>
            <w:r w:rsidR="00A56200" w:rsidRPr="002C6928">
              <w:rPr>
                <w:color w:val="00B050"/>
              </w:rPr>
              <w:t>/mm/</w:t>
            </w:r>
            <w:proofErr w:type="spellStart"/>
            <w:r w:rsidR="00A56200" w:rsidRPr="002C6928">
              <w:rPr>
                <w:color w:val="00B050"/>
              </w:rPr>
              <w:t>aaaa</w:t>
            </w:r>
            <w:proofErr w:type="spellEnd"/>
            <w:r w:rsidRPr="002C6928">
              <w:rPr>
                <w:color w:val="00B050"/>
              </w:rPr>
              <w:t>&gt;</w:t>
            </w:r>
          </w:p>
          <w:p w14:paraId="2326E20A" w14:textId="77777777" w:rsidR="00A56200" w:rsidRPr="00A56200" w:rsidRDefault="00A56200" w:rsidP="00A56200">
            <w:pPr>
              <w:pStyle w:val="Corpsdetexte"/>
            </w:pPr>
            <w:r w:rsidRPr="002C6928">
              <w:rPr>
                <w:color w:val="00B050"/>
              </w:rPr>
              <w:t>&lt;Nom&gt;</w:t>
            </w:r>
          </w:p>
        </w:tc>
        <w:tc>
          <w:tcPr>
            <w:tcW w:w="1659" w:type="dxa"/>
            <w:shd w:val="clear" w:color="auto" w:fill="auto"/>
          </w:tcPr>
          <w:p w14:paraId="4BB5AD24" w14:textId="77777777" w:rsidR="002C6928" w:rsidRPr="002C6928" w:rsidRDefault="002C6928" w:rsidP="002C6928">
            <w:pPr>
              <w:pStyle w:val="Corpsdetexte"/>
              <w:rPr>
                <w:color w:val="00B050"/>
              </w:rPr>
            </w:pPr>
            <w:r w:rsidRPr="002C6928">
              <w:rPr>
                <w:color w:val="00B050"/>
              </w:rPr>
              <w:t>&lt;</w:t>
            </w:r>
            <w:proofErr w:type="gramStart"/>
            <w:r w:rsidRPr="002C6928">
              <w:rPr>
                <w:color w:val="00B050"/>
              </w:rPr>
              <w:t>jj</w:t>
            </w:r>
            <w:proofErr w:type="gramEnd"/>
            <w:r w:rsidRPr="002C6928">
              <w:rPr>
                <w:color w:val="00B050"/>
              </w:rPr>
              <w:t>/mm/</w:t>
            </w:r>
            <w:proofErr w:type="spellStart"/>
            <w:r w:rsidRPr="002C6928">
              <w:rPr>
                <w:color w:val="00B050"/>
              </w:rPr>
              <w:t>aaaa</w:t>
            </w:r>
            <w:proofErr w:type="spellEnd"/>
            <w:r w:rsidRPr="002C6928">
              <w:rPr>
                <w:color w:val="00B050"/>
              </w:rPr>
              <w:t>&gt;</w:t>
            </w:r>
          </w:p>
          <w:p w14:paraId="7A299A71" w14:textId="13C01BD1" w:rsidR="00A56200" w:rsidRPr="00A56200" w:rsidRDefault="002C6928" w:rsidP="002C6928">
            <w:pPr>
              <w:pStyle w:val="Corpsdetexte"/>
            </w:pPr>
            <w:r w:rsidRPr="002C6928">
              <w:rPr>
                <w:color w:val="00B050"/>
              </w:rPr>
              <w:t>&lt;Nom&gt;</w:t>
            </w:r>
          </w:p>
        </w:tc>
        <w:tc>
          <w:tcPr>
            <w:tcW w:w="1659" w:type="dxa"/>
            <w:shd w:val="clear" w:color="auto" w:fill="auto"/>
          </w:tcPr>
          <w:p w14:paraId="2DA884D5" w14:textId="77777777" w:rsidR="002C6928" w:rsidRPr="002C6928" w:rsidRDefault="002C6928" w:rsidP="002C6928">
            <w:pPr>
              <w:pStyle w:val="Corpsdetexte"/>
              <w:rPr>
                <w:color w:val="00B050"/>
              </w:rPr>
            </w:pPr>
            <w:r w:rsidRPr="002C6928">
              <w:rPr>
                <w:color w:val="00B050"/>
              </w:rPr>
              <w:t>&lt;</w:t>
            </w:r>
            <w:proofErr w:type="gramStart"/>
            <w:r w:rsidRPr="002C6928">
              <w:rPr>
                <w:color w:val="00B050"/>
              </w:rPr>
              <w:t>jj</w:t>
            </w:r>
            <w:proofErr w:type="gramEnd"/>
            <w:r w:rsidRPr="002C6928">
              <w:rPr>
                <w:color w:val="00B050"/>
              </w:rPr>
              <w:t>/mm/</w:t>
            </w:r>
            <w:proofErr w:type="spellStart"/>
            <w:r w:rsidRPr="002C6928">
              <w:rPr>
                <w:color w:val="00B050"/>
              </w:rPr>
              <w:t>aaaa</w:t>
            </w:r>
            <w:proofErr w:type="spellEnd"/>
            <w:r w:rsidRPr="002C6928">
              <w:rPr>
                <w:color w:val="00B050"/>
              </w:rPr>
              <w:t>&gt;</w:t>
            </w:r>
          </w:p>
          <w:p w14:paraId="6A6DF328" w14:textId="34FCB0D4" w:rsidR="00A56200" w:rsidRPr="00A56200" w:rsidRDefault="002C6928" w:rsidP="002C6928">
            <w:pPr>
              <w:pStyle w:val="Corpsdetexte"/>
            </w:pPr>
            <w:r w:rsidRPr="002C6928">
              <w:rPr>
                <w:color w:val="00B050"/>
              </w:rPr>
              <w:t>&lt;Nom&gt;</w:t>
            </w:r>
          </w:p>
        </w:tc>
      </w:tr>
    </w:tbl>
    <w:p w14:paraId="4905D6EE" w14:textId="77777777" w:rsidR="00A56200" w:rsidRDefault="00A56200" w:rsidP="00A56200">
      <w:pPr>
        <w:pStyle w:val="Corpsdetexte"/>
      </w:pPr>
    </w:p>
    <w:p w14:paraId="00134946" w14:textId="77777777" w:rsidR="00A56200" w:rsidRDefault="00A56200" w:rsidP="00A56200">
      <w:pPr>
        <w:pStyle w:val="Paragraphe"/>
      </w:pPr>
      <w:r>
        <w:t>Diffusion</w:t>
      </w:r>
    </w:p>
    <w:p w14:paraId="7EEEA99D" w14:textId="77777777" w:rsidR="00A56200" w:rsidRPr="000E2A68" w:rsidRDefault="00A56200" w:rsidP="00A56200">
      <w:pPr>
        <w:pStyle w:val="Corpsdetexte"/>
        <w:rPr>
          <w:lang w:bidi="ar-SA"/>
        </w:rPr>
      </w:pP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647"/>
      </w:tblGrid>
      <w:tr w:rsidR="003B3CCC" w14:paraId="02599016" w14:textId="77777777" w:rsidTr="008B6108">
        <w:tc>
          <w:tcPr>
            <w:tcW w:w="1809" w:type="dxa"/>
            <w:shd w:val="clear" w:color="auto" w:fill="auto"/>
          </w:tcPr>
          <w:p w14:paraId="24EDEC2A" w14:textId="77777777" w:rsidR="003B3CCC" w:rsidRPr="00A56200" w:rsidRDefault="003B3CCC" w:rsidP="003B3CCC">
            <w:pPr>
              <w:pStyle w:val="Corpsdetexte"/>
              <w:rPr>
                <w:b/>
                <w:i/>
              </w:rPr>
            </w:pPr>
            <w:r w:rsidRPr="00A56200">
              <w:rPr>
                <w:b/>
                <w:i/>
              </w:rPr>
              <w:t>Pour action</w:t>
            </w:r>
          </w:p>
        </w:tc>
        <w:tc>
          <w:tcPr>
            <w:tcW w:w="8647" w:type="dxa"/>
            <w:shd w:val="clear" w:color="auto" w:fill="auto"/>
          </w:tcPr>
          <w:p w14:paraId="5689DFBF" w14:textId="04D8B6FA" w:rsidR="003B3CCC" w:rsidRPr="008A1A35" w:rsidRDefault="003B3CCC" w:rsidP="003B3CCC">
            <w:pPr>
              <w:pStyle w:val="Corpsdetexte"/>
            </w:pPr>
            <w:r>
              <w:rPr>
                <w:lang w:bidi="ar-SA"/>
              </w:rPr>
              <w:t>L’ensemble des membres de l’équipe</w:t>
            </w:r>
          </w:p>
        </w:tc>
      </w:tr>
      <w:tr w:rsidR="003B3CCC" w14:paraId="50C71578" w14:textId="77777777" w:rsidTr="008B6108">
        <w:tc>
          <w:tcPr>
            <w:tcW w:w="1809" w:type="dxa"/>
            <w:shd w:val="clear" w:color="auto" w:fill="auto"/>
          </w:tcPr>
          <w:p w14:paraId="40F94C79" w14:textId="77777777" w:rsidR="003B3CCC" w:rsidRPr="00A56200" w:rsidRDefault="003B3CCC" w:rsidP="003B3CCC">
            <w:pPr>
              <w:pStyle w:val="Corpsdetexte"/>
              <w:rPr>
                <w:b/>
                <w:i/>
              </w:rPr>
            </w:pPr>
            <w:r w:rsidRPr="00A56200">
              <w:rPr>
                <w:b/>
                <w:i/>
              </w:rPr>
              <w:t>Pour information</w:t>
            </w:r>
          </w:p>
        </w:tc>
        <w:tc>
          <w:tcPr>
            <w:tcW w:w="8647" w:type="dxa"/>
            <w:shd w:val="clear" w:color="auto" w:fill="auto"/>
          </w:tcPr>
          <w:p w14:paraId="36F78571" w14:textId="0E55EB18" w:rsidR="003B3CCC" w:rsidRDefault="003B3CCC" w:rsidP="003B3CCC">
            <w:pPr>
              <w:pStyle w:val="Corpsdetexte"/>
              <w:rPr>
                <w:lang w:bidi="ar-SA"/>
              </w:rPr>
            </w:pPr>
            <w:r>
              <w:rPr>
                <w:lang w:bidi="ar-SA"/>
              </w:rPr>
              <w:t>La direction du SNUM</w:t>
            </w:r>
          </w:p>
        </w:tc>
      </w:tr>
    </w:tbl>
    <w:p w14:paraId="008F7922" w14:textId="77777777" w:rsidR="00A56200" w:rsidRDefault="00A56200" w:rsidP="00A56200">
      <w:pPr>
        <w:pStyle w:val="Corpsdetexte"/>
      </w:pPr>
    </w:p>
    <w:p w14:paraId="1B26CD58" w14:textId="77777777" w:rsidR="00A56200" w:rsidRDefault="00A56200" w:rsidP="00A56200">
      <w:pPr>
        <w:pStyle w:val="Paragraphe"/>
      </w:pPr>
      <w:r>
        <w:t>Historique des modifications</w:t>
      </w:r>
    </w:p>
    <w:p w14:paraId="3AA06118" w14:textId="77777777" w:rsidR="00A56200" w:rsidRPr="004443B4" w:rsidRDefault="00A56200" w:rsidP="00A56200">
      <w:pPr>
        <w:pStyle w:val="Corpsdetexte"/>
        <w:rPr>
          <w:lang w:bidi="ar-SA"/>
        </w:rPr>
      </w:pPr>
    </w:p>
    <w:tbl>
      <w:tblPr>
        <w:tblW w:w="104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1"/>
        <w:gridCol w:w="1083"/>
        <w:gridCol w:w="2921"/>
        <w:gridCol w:w="1644"/>
        <w:gridCol w:w="1645"/>
        <w:gridCol w:w="1645"/>
      </w:tblGrid>
      <w:tr w:rsidR="00A56200" w14:paraId="7728E864" w14:textId="77777777" w:rsidTr="00795838">
        <w:tc>
          <w:tcPr>
            <w:tcW w:w="1316" w:type="dxa"/>
            <w:shd w:val="clear" w:color="auto" w:fill="auto"/>
          </w:tcPr>
          <w:p w14:paraId="35B99692" w14:textId="77777777" w:rsidR="00A56200" w:rsidRPr="00A56200" w:rsidRDefault="00A56200" w:rsidP="00A56200">
            <w:pPr>
              <w:pStyle w:val="Corpsdetexte"/>
              <w:rPr>
                <w:b/>
                <w:i/>
              </w:rPr>
            </w:pPr>
            <w:r w:rsidRPr="00A56200">
              <w:rPr>
                <w:b/>
                <w:i/>
              </w:rPr>
              <w:t>Date application</w:t>
            </w:r>
          </w:p>
        </w:tc>
        <w:tc>
          <w:tcPr>
            <w:tcW w:w="1028" w:type="dxa"/>
            <w:shd w:val="clear" w:color="auto" w:fill="auto"/>
          </w:tcPr>
          <w:p w14:paraId="2BD22DB7" w14:textId="77777777" w:rsidR="00A56200" w:rsidRPr="00A56200" w:rsidRDefault="00A56200" w:rsidP="00A56200">
            <w:pPr>
              <w:pStyle w:val="Corpsdetexte"/>
              <w:rPr>
                <w:b/>
                <w:i/>
              </w:rPr>
            </w:pPr>
            <w:r w:rsidRPr="00A56200">
              <w:rPr>
                <w:b/>
                <w:i/>
              </w:rPr>
              <w:t>Version</w:t>
            </w:r>
          </w:p>
        </w:tc>
        <w:tc>
          <w:tcPr>
            <w:tcW w:w="3179" w:type="dxa"/>
            <w:shd w:val="clear" w:color="auto" w:fill="auto"/>
          </w:tcPr>
          <w:p w14:paraId="393094AE" w14:textId="77777777" w:rsidR="00A56200" w:rsidRPr="00A56200" w:rsidRDefault="00A56200" w:rsidP="00A56200">
            <w:pPr>
              <w:pStyle w:val="Corpsdetexte"/>
              <w:rPr>
                <w:b/>
                <w:i/>
              </w:rPr>
            </w:pPr>
            <w:r w:rsidRPr="00A56200">
              <w:rPr>
                <w:b/>
                <w:i/>
              </w:rPr>
              <w:t>Objet</w:t>
            </w:r>
          </w:p>
        </w:tc>
        <w:tc>
          <w:tcPr>
            <w:tcW w:w="1658" w:type="dxa"/>
            <w:shd w:val="clear" w:color="auto" w:fill="auto"/>
          </w:tcPr>
          <w:p w14:paraId="17C4B0D4" w14:textId="77777777" w:rsidR="00A56200" w:rsidRPr="00A56200" w:rsidRDefault="00A56200" w:rsidP="00A56200">
            <w:pPr>
              <w:pStyle w:val="Corpsdetexte"/>
              <w:rPr>
                <w:b/>
                <w:i/>
              </w:rPr>
            </w:pPr>
            <w:r w:rsidRPr="00A56200">
              <w:rPr>
                <w:b/>
                <w:i/>
              </w:rPr>
              <w:t>Rédaction</w:t>
            </w:r>
          </w:p>
        </w:tc>
        <w:tc>
          <w:tcPr>
            <w:tcW w:w="1659" w:type="dxa"/>
            <w:shd w:val="clear" w:color="auto" w:fill="auto"/>
          </w:tcPr>
          <w:p w14:paraId="6FC071C8" w14:textId="77777777" w:rsidR="00A56200" w:rsidRPr="00A56200" w:rsidRDefault="00A56200" w:rsidP="00A56200">
            <w:pPr>
              <w:pStyle w:val="Corpsdetexte"/>
              <w:rPr>
                <w:b/>
                <w:i/>
              </w:rPr>
            </w:pPr>
            <w:r w:rsidRPr="00A56200">
              <w:rPr>
                <w:b/>
                <w:i/>
              </w:rPr>
              <w:t>Vérification</w:t>
            </w:r>
          </w:p>
        </w:tc>
        <w:tc>
          <w:tcPr>
            <w:tcW w:w="1659" w:type="dxa"/>
            <w:shd w:val="clear" w:color="auto" w:fill="auto"/>
          </w:tcPr>
          <w:p w14:paraId="44D9EB69" w14:textId="77777777" w:rsidR="00A56200" w:rsidRPr="00A56200" w:rsidRDefault="00A56200" w:rsidP="00A56200">
            <w:pPr>
              <w:pStyle w:val="Corpsdetexte"/>
              <w:rPr>
                <w:b/>
                <w:i/>
              </w:rPr>
            </w:pPr>
            <w:r w:rsidRPr="00A56200">
              <w:rPr>
                <w:b/>
                <w:i/>
              </w:rPr>
              <w:t>Approbation</w:t>
            </w:r>
          </w:p>
        </w:tc>
      </w:tr>
      <w:tr w:rsidR="00A56200" w14:paraId="73C9A9B5" w14:textId="77777777" w:rsidTr="00795838">
        <w:tc>
          <w:tcPr>
            <w:tcW w:w="1316" w:type="dxa"/>
            <w:shd w:val="clear" w:color="auto" w:fill="auto"/>
          </w:tcPr>
          <w:p w14:paraId="77684EF1" w14:textId="0CC66245" w:rsidR="00A56200" w:rsidRPr="00A56200" w:rsidRDefault="002C6928" w:rsidP="00A56200">
            <w:pPr>
              <w:pStyle w:val="Corpsdetexte"/>
            </w:pPr>
            <w:r w:rsidRPr="002C6928">
              <w:rPr>
                <w:color w:val="00B050"/>
              </w:rPr>
              <w:t>&lt;</w:t>
            </w:r>
            <w:proofErr w:type="gramStart"/>
            <w:r w:rsidRPr="002C6928">
              <w:rPr>
                <w:color w:val="00B050"/>
              </w:rPr>
              <w:t>jj</w:t>
            </w:r>
            <w:proofErr w:type="gramEnd"/>
            <w:r w:rsidRPr="002C6928">
              <w:rPr>
                <w:color w:val="00B050"/>
              </w:rPr>
              <w:t>/mm/</w:t>
            </w:r>
            <w:proofErr w:type="spellStart"/>
            <w:r w:rsidRPr="002C6928">
              <w:rPr>
                <w:color w:val="00B050"/>
              </w:rPr>
              <w:t>aaaa</w:t>
            </w:r>
            <w:proofErr w:type="spellEnd"/>
            <w:r>
              <w:rPr>
                <w:color w:val="00B050"/>
              </w:rPr>
              <w:t>&gt;</w:t>
            </w:r>
          </w:p>
        </w:tc>
        <w:tc>
          <w:tcPr>
            <w:tcW w:w="1028" w:type="dxa"/>
            <w:shd w:val="clear" w:color="auto" w:fill="auto"/>
          </w:tcPr>
          <w:p w14:paraId="77A97540" w14:textId="793288EA" w:rsidR="00A56200" w:rsidRPr="00A56200" w:rsidRDefault="002C6928" w:rsidP="00A56200">
            <w:pPr>
              <w:pStyle w:val="Corpsdetexte"/>
            </w:pPr>
            <w:r>
              <w:t>V1.0 VP0.1</w:t>
            </w:r>
          </w:p>
        </w:tc>
        <w:tc>
          <w:tcPr>
            <w:tcW w:w="3179" w:type="dxa"/>
            <w:shd w:val="clear" w:color="auto" w:fill="auto"/>
          </w:tcPr>
          <w:p w14:paraId="3B040246" w14:textId="6605E36C" w:rsidR="00A56200" w:rsidRPr="00A56200" w:rsidRDefault="002C6928" w:rsidP="00A56200">
            <w:pPr>
              <w:pStyle w:val="Corpsdetexte"/>
            </w:pPr>
            <w:r>
              <w:t>Initialisation du document</w:t>
            </w:r>
          </w:p>
        </w:tc>
        <w:tc>
          <w:tcPr>
            <w:tcW w:w="1658" w:type="dxa"/>
            <w:shd w:val="clear" w:color="auto" w:fill="auto"/>
          </w:tcPr>
          <w:p w14:paraId="05E6B445" w14:textId="77777777" w:rsidR="002C6928" w:rsidRPr="002C6928" w:rsidRDefault="002C6928" w:rsidP="002C6928">
            <w:pPr>
              <w:pStyle w:val="Corpsdetexte"/>
              <w:rPr>
                <w:color w:val="00B050"/>
              </w:rPr>
            </w:pPr>
            <w:r w:rsidRPr="002C6928">
              <w:rPr>
                <w:color w:val="00B050"/>
              </w:rPr>
              <w:t>&lt;</w:t>
            </w:r>
            <w:proofErr w:type="gramStart"/>
            <w:r w:rsidRPr="002C6928">
              <w:rPr>
                <w:color w:val="00B050"/>
              </w:rPr>
              <w:t>jj</w:t>
            </w:r>
            <w:proofErr w:type="gramEnd"/>
            <w:r w:rsidRPr="002C6928">
              <w:rPr>
                <w:color w:val="00B050"/>
              </w:rPr>
              <w:t>/mm/</w:t>
            </w:r>
            <w:proofErr w:type="spellStart"/>
            <w:r w:rsidRPr="002C6928">
              <w:rPr>
                <w:color w:val="00B050"/>
              </w:rPr>
              <w:t>aaaa</w:t>
            </w:r>
            <w:proofErr w:type="spellEnd"/>
            <w:r w:rsidRPr="002C6928">
              <w:rPr>
                <w:color w:val="00B050"/>
              </w:rPr>
              <w:t>&gt;</w:t>
            </w:r>
          </w:p>
          <w:p w14:paraId="333DD430" w14:textId="7E9E6BEB" w:rsidR="00A56200" w:rsidRPr="00A56200" w:rsidRDefault="002C6928" w:rsidP="002C6928">
            <w:pPr>
              <w:pStyle w:val="Corpsdetexte"/>
            </w:pPr>
            <w:r w:rsidRPr="002C6928">
              <w:rPr>
                <w:color w:val="00B050"/>
              </w:rPr>
              <w:t>&lt;Nom&gt;</w:t>
            </w:r>
          </w:p>
        </w:tc>
        <w:tc>
          <w:tcPr>
            <w:tcW w:w="1659" w:type="dxa"/>
            <w:shd w:val="clear" w:color="auto" w:fill="auto"/>
          </w:tcPr>
          <w:p w14:paraId="6241A560" w14:textId="77777777" w:rsidR="002C6928" w:rsidRPr="002C6928" w:rsidRDefault="002C6928" w:rsidP="002C6928">
            <w:pPr>
              <w:pStyle w:val="Corpsdetexte"/>
              <w:rPr>
                <w:color w:val="00B050"/>
              </w:rPr>
            </w:pPr>
            <w:r w:rsidRPr="002C6928">
              <w:rPr>
                <w:color w:val="00B050"/>
              </w:rPr>
              <w:t>&lt;</w:t>
            </w:r>
            <w:proofErr w:type="gramStart"/>
            <w:r w:rsidRPr="002C6928">
              <w:rPr>
                <w:color w:val="00B050"/>
              </w:rPr>
              <w:t>jj</w:t>
            </w:r>
            <w:proofErr w:type="gramEnd"/>
            <w:r w:rsidRPr="002C6928">
              <w:rPr>
                <w:color w:val="00B050"/>
              </w:rPr>
              <w:t>/mm/</w:t>
            </w:r>
            <w:proofErr w:type="spellStart"/>
            <w:r w:rsidRPr="002C6928">
              <w:rPr>
                <w:color w:val="00B050"/>
              </w:rPr>
              <w:t>aaaa</w:t>
            </w:r>
            <w:proofErr w:type="spellEnd"/>
            <w:r w:rsidRPr="002C6928">
              <w:rPr>
                <w:color w:val="00B050"/>
              </w:rPr>
              <w:t>&gt;</w:t>
            </w:r>
          </w:p>
          <w:p w14:paraId="76563C61" w14:textId="0B723D27" w:rsidR="00A56200" w:rsidRPr="00A56200" w:rsidRDefault="002C6928" w:rsidP="002C6928">
            <w:pPr>
              <w:pStyle w:val="Corpsdetexte"/>
            </w:pPr>
            <w:r w:rsidRPr="002C6928">
              <w:rPr>
                <w:color w:val="00B050"/>
              </w:rPr>
              <w:t>&lt;Nom&gt;</w:t>
            </w:r>
          </w:p>
        </w:tc>
        <w:tc>
          <w:tcPr>
            <w:tcW w:w="1659" w:type="dxa"/>
            <w:shd w:val="clear" w:color="auto" w:fill="auto"/>
          </w:tcPr>
          <w:p w14:paraId="4CF3B481" w14:textId="77777777" w:rsidR="002C6928" w:rsidRPr="002C6928" w:rsidRDefault="002C6928" w:rsidP="002C6928">
            <w:pPr>
              <w:pStyle w:val="Corpsdetexte"/>
              <w:rPr>
                <w:color w:val="00B050"/>
              </w:rPr>
            </w:pPr>
            <w:r w:rsidRPr="002C6928">
              <w:rPr>
                <w:color w:val="00B050"/>
              </w:rPr>
              <w:t>&lt;</w:t>
            </w:r>
            <w:proofErr w:type="gramStart"/>
            <w:r w:rsidRPr="002C6928">
              <w:rPr>
                <w:color w:val="00B050"/>
              </w:rPr>
              <w:t>jj</w:t>
            </w:r>
            <w:proofErr w:type="gramEnd"/>
            <w:r w:rsidRPr="002C6928">
              <w:rPr>
                <w:color w:val="00B050"/>
              </w:rPr>
              <w:t>/mm/</w:t>
            </w:r>
            <w:proofErr w:type="spellStart"/>
            <w:r w:rsidRPr="002C6928">
              <w:rPr>
                <w:color w:val="00B050"/>
              </w:rPr>
              <w:t>aaaa</w:t>
            </w:r>
            <w:proofErr w:type="spellEnd"/>
            <w:r w:rsidRPr="002C6928">
              <w:rPr>
                <w:color w:val="00B050"/>
              </w:rPr>
              <w:t>&gt;</w:t>
            </w:r>
          </w:p>
          <w:p w14:paraId="5FC3C0D6" w14:textId="3C608990" w:rsidR="00A56200" w:rsidRPr="00A56200" w:rsidRDefault="002C6928" w:rsidP="002C6928">
            <w:pPr>
              <w:pStyle w:val="Corpsdetexte"/>
            </w:pPr>
            <w:r w:rsidRPr="002C6928">
              <w:rPr>
                <w:color w:val="00B050"/>
              </w:rPr>
              <w:t>&lt;Nom&gt;</w:t>
            </w:r>
          </w:p>
        </w:tc>
      </w:tr>
    </w:tbl>
    <w:p w14:paraId="1A806809" w14:textId="77777777" w:rsidR="00A56200" w:rsidRDefault="00A56200" w:rsidP="00A56200">
      <w:pPr>
        <w:pStyle w:val="Corpsdetexte"/>
      </w:pPr>
    </w:p>
    <w:p w14:paraId="73CF08DD" w14:textId="6DCE5852" w:rsidR="00A56200" w:rsidRPr="005A2FF6" w:rsidRDefault="00A56200" w:rsidP="005A2FF6">
      <w:pPr>
        <w:pStyle w:val="Corpsdetexte"/>
      </w:pPr>
    </w:p>
    <w:p w14:paraId="2B05963C" w14:textId="77777777" w:rsidR="00C1099F" w:rsidRDefault="00C1099F">
      <w:pPr>
        <w:rPr>
          <w:rFonts w:eastAsia="Raleway" w:cs="Raleway"/>
          <w:szCs w:val="18"/>
          <w:lang w:bidi="fr-FR"/>
        </w:rPr>
      </w:pPr>
      <w:r>
        <w:br w:type="page"/>
      </w:r>
    </w:p>
    <w:p w14:paraId="1B8D59A9" w14:textId="58304D02" w:rsidR="0013796C" w:rsidRDefault="0013796C" w:rsidP="0013796C">
      <w:pPr>
        <w:pStyle w:val="Paragraphe"/>
      </w:pPr>
      <w:r w:rsidRPr="0013796C">
        <w:lastRenderedPageBreak/>
        <w:t>Sommaire</w:t>
      </w:r>
    </w:p>
    <w:p w14:paraId="67CA0905" w14:textId="22643874" w:rsidR="00FA582C" w:rsidRDefault="0013796C">
      <w:pPr>
        <w:pStyle w:val="TM1"/>
        <w:tabs>
          <w:tab w:val="left" w:pos="400"/>
          <w:tab w:val="right" w:leader="dot" w:pos="10188"/>
        </w:tabs>
        <w:rPr>
          <w:b w:val="0"/>
          <w:bCs w:val="0"/>
          <w:caps w:val="0"/>
          <w:noProof/>
          <w:sz w:val="22"/>
          <w:szCs w:val="22"/>
        </w:rPr>
      </w:pPr>
      <w:r w:rsidRPr="0013796C">
        <w:rPr>
          <w:rFonts w:ascii="Arial" w:hAnsi="Arial" w:cs="Arial"/>
        </w:rPr>
        <w:fldChar w:fldCharType="begin"/>
      </w:r>
      <w:r w:rsidRPr="0013796C">
        <w:rPr>
          <w:rFonts w:ascii="Arial" w:hAnsi="Arial" w:cs="Arial"/>
        </w:rPr>
        <w:instrText xml:space="preserve"> TOC \h \z \t "Titre N1;1;Titre N2;2;Titre N3;3;Titre N4;4;Titre N5;5;Titre N6;6" </w:instrText>
      </w:r>
      <w:r w:rsidRPr="0013796C">
        <w:rPr>
          <w:rFonts w:ascii="Arial" w:hAnsi="Arial" w:cs="Arial"/>
        </w:rPr>
        <w:fldChar w:fldCharType="separate"/>
      </w:r>
      <w:hyperlink w:anchor="_Toc80948776" w:history="1">
        <w:r w:rsidR="00FA582C" w:rsidRPr="004F63B6">
          <w:rPr>
            <w:rStyle w:val="Lienhypertexte"/>
            <w:noProof/>
            <w:lang w:bidi="fr-FR"/>
          </w:rPr>
          <w:t>1</w:t>
        </w:r>
        <w:r w:rsidR="00FA582C">
          <w:rPr>
            <w:b w:val="0"/>
            <w:bCs w:val="0"/>
            <w:caps w:val="0"/>
            <w:noProof/>
            <w:sz w:val="22"/>
            <w:szCs w:val="22"/>
          </w:rPr>
          <w:tab/>
        </w:r>
        <w:r w:rsidR="00FA582C" w:rsidRPr="004F63B6">
          <w:rPr>
            <w:rStyle w:val="Lienhypertexte"/>
            <w:noProof/>
            <w:lang w:bidi="fr-FR"/>
          </w:rPr>
          <w:t>Titre 1</w:t>
        </w:r>
        <w:r w:rsidR="00FA582C">
          <w:rPr>
            <w:noProof/>
            <w:webHidden/>
          </w:rPr>
          <w:tab/>
        </w:r>
        <w:r w:rsidR="00FA582C">
          <w:rPr>
            <w:noProof/>
            <w:webHidden/>
          </w:rPr>
          <w:fldChar w:fldCharType="begin"/>
        </w:r>
        <w:r w:rsidR="00FA582C">
          <w:rPr>
            <w:noProof/>
            <w:webHidden/>
          </w:rPr>
          <w:instrText xml:space="preserve"> PAGEREF _Toc80948776 \h </w:instrText>
        </w:r>
        <w:r w:rsidR="00FA582C">
          <w:rPr>
            <w:noProof/>
            <w:webHidden/>
          </w:rPr>
        </w:r>
        <w:r w:rsidR="00FA582C">
          <w:rPr>
            <w:noProof/>
            <w:webHidden/>
          </w:rPr>
          <w:fldChar w:fldCharType="separate"/>
        </w:r>
        <w:r w:rsidR="00FA582C">
          <w:rPr>
            <w:noProof/>
            <w:webHidden/>
          </w:rPr>
          <w:t>5</w:t>
        </w:r>
        <w:r w:rsidR="00FA582C">
          <w:rPr>
            <w:noProof/>
            <w:webHidden/>
          </w:rPr>
          <w:fldChar w:fldCharType="end"/>
        </w:r>
      </w:hyperlink>
    </w:p>
    <w:p w14:paraId="4CC90385" w14:textId="0C83D948" w:rsidR="00FA582C" w:rsidRDefault="003450B7">
      <w:pPr>
        <w:pStyle w:val="TM2"/>
        <w:tabs>
          <w:tab w:val="left" w:pos="800"/>
          <w:tab w:val="right" w:leader="dot" w:pos="10188"/>
        </w:tabs>
        <w:rPr>
          <w:smallCaps w:val="0"/>
          <w:noProof/>
          <w:sz w:val="22"/>
          <w:szCs w:val="22"/>
        </w:rPr>
      </w:pPr>
      <w:hyperlink w:anchor="_Toc80948777" w:history="1">
        <w:r w:rsidR="00FA582C" w:rsidRPr="004F63B6">
          <w:rPr>
            <w:rStyle w:val="Lienhypertexte"/>
            <w:noProof/>
            <w:lang w:bidi="fr-FR"/>
          </w:rPr>
          <w:t>1.1</w:t>
        </w:r>
        <w:r w:rsidR="00FA582C">
          <w:rPr>
            <w:smallCaps w:val="0"/>
            <w:noProof/>
            <w:sz w:val="22"/>
            <w:szCs w:val="22"/>
          </w:rPr>
          <w:tab/>
        </w:r>
        <w:r w:rsidR="00FA582C" w:rsidRPr="004F63B6">
          <w:rPr>
            <w:rStyle w:val="Lienhypertexte"/>
            <w:noProof/>
            <w:lang w:bidi="fr-FR"/>
          </w:rPr>
          <w:t>Titre 2</w:t>
        </w:r>
        <w:r w:rsidR="00FA582C">
          <w:rPr>
            <w:noProof/>
            <w:webHidden/>
          </w:rPr>
          <w:tab/>
        </w:r>
        <w:r w:rsidR="00FA582C">
          <w:rPr>
            <w:noProof/>
            <w:webHidden/>
          </w:rPr>
          <w:fldChar w:fldCharType="begin"/>
        </w:r>
        <w:r w:rsidR="00FA582C">
          <w:rPr>
            <w:noProof/>
            <w:webHidden/>
          </w:rPr>
          <w:instrText xml:space="preserve"> PAGEREF _Toc80948777 \h </w:instrText>
        </w:r>
        <w:r w:rsidR="00FA582C">
          <w:rPr>
            <w:noProof/>
            <w:webHidden/>
          </w:rPr>
        </w:r>
        <w:r w:rsidR="00FA582C">
          <w:rPr>
            <w:noProof/>
            <w:webHidden/>
          </w:rPr>
          <w:fldChar w:fldCharType="separate"/>
        </w:r>
        <w:r w:rsidR="00FA582C">
          <w:rPr>
            <w:noProof/>
            <w:webHidden/>
          </w:rPr>
          <w:t>5</w:t>
        </w:r>
        <w:r w:rsidR="00FA582C">
          <w:rPr>
            <w:noProof/>
            <w:webHidden/>
          </w:rPr>
          <w:fldChar w:fldCharType="end"/>
        </w:r>
      </w:hyperlink>
    </w:p>
    <w:p w14:paraId="5698E513" w14:textId="3CE77C61" w:rsidR="00FA582C" w:rsidRDefault="003450B7">
      <w:pPr>
        <w:pStyle w:val="TM3"/>
        <w:tabs>
          <w:tab w:val="left" w:pos="1200"/>
          <w:tab w:val="right" w:leader="dot" w:pos="10188"/>
        </w:tabs>
        <w:rPr>
          <w:i w:val="0"/>
          <w:iCs w:val="0"/>
          <w:noProof/>
          <w:sz w:val="22"/>
          <w:szCs w:val="22"/>
        </w:rPr>
      </w:pPr>
      <w:hyperlink w:anchor="_Toc80948778" w:history="1">
        <w:r w:rsidR="00FA582C" w:rsidRPr="004F63B6">
          <w:rPr>
            <w:rStyle w:val="Lienhypertexte"/>
            <w:noProof/>
            <w:lang w:bidi="fr-FR"/>
          </w:rPr>
          <w:t>1.1.1</w:t>
        </w:r>
        <w:r w:rsidR="00FA582C">
          <w:rPr>
            <w:i w:val="0"/>
            <w:iCs w:val="0"/>
            <w:noProof/>
            <w:sz w:val="22"/>
            <w:szCs w:val="22"/>
          </w:rPr>
          <w:tab/>
        </w:r>
        <w:r w:rsidR="00FA582C" w:rsidRPr="004F63B6">
          <w:rPr>
            <w:rStyle w:val="Lienhypertexte"/>
            <w:noProof/>
            <w:lang w:bidi="fr-FR"/>
          </w:rPr>
          <w:t>Titre 3</w:t>
        </w:r>
        <w:r w:rsidR="00FA582C">
          <w:rPr>
            <w:noProof/>
            <w:webHidden/>
          </w:rPr>
          <w:tab/>
        </w:r>
        <w:r w:rsidR="00FA582C">
          <w:rPr>
            <w:noProof/>
            <w:webHidden/>
          </w:rPr>
          <w:fldChar w:fldCharType="begin"/>
        </w:r>
        <w:r w:rsidR="00FA582C">
          <w:rPr>
            <w:noProof/>
            <w:webHidden/>
          </w:rPr>
          <w:instrText xml:space="preserve"> PAGEREF _Toc80948778 \h </w:instrText>
        </w:r>
        <w:r w:rsidR="00FA582C">
          <w:rPr>
            <w:noProof/>
            <w:webHidden/>
          </w:rPr>
        </w:r>
        <w:r w:rsidR="00FA582C">
          <w:rPr>
            <w:noProof/>
            <w:webHidden/>
          </w:rPr>
          <w:fldChar w:fldCharType="separate"/>
        </w:r>
        <w:r w:rsidR="00FA582C">
          <w:rPr>
            <w:noProof/>
            <w:webHidden/>
          </w:rPr>
          <w:t>5</w:t>
        </w:r>
        <w:r w:rsidR="00FA582C">
          <w:rPr>
            <w:noProof/>
            <w:webHidden/>
          </w:rPr>
          <w:fldChar w:fldCharType="end"/>
        </w:r>
      </w:hyperlink>
    </w:p>
    <w:p w14:paraId="4298E8FD" w14:textId="2CF56248" w:rsidR="00FA582C" w:rsidRDefault="003450B7">
      <w:pPr>
        <w:pStyle w:val="TM4"/>
        <w:tabs>
          <w:tab w:val="left" w:pos="1400"/>
          <w:tab w:val="right" w:leader="dot" w:pos="10188"/>
        </w:tabs>
        <w:rPr>
          <w:noProof/>
          <w:sz w:val="22"/>
          <w:szCs w:val="22"/>
        </w:rPr>
      </w:pPr>
      <w:hyperlink w:anchor="_Toc80948779" w:history="1">
        <w:r w:rsidR="00FA582C" w:rsidRPr="004F63B6">
          <w:rPr>
            <w:rStyle w:val="Lienhypertexte"/>
            <w:noProof/>
            <w:lang w:bidi="fr-FR"/>
          </w:rPr>
          <w:t>1.1.1.1</w:t>
        </w:r>
        <w:r w:rsidR="00FA582C">
          <w:rPr>
            <w:noProof/>
            <w:sz w:val="22"/>
            <w:szCs w:val="22"/>
          </w:rPr>
          <w:tab/>
        </w:r>
        <w:r w:rsidR="00FA582C" w:rsidRPr="004F63B6">
          <w:rPr>
            <w:rStyle w:val="Lienhypertexte"/>
            <w:noProof/>
            <w:lang w:bidi="fr-FR"/>
          </w:rPr>
          <w:t>Titre 4</w:t>
        </w:r>
        <w:r w:rsidR="00FA582C">
          <w:rPr>
            <w:noProof/>
            <w:webHidden/>
          </w:rPr>
          <w:tab/>
        </w:r>
        <w:r w:rsidR="00FA582C">
          <w:rPr>
            <w:noProof/>
            <w:webHidden/>
          </w:rPr>
          <w:fldChar w:fldCharType="begin"/>
        </w:r>
        <w:r w:rsidR="00FA582C">
          <w:rPr>
            <w:noProof/>
            <w:webHidden/>
          </w:rPr>
          <w:instrText xml:space="preserve"> PAGEREF _Toc80948779 \h </w:instrText>
        </w:r>
        <w:r w:rsidR="00FA582C">
          <w:rPr>
            <w:noProof/>
            <w:webHidden/>
          </w:rPr>
        </w:r>
        <w:r w:rsidR="00FA582C">
          <w:rPr>
            <w:noProof/>
            <w:webHidden/>
          </w:rPr>
          <w:fldChar w:fldCharType="separate"/>
        </w:r>
        <w:r w:rsidR="00FA582C">
          <w:rPr>
            <w:noProof/>
            <w:webHidden/>
          </w:rPr>
          <w:t>5</w:t>
        </w:r>
        <w:r w:rsidR="00FA582C">
          <w:rPr>
            <w:noProof/>
            <w:webHidden/>
          </w:rPr>
          <w:fldChar w:fldCharType="end"/>
        </w:r>
      </w:hyperlink>
    </w:p>
    <w:p w14:paraId="7F2EF8A4" w14:textId="27BF0DFE" w:rsidR="00FA582C" w:rsidRDefault="003450B7">
      <w:pPr>
        <w:pStyle w:val="TM5"/>
        <w:tabs>
          <w:tab w:val="left" w:pos="1658"/>
          <w:tab w:val="right" w:leader="dot" w:pos="10188"/>
        </w:tabs>
        <w:rPr>
          <w:noProof/>
          <w:sz w:val="22"/>
          <w:szCs w:val="22"/>
        </w:rPr>
      </w:pPr>
      <w:hyperlink w:anchor="_Toc80948780" w:history="1">
        <w:r w:rsidR="00FA582C" w:rsidRPr="004F63B6">
          <w:rPr>
            <w:rStyle w:val="Lienhypertexte"/>
            <w:noProof/>
            <w:lang w:bidi="fr-FR"/>
          </w:rPr>
          <w:t>1.1.1.1.1</w:t>
        </w:r>
        <w:r w:rsidR="00FA582C">
          <w:rPr>
            <w:noProof/>
            <w:sz w:val="22"/>
            <w:szCs w:val="22"/>
          </w:rPr>
          <w:tab/>
        </w:r>
        <w:r w:rsidR="00FA582C" w:rsidRPr="004F63B6">
          <w:rPr>
            <w:rStyle w:val="Lienhypertexte"/>
            <w:noProof/>
            <w:lang w:bidi="fr-FR"/>
          </w:rPr>
          <w:t>Titre 5</w:t>
        </w:r>
        <w:r w:rsidR="00FA582C">
          <w:rPr>
            <w:noProof/>
            <w:webHidden/>
          </w:rPr>
          <w:tab/>
        </w:r>
        <w:r w:rsidR="00FA582C">
          <w:rPr>
            <w:noProof/>
            <w:webHidden/>
          </w:rPr>
          <w:fldChar w:fldCharType="begin"/>
        </w:r>
        <w:r w:rsidR="00FA582C">
          <w:rPr>
            <w:noProof/>
            <w:webHidden/>
          </w:rPr>
          <w:instrText xml:space="preserve"> PAGEREF _Toc80948780 \h </w:instrText>
        </w:r>
        <w:r w:rsidR="00FA582C">
          <w:rPr>
            <w:noProof/>
            <w:webHidden/>
          </w:rPr>
        </w:r>
        <w:r w:rsidR="00FA582C">
          <w:rPr>
            <w:noProof/>
            <w:webHidden/>
          </w:rPr>
          <w:fldChar w:fldCharType="separate"/>
        </w:r>
        <w:r w:rsidR="00FA582C">
          <w:rPr>
            <w:noProof/>
            <w:webHidden/>
          </w:rPr>
          <w:t>5</w:t>
        </w:r>
        <w:r w:rsidR="00FA582C">
          <w:rPr>
            <w:noProof/>
            <w:webHidden/>
          </w:rPr>
          <w:fldChar w:fldCharType="end"/>
        </w:r>
      </w:hyperlink>
    </w:p>
    <w:p w14:paraId="48059766" w14:textId="46CEF2C7" w:rsidR="00FA582C" w:rsidRDefault="003450B7">
      <w:pPr>
        <w:pStyle w:val="TM6"/>
        <w:tabs>
          <w:tab w:val="left" w:pos="1995"/>
          <w:tab w:val="right" w:leader="dot" w:pos="10188"/>
        </w:tabs>
        <w:rPr>
          <w:noProof/>
          <w:sz w:val="22"/>
          <w:szCs w:val="22"/>
        </w:rPr>
      </w:pPr>
      <w:hyperlink w:anchor="_Toc80948781" w:history="1">
        <w:r w:rsidR="00FA582C" w:rsidRPr="004F63B6">
          <w:rPr>
            <w:rStyle w:val="Lienhypertexte"/>
            <w:noProof/>
            <w:lang w:bidi="fr-FR"/>
          </w:rPr>
          <w:t>1.1.1.1.1.1</w:t>
        </w:r>
        <w:r w:rsidR="00FA582C">
          <w:rPr>
            <w:noProof/>
            <w:sz w:val="22"/>
            <w:szCs w:val="22"/>
          </w:rPr>
          <w:tab/>
        </w:r>
        <w:r w:rsidR="00FA582C" w:rsidRPr="004F63B6">
          <w:rPr>
            <w:rStyle w:val="Lienhypertexte"/>
            <w:noProof/>
            <w:lang w:bidi="fr-FR"/>
          </w:rPr>
          <w:t>Titre 6</w:t>
        </w:r>
        <w:r w:rsidR="00FA582C">
          <w:rPr>
            <w:noProof/>
            <w:webHidden/>
          </w:rPr>
          <w:tab/>
        </w:r>
        <w:r w:rsidR="00FA582C">
          <w:rPr>
            <w:noProof/>
            <w:webHidden/>
          </w:rPr>
          <w:fldChar w:fldCharType="begin"/>
        </w:r>
        <w:r w:rsidR="00FA582C">
          <w:rPr>
            <w:noProof/>
            <w:webHidden/>
          </w:rPr>
          <w:instrText xml:space="preserve"> PAGEREF _Toc80948781 \h </w:instrText>
        </w:r>
        <w:r w:rsidR="00FA582C">
          <w:rPr>
            <w:noProof/>
            <w:webHidden/>
          </w:rPr>
        </w:r>
        <w:r w:rsidR="00FA582C">
          <w:rPr>
            <w:noProof/>
            <w:webHidden/>
          </w:rPr>
          <w:fldChar w:fldCharType="separate"/>
        </w:r>
        <w:r w:rsidR="00FA582C">
          <w:rPr>
            <w:noProof/>
            <w:webHidden/>
          </w:rPr>
          <w:t>5</w:t>
        </w:r>
        <w:r w:rsidR="00FA582C">
          <w:rPr>
            <w:noProof/>
            <w:webHidden/>
          </w:rPr>
          <w:fldChar w:fldCharType="end"/>
        </w:r>
      </w:hyperlink>
    </w:p>
    <w:p w14:paraId="198E0C95" w14:textId="53CD1093" w:rsidR="00FA582C" w:rsidRDefault="003450B7">
      <w:pPr>
        <w:pStyle w:val="TM1"/>
        <w:tabs>
          <w:tab w:val="left" w:pos="400"/>
          <w:tab w:val="right" w:leader="dot" w:pos="10188"/>
        </w:tabs>
        <w:rPr>
          <w:b w:val="0"/>
          <w:bCs w:val="0"/>
          <w:caps w:val="0"/>
          <w:noProof/>
          <w:sz w:val="22"/>
          <w:szCs w:val="22"/>
        </w:rPr>
      </w:pPr>
      <w:hyperlink w:anchor="_Toc80948782" w:history="1">
        <w:r w:rsidR="00FA582C" w:rsidRPr="004F63B6">
          <w:rPr>
            <w:rStyle w:val="Lienhypertexte"/>
            <w:noProof/>
            <w:lang w:bidi="fr-FR"/>
          </w:rPr>
          <w:t>2</w:t>
        </w:r>
        <w:r w:rsidR="00FA582C">
          <w:rPr>
            <w:b w:val="0"/>
            <w:bCs w:val="0"/>
            <w:caps w:val="0"/>
            <w:noProof/>
            <w:sz w:val="22"/>
            <w:szCs w:val="22"/>
          </w:rPr>
          <w:tab/>
        </w:r>
        <w:r w:rsidR="00FA582C" w:rsidRPr="004F63B6">
          <w:rPr>
            <w:rStyle w:val="Lienhypertexte"/>
            <w:noProof/>
            <w:lang w:bidi="fr-FR"/>
          </w:rPr>
          <w:t>Objet</w:t>
        </w:r>
        <w:r w:rsidR="00FA582C">
          <w:rPr>
            <w:noProof/>
            <w:webHidden/>
          </w:rPr>
          <w:tab/>
        </w:r>
        <w:r w:rsidR="00FA582C">
          <w:rPr>
            <w:noProof/>
            <w:webHidden/>
          </w:rPr>
          <w:fldChar w:fldCharType="begin"/>
        </w:r>
        <w:r w:rsidR="00FA582C">
          <w:rPr>
            <w:noProof/>
            <w:webHidden/>
          </w:rPr>
          <w:instrText xml:space="preserve"> PAGEREF _Toc80948782 \h </w:instrText>
        </w:r>
        <w:r w:rsidR="00FA582C">
          <w:rPr>
            <w:noProof/>
            <w:webHidden/>
          </w:rPr>
        </w:r>
        <w:r w:rsidR="00FA582C">
          <w:rPr>
            <w:noProof/>
            <w:webHidden/>
          </w:rPr>
          <w:fldChar w:fldCharType="separate"/>
        </w:r>
        <w:r w:rsidR="00FA582C">
          <w:rPr>
            <w:noProof/>
            <w:webHidden/>
          </w:rPr>
          <w:t>6</w:t>
        </w:r>
        <w:r w:rsidR="00FA582C">
          <w:rPr>
            <w:noProof/>
            <w:webHidden/>
          </w:rPr>
          <w:fldChar w:fldCharType="end"/>
        </w:r>
      </w:hyperlink>
    </w:p>
    <w:p w14:paraId="79857283" w14:textId="06DFCFC8" w:rsidR="00FA582C" w:rsidRDefault="003450B7">
      <w:pPr>
        <w:pStyle w:val="TM1"/>
        <w:tabs>
          <w:tab w:val="left" w:pos="400"/>
          <w:tab w:val="right" w:leader="dot" w:pos="10188"/>
        </w:tabs>
        <w:rPr>
          <w:b w:val="0"/>
          <w:bCs w:val="0"/>
          <w:caps w:val="0"/>
          <w:noProof/>
          <w:sz w:val="22"/>
          <w:szCs w:val="22"/>
        </w:rPr>
      </w:pPr>
      <w:hyperlink w:anchor="_Toc80948783" w:history="1">
        <w:r w:rsidR="00FA582C" w:rsidRPr="004F63B6">
          <w:rPr>
            <w:rStyle w:val="Lienhypertexte"/>
            <w:noProof/>
            <w:lang w:bidi="fr-FR"/>
          </w:rPr>
          <w:t>3</w:t>
        </w:r>
        <w:r w:rsidR="00FA582C">
          <w:rPr>
            <w:b w:val="0"/>
            <w:bCs w:val="0"/>
            <w:caps w:val="0"/>
            <w:noProof/>
            <w:sz w:val="22"/>
            <w:szCs w:val="22"/>
          </w:rPr>
          <w:tab/>
        </w:r>
        <w:r w:rsidR="00FA582C" w:rsidRPr="004F63B6">
          <w:rPr>
            <w:rStyle w:val="Lienhypertexte"/>
            <w:noProof/>
            <w:lang w:bidi="fr-FR"/>
          </w:rPr>
          <w:t>Domaine d'application</w:t>
        </w:r>
        <w:r w:rsidR="00FA582C">
          <w:rPr>
            <w:noProof/>
            <w:webHidden/>
          </w:rPr>
          <w:tab/>
        </w:r>
        <w:r w:rsidR="00FA582C">
          <w:rPr>
            <w:noProof/>
            <w:webHidden/>
          </w:rPr>
          <w:fldChar w:fldCharType="begin"/>
        </w:r>
        <w:r w:rsidR="00FA582C">
          <w:rPr>
            <w:noProof/>
            <w:webHidden/>
          </w:rPr>
          <w:instrText xml:space="preserve"> PAGEREF _Toc80948783 \h </w:instrText>
        </w:r>
        <w:r w:rsidR="00FA582C">
          <w:rPr>
            <w:noProof/>
            <w:webHidden/>
          </w:rPr>
        </w:r>
        <w:r w:rsidR="00FA582C">
          <w:rPr>
            <w:noProof/>
            <w:webHidden/>
          </w:rPr>
          <w:fldChar w:fldCharType="separate"/>
        </w:r>
        <w:r w:rsidR="00FA582C">
          <w:rPr>
            <w:noProof/>
            <w:webHidden/>
          </w:rPr>
          <w:t>7</w:t>
        </w:r>
        <w:r w:rsidR="00FA582C">
          <w:rPr>
            <w:noProof/>
            <w:webHidden/>
          </w:rPr>
          <w:fldChar w:fldCharType="end"/>
        </w:r>
      </w:hyperlink>
    </w:p>
    <w:p w14:paraId="0F87093F" w14:textId="36B40ACB" w:rsidR="00FA582C" w:rsidRDefault="003450B7">
      <w:pPr>
        <w:pStyle w:val="TM2"/>
        <w:tabs>
          <w:tab w:val="left" w:pos="800"/>
          <w:tab w:val="right" w:leader="dot" w:pos="10188"/>
        </w:tabs>
        <w:rPr>
          <w:smallCaps w:val="0"/>
          <w:noProof/>
          <w:sz w:val="22"/>
          <w:szCs w:val="22"/>
        </w:rPr>
      </w:pPr>
      <w:hyperlink w:anchor="_Toc80948784" w:history="1">
        <w:r w:rsidR="00FA582C" w:rsidRPr="004F63B6">
          <w:rPr>
            <w:rStyle w:val="Lienhypertexte"/>
            <w:noProof/>
            <w:lang w:bidi="fr-FR"/>
          </w:rPr>
          <w:t>3.1</w:t>
        </w:r>
        <w:r w:rsidR="00FA582C">
          <w:rPr>
            <w:smallCaps w:val="0"/>
            <w:noProof/>
            <w:sz w:val="22"/>
            <w:szCs w:val="22"/>
          </w:rPr>
          <w:tab/>
        </w:r>
        <w:r w:rsidR="00FA582C" w:rsidRPr="004F63B6">
          <w:rPr>
            <w:rStyle w:val="Lienhypertexte"/>
            <w:noProof/>
            <w:lang w:bidi="fr-FR"/>
          </w:rPr>
          <w:t>Identification du marché</w:t>
        </w:r>
        <w:r w:rsidR="00FA582C">
          <w:rPr>
            <w:noProof/>
            <w:webHidden/>
          </w:rPr>
          <w:tab/>
        </w:r>
        <w:r w:rsidR="00FA582C">
          <w:rPr>
            <w:noProof/>
            <w:webHidden/>
          </w:rPr>
          <w:fldChar w:fldCharType="begin"/>
        </w:r>
        <w:r w:rsidR="00FA582C">
          <w:rPr>
            <w:noProof/>
            <w:webHidden/>
          </w:rPr>
          <w:instrText xml:space="preserve"> PAGEREF _Toc80948784 \h </w:instrText>
        </w:r>
        <w:r w:rsidR="00FA582C">
          <w:rPr>
            <w:noProof/>
            <w:webHidden/>
          </w:rPr>
        </w:r>
        <w:r w:rsidR="00FA582C">
          <w:rPr>
            <w:noProof/>
            <w:webHidden/>
          </w:rPr>
          <w:fldChar w:fldCharType="separate"/>
        </w:r>
        <w:r w:rsidR="00FA582C">
          <w:rPr>
            <w:noProof/>
            <w:webHidden/>
          </w:rPr>
          <w:t>7</w:t>
        </w:r>
        <w:r w:rsidR="00FA582C">
          <w:rPr>
            <w:noProof/>
            <w:webHidden/>
          </w:rPr>
          <w:fldChar w:fldCharType="end"/>
        </w:r>
      </w:hyperlink>
    </w:p>
    <w:p w14:paraId="4A7A80E4" w14:textId="32F39506" w:rsidR="00FA582C" w:rsidRDefault="003450B7">
      <w:pPr>
        <w:pStyle w:val="TM2"/>
        <w:tabs>
          <w:tab w:val="left" w:pos="800"/>
          <w:tab w:val="right" w:leader="dot" w:pos="10188"/>
        </w:tabs>
        <w:rPr>
          <w:smallCaps w:val="0"/>
          <w:noProof/>
          <w:sz w:val="22"/>
          <w:szCs w:val="22"/>
        </w:rPr>
      </w:pPr>
      <w:hyperlink w:anchor="_Toc80948785" w:history="1">
        <w:r w:rsidR="00FA582C" w:rsidRPr="004F63B6">
          <w:rPr>
            <w:rStyle w:val="Lienhypertexte"/>
            <w:noProof/>
            <w:lang w:bidi="fr-FR"/>
          </w:rPr>
          <w:t>3.2</w:t>
        </w:r>
        <w:r w:rsidR="00FA582C">
          <w:rPr>
            <w:smallCaps w:val="0"/>
            <w:noProof/>
            <w:sz w:val="22"/>
            <w:szCs w:val="22"/>
          </w:rPr>
          <w:tab/>
        </w:r>
        <w:r w:rsidR="00FA582C" w:rsidRPr="004F63B6">
          <w:rPr>
            <w:rStyle w:val="Lienhypertexte"/>
            <w:noProof/>
            <w:lang w:bidi="fr-FR"/>
          </w:rPr>
          <w:t>Le périmètre applicatif</w:t>
        </w:r>
        <w:r w:rsidR="00FA582C">
          <w:rPr>
            <w:noProof/>
            <w:webHidden/>
          </w:rPr>
          <w:tab/>
        </w:r>
        <w:r w:rsidR="00FA582C">
          <w:rPr>
            <w:noProof/>
            <w:webHidden/>
          </w:rPr>
          <w:fldChar w:fldCharType="begin"/>
        </w:r>
        <w:r w:rsidR="00FA582C">
          <w:rPr>
            <w:noProof/>
            <w:webHidden/>
          </w:rPr>
          <w:instrText xml:space="preserve"> PAGEREF _Toc80948785 \h </w:instrText>
        </w:r>
        <w:r w:rsidR="00FA582C">
          <w:rPr>
            <w:noProof/>
            <w:webHidden/>
          </w:rPr>
        </w:r>
        <w:r w:rsidR="00FA582C">
          <w:rPr>
            <w:noProof/>
            <w:webHidden/>
          </w:rPr>
          <w:fldChar w:fldCharType="separate"/>
        </w:r>
        <w:r w:rsidR="00FA582C">
          <w:rPr>
            <w:noProof/>
            <w:webHidden/>
          </w:rPr>
          <w:t>7</w:t>
        </w:r>
        <w:r w:rsidR="00FA582C">
          <w:rPr>
            <w:noProof/>
            <w:webHidden/>
          </w:rPr>
          <w:fldChar w:fldCharType="end"/>
        </w:r>
      </w:hyperlink>
    </w:p>
    <w:p w14:paraId="58AF7DD9" w14:textId="51357475" w:rsidR="00FA582C" w:rsidRDefault="003450B7">
      <w:pPr>
        <w:pStyle w:val="TM2"/>
        <w:tabs>
          <w:tab w:val="left" w:pos="800"/>
          <w:tab w:val="right" w:leader="dot" w:pos="10188"/>
        </w:tabs>
        <w:rPr>
          <w:smallCaps w:val="0"/>
          <w:noProof/>
          <w:sz w:val="22"/>
          <w:szCs w:val="22"/>
        </w:rPr>
      </w:pPr>
      <w:hyperlink w:anchor="_Toc80948786" w:history="1">
        <w:r w:rsidR="00FA582C" w:rsidRPr="004F63B6">
          <w:rPr>
            <w:rStyle w:val="Lienhypertexte"/>
            <w:noProof/>
            <w:lang w:bidi="fr-FR"/>
          </w:rPr>
          <w:t>3.3</w:t>
        </w:r>
        <w:r w:rsidR="00FA582C">
          <w:rPr>
            <w:smallCaps w:val="0"/>
            <w:noProof/>
            <w:sz w:val="22"/>
            <w:szCs w:val="22"/>
          </w:rPr>
          <w:tab/>
        </w:r>
        <w:r w:rsidR="00FA582C" w:rsidRPr="004F63B6">
          <w:rPr>
            <w:rStyle w:val="Lienhypertexte"/>
            <w:noProof/>
            <w:lang w:bidi="fr-FR"/>
          </w:rPr>
          <w:t>Partie assurée par &lt;Titulaire de marché&gt;</w:t>
        </w:r>
        <w:r w:rsidR="00FA582C">
          <w:rPr>
            <w:noProof/>
            <w:webHidden/>
          </w:rPr>
          <w:tab/>
        </w:r>
        <w:r w:rsidR="00FA582C">
          <w:rPr>
            <w:noProof/>
            <w:webHidden/>
          </w:rPr>
          <w:fldChar w:fldCharType="begin"/>
        </w:r>
        <w:r w:rsidR="00FA582C">
          <w:rPr>
            <w:noProof/>
            <w:webHidden/>
          </w:rPr>
          <w:instrText xml:space="preserve"> PAGEREF _Toc80948786 \h </w:instrText>
        </w:r>
        <w:r w:rsidR="00FA582C">
          <w:rPr>
            <w:noProof/>
            <w:webHidden/>
          </w:rPr>
        </w:r>
        <w:r w:rsidR="00FA582C">
          <w:rPr>
            <w:noProof/>
            <w:webHidden/>
          </w:rPr>
          <w:fldChar w:fldCharType="separate"/>
        </w:r>
        <w:r w:rsidR="00FA582C">
          <w:rPr>
            <w:noProof/>
            <w:webHidden/>
          </w:rPr>
          <w:t>7</w:t>
        </w:r>
        <w:r w:rsidR="00FA582C">
          <w:rPr>
            <w:noProof/>
            <w:webHidden/>
          </w:rPr>
          <w:fldChar w:fldCharType="end"/>
        </w:r>
      </w:hyperlink>
    </w:p>
    <w:p w14:paraId="5F7BD18F" w14:textId="406BFBD7" w:rsidR="00FA582C" w:rsidRDefault="003450B7">
      <w:pPr>
        <w:pStyle w:val="TM3"/>
        <w:tabs>
          <w:tab w:val="left" w:pos="1200"/>
          <w:tab w:val="right" w:leader="dot" w:pos="10188"/>
        </w:tabs>
        <w:rPr>
          <w:i w:val="0"/>
          <w:iCs w:val="0"/>
          <w:noProof/>
          <w:sz w:val="22"/>
          <w:szCs w:val="22"/>
        </w:rPr>
      </w:pPr>
      <w:hyperlink w:anchor="_Toc80948787" w:history="1">
        <w:r w:rsidR="00FA582C" w:rsidRPr="004F63B6">
          <w:rPr>
            <w:rStyle w:val="Lienhypertexte"/>
            <w:noProof/>
            <w:lang w:bidi="fr-FR"/>
          </w:rPr>
          <w:t>3.3.1</w:t>
        </w:r>
        <w:r w:rsidR="00FA582C">
          <w:rPr>
            <w:i w:val="0"/>
            <w:iCs w:val="0"/>
            <w:noProof/>
            <w:sz w:val="22"/>
            <w:szCs w:val="22"/>
          </w:rPr>
          <w:tab/>
        </w:r>
        <w:r w:rsidR="00FA582C" w:rsidRPr="004F63B6">
          <w:rPr>
            <w:rStyle w:val="Lienhypertexte"/>
            <w:noProof/>
            <w:lang w:bidi="fr-FR"/>
          </w:rPr>
          <w:t>Détail des prestations attendues par le Ministère</w:t>
        </w:r>
        <w:r w:rsidR="00FA582C">
          <w:rPr>
            <w:noProof/>
            <w:webHidden/>
          </w:rPr>
          <w:tab/>
        </w:r>
        <w:r w:rsidR="00FA582C">
          <w:rPr>
            <w:noProof/>
            <w:webHidden/>
          </w:rPr>
          <w:fldChar w:fldCharType="begin"/>
        </w:r>
        <w:r w:rsidR="00FA582C">
          <w:rPr>
            <w:noProof/>
            <w:webHidden/>
          </w:rPr>
          <w:instrText xml:space="preserve"> PAGEREF _Toc80948787 \h </w:instrText>
        </w:r>
        <w:r w:rsidR="00FA582C">
          <w:rPr>
            <w:noProof/>
            <w:webHidden/>
          </w:rPr>
        </w:r>
        <w:r w:rsidR="00FA582C">
          <w:rPr>
            <w:noProof/>
            <w:webHidden/>
          </w:rPr>
          <w:fldChar w:fldCharType="separate"/>
        </w:r>
        <w:r w:rsidR="00FA582C">
          <w:rPr>
            <w:noProof/>
            <w:webHidden/>
          </w:rPr>
          <w:t>7</w:t>
        </w:r>
        <w:r w:rsidR="00FA582C">
          <w:rPr>
            <w:noProof/>
            <w:webHidden/>
          </w:rPr>
          <w:fldChar w:fldCharType="end"/>
        </w:r>
      </w:hyperlink>
    </w:p>
    <w:p w14:paraId="2C235216" w14:textId="5BF078B1" w:rsidR="00FA582C" w:rsidRDefault="003450B7">
      <w:pPr>
        <w:pStyle w:val="TM3"/>
        <w:tabs>
          <w:tab w:val="left" w:pos="1200"/>
          <w:tab w:val="right" w:leader="dot" w:pos="10188"/>
        </w:tabs>
        <w:rPr>
          <w:i w:val="0"/>
          <w:iCs w:val="0"/>
          <w:noProof/>
          <w:sz w:val="22"/>
          <w:szCs w:val="22"/>
        </w:rPr>
      </w:pPr>
      <w:hyperlink w:anchor="_Toc80948788" w:history="1">
        <w:r w:rsidR="00FA582C" w:rsidRPr="004F63B6">
          <w:rPr>
            <w:rStyle w:val="Lienhypertexte"/>
            <w:noProof/>
            <w:lang w:bidi="fr-FR"/>
          </w:rPr>
          <w:t>3.3.2</w:t>
        </w:r>
        <w:r w:rsidR="00FA582C">
          <w:rPr>
            <w:i w:val="0"/>
            <w:iCs w:val="0"/>
            <w:noProof/>
            <w:sz w:val="22"/>
            <w:szCs w:val="22"/>
          </w:rPr>
          <w:tab/>
        </w:r>
        <w:r w:rsidR="00FA582C" w:rsidRPr="004F63B6">
          <w:rPr>
            <w:rStyle w:val="Lienhypertexte"/>
            <w:noProof/>
            <w:lang w:bidi="fr-FR"/>
          </w:rPr>
          <w:t>Engagements de &lt;Titulaire de marché&gt;</w:t>
        </w:r>
        <w:r w:rsidR="00FA582C">
          <w:rPr>
            <w:noProof/>
            <w:webHidden/>
          </w:rPr>
          <w:tab/>
        </w:r>
        <w:r w:rsidR="00FA582C">
          <w:rPr>
            <w:noProof/>
            <w:webHidden/>
          </w:rPr>
          <w:fldChar w:fldCharType="begin"/>
        </w:r>
        <w:r w:rsidR="00FA582C">
          <w:rPr>
            <w:noProof/>
            <w:webHidden/>
          </w:rPr>
          <w:instrText xml:space="preserve"> PAGEREF _Toc80948788 \h </w:instrText>
        </w:r>
        <w:r w:rsidR="00FA582C">
          <w:rPr>
            <w:noProof/>
            <w:webHidden/>
          </w:rPr>
        </w:r>
        <w:r w:rsidR="00FA582C">
          <w:rPr>
            <w:noProof/>
            <w:webHidden/>
          </w:rPr>
          <w:fldChar w:fldCharType="separate"/>
        </w:r>
        <w:r w:rsidR="00FA582C">
          <w:rPr>
            <w:noProof/>
            <w:webHidden/>
          </w:rPr>
          <w:t>7</w:t>
        </w:r>
        <w:r w:rsidR="00FA582C">
          <w:rPr>
            <w:noProof/>
            <w:webHidden/>
          </w:rPr>
          <w:fldChar w:fldCharType="end"/>
        </w:r>
      </w:hyperlink>
    </w:p>
    <w:p w14:paraId="6210E87D" w14:textId="42F7F3A5" w:rsidR="00FA582C" w:rsidRDefault="003450B7">
      <w:pPr>
        <w:pStyle w:val="TM2"/>
        <w:tabs>
          <w:tab w:val="left" w:pos="800"/>
          <w:tab w:val="right" w:leader="dot" w:pos="10188"/>
        </w:tabs>
        <w:rPr>
          <w:smallCaps w:val="0"/>
          <w:noProof/>
          <w:sz w:val="22"/>
          <w:szCs w:val="22"/>
        </w:rPr>
      </w:pPr>
      <w:hyperlink w:anchor="_Toc80948789" w:history="1">
        <w:r w:rsidR="00FA582C" w:rsidRPr="004F63B6">
          <w:rPr>
            <w:rStyle w:val="Lienhypertexte"/>
            <w:noProof/>
            <w:lang w:bidi="fr-FR"/>
          </w:rPr>
          <w:t>3.4</w:t>
        </w:r>
        <w:r w:rsidR="00FA582C">
          <w:rPr>
            <w:smallCaps w:val="0"/>
            <w:noProof/>
            <w:sz w:val="22"/>
            <w:szCs w:val="22"/>
          </w:rPr>
          <w:tab/>
        </w:r>
        <w:r w:rsidR="00FA582C" w:rsidRPr="004F63B6">
          <w:rPr>
            <w:rStyle w:val="Lienhypertexte"/>
            <w:noProof/>
            <w:lang w:bidi="fr-FR"/>
          </w:rPr>
          <w:t>Ressources</w:t>
        </w:r>
        <w:r w:rsidR="00FA582C">
          <w:rPr>
            <w:noProof/>
            <w:webHidden/>
          </w:rPr>
          <w:tab/>
        </w:r>
        <w:r w:rsidR="00FA582C">
          <w:rPr>
            <w:noProof/>
            <w:webHidden/>
          </w:rPr>
          <w:fldChar w:fldCharType="begin"/>
        </w:r>
        <w:r w:rsidR="00FA582C">
          <w:rPr>
            <w:noProof/>
            <w:webHidden/>
          </w:rPr>
          <w:instrText xml:space="preserve"> PAGEREF _Toc80948789 \h </w:instrText>
        </w:r>
        <w:r w:rsidR="00FA582C">
          <w:rPr>
            <w:noProof/>
            <w:webHidden/>
          </w:rPr>
        </w:r>
        <w:r w:rsidR="00FA582C">
          <w:rPr>
            <w:noProof/>
            <w:webHidden/>
          </w:rPr>
          <w:fldChar w:fldCharType="separate"/>
        </w:r>
        <w:r w:rsidR="00FA582C">
          <w:rPr>
            <w:noProof/>
            <w:webHidden/>
          </w:rPr>
          <w:t>7</w:t>
        </w:r>
        <w:r w:rsidR="00FA582C">
          <w:rPr>
            <w:noProof/>
            <w:webHidden/>
          </w:rPr>
          <w:fldChar w:fldCharType="end"/>
        </w:r>
      </w:hyperlink>
    </w:p>
    <w:p w14:paraId="3DB3DCBA" w14:textId="2BB1A84A" w:rsidR="00FA582C" w:rsidRDefault="003450B7">
      <w:pPr>
        <w:pStyle w:val="TM3"/>
        <w:tabs>
          <w:tab w:val="left" w:pos="1200"/>
          <w:tab w:val="right" w:leader="dot" w:pos="10188"/>
        </w:tabs>
        <w:rPr>
          <w:i w:val="0"/>
          <w:iCs w:val="0"/>
          <w:noProof/>
          <w:sz w:val="22"/>
          <w:szCs w:val="22"/>
        </w:rPr>
      </w:pPr>
      <w:hyperlink w:anchor="_Toc80948790" w:history="1">
        <w:r w:rsidR="00FA582C" w:rsidRPr="004F63B6">
          <w:rPr>
            <w:rStyle w:val="Lienhypertexte"/>
            <w:noProof/>
            <w:lang w:bidi="fr-FR"/>
          </w:rPr>
          <w:t>3.4.1</w:t>
        </w:r>
        <w:r w:rsidR="00FA582C">
          <w:rPr>
            <w:i w:val="0"/>
            <w:iCs w:val="0"/>
            <w:noProof/>
            <w:sz w:val="22"/>
            <w:szCs w:val="22"/>
          </w:rPr>
          <w:tab/>
        </w:r>
        <w:r w:rsidR="00FA582C" w:rsidRPr="004F63B6">
          <w:rPr>
            <w:rStyle w:val="Lienhypertexte"/>
            <w:noProof/>
            <w:lang w:bidi="fr-FR"/>
          </w:rPr>
          <w:t>Ressources matérielles</w:t>
        </w:r>
        <w:r w:rsidR="00FA582C">
          <w:rPr>
            <w:noProof/>
            <w:webHidden/>
          </w:rPr>
          <w:tab/>
        </w:r>
        <w:r w:rsidR="00FA582C">
          <w:rPr>
            <w:noProof/>
            <w:webHidden/>
          </w:rPr>
          <w:fldChar w:fldCharType="begin"/>
        </w:r>
        <w:r w:rsidR="00FA582C">
          <w:rPr>
            <w:noProof/>
            <w:webHidden/>
          </w:rPr>
          <w:instrText xml:space="preserve"> PAGEREF _Toc80948790 \h </w:instrText>
        </w:r>
        <w:r w:rsidR="00FA582C">
          <w:rPr>
            <w:noProof/>
            <w:webHidden/>
          </w:rPr>
        </w:r>
        <w:r w:rsidR="00FA582C">
          <w:rPr>
            <w:noProof/>
            <w:webHidden/>
          </w:rPr>
          <w:fldChar w:fldCharType="separate"/>
        </w:r>
        <w:r w:rsidR="00FA582C">
          <w:rPr>
            <w:noProof/>
            <w:webHidden/>
          </w:rPr>
          <w:t>8</w:t>
        </w:r>
        <w:r w:rsidR="00FA582C">
          <w:rPr>
            <w:noProof/>
            <w:webHidden/>
          </w:rPr>
          <w:fldChar w:fldCharType="end"/>
        </w:r>
      </w:hyperlink>
    </w:p>
    <w:p w14:paraId="382792D4" w14:textId="72A71585" w:rsidR="00FA582C" w:rsidRDefault="003450B7">
      <w:pPr>
        <w:pStyle w:val="TM3"/>
        <w:tabs>
          <w:tab w:val="left" w:pos="1200"/>
          <w:tab w:val="right" w:leader="dot" w:pos="10188"/>
        </w:tabs>
        <w:rPr>
          <w:i w:val="0"/>
          <w:iCs w:val="0"/>
          <w:noProof/>
          <w:sz w:val="22"/>
          <w:szCs w:val="22"/>
        </w:rPr>
      </w:pPr>
      <w:hyperlink w:anchor="_Toc80948791" w:history="1">
        <w:r w:rsidR="00FA582C" w:rsidRPr="004F63B6">
          <w:rPr>
            <w:rStyle w:val="Lienhypertexte"/>
            <w:noProof/>
            <w:lang w:bidi="fr-FR"/>
          </w:rPr>
          <w:t>3.4.2</w:t>
        </w:r>
        <w:r w:rsidR="00FA582C">
          <w:rPr>
            <w:i w:val="0"/>
            <w:iCs w:val="0"/>
            <w:noProof/>
            <w:sz w:val="22"/>
            <w:szCs w:val="22"/>
          </w:rPr>
          <w:tab/>
        </w:r>
        <w:r w:rsidR="00FA582C" w:rsidRPr="004F63B6">
          <w:rPr>
            <w:rStyle w:val="Lienhypertexte"/>
            <w:noProof/>
            <w:lang w:bidi="fr-FR"/>
          </w:rPr>
          <w:t>Ressources humaines</w:t>
        </w:r>
        <w:r w:rsidR="00FA582C">
          <w:rPr>
            <w:noProof/>
            <w:webHidden/>
          </w:rPr>
          <w:tab/>
        </w:r>
        <w:r w:rsidR="00FA582C">
          <w:rPr>
            <w:noProof/>
            <w:webHidden/>
          </w:rPr>
          <w:fldChar w:fldCharType="begin"/>
        </w:r>
        <w:r w:rsidR="00FA582C">
          <w:rPr>
            <w:noProof/>
            <w:webHidden/>
          </w:rPr>
          <w:instrText xml:space="preserve"> PAGEREF _Toc80948791 \h </w:instrText>
        </w:r>
        <w:r w:rsidR="00FA582C">
          <w:rPr>
            <w:noProof/>
            <w:webHidden/>
          </w:rPr>
        </w:r>
        <w:r w:rsidR="00FA582C">
          <w:rPr>
            <w:noProof/>
            <w:webHidden/>
          </w:rPr>
          <w:fldChar w:fldCharType="separate"/>
        </w:r>
        <w:r w:rsidR="00FA582C">
          <w:rPr>
            <w:noProof/>
            <w:webHidden/>
          </w:rPr>
          <w:t>8</w:t>
        </w:r>
        <w:r w:rsidR="00FA582C">
          <w:rPr>
            <w:noProof/>
            <w:webHidden/>
          </w:rPr>
          <w:fldChar w:fldCharType="end"/>
        </w:r>
      </w:hyperlink>
    </w:p>
    <w:p w14:paraId="61389EE3" w14:textId="667FBC38" w:rsidR="00FA582C" w:rsidRDefault="003450B7">
      <w:pPr>
        <w:pStyle w:val="TM2"/>
        <w:tabs>
          <w:tab w:val="left" w:pos="800"/>
          <w:tab w:val="right" w:leader="dot" w:pos="10188"/>
        </w:tabs>
        <w:rPr>
          <w:smallCaps w:val="0"/>
          <w:noProof/>
          <w:sz w:val="22"/>
          <w:szCs w:val="22"/>
        </w:rPr>
      </w:pPr>
      <w:hyperlink w:anchor="_Toc80948792" w:history="1">
        <w:r w:rsidR="00FA582C" w:rsidRPr="004F63B6">
          <w:rPr>
            <w:rStyle w:val="Lienhypertexte"/>
            <w:noProof/>
            <w:lang w:bidi="fr-FR"/>
          </w:rPr>
          <w:t>3.5</w:t>
        </w:r>
        <w:r w:rsidR="00FA582C">
          <w:rPr>
            <w:smallCaps w:val="0"/>
            <w:noProof/>
            <w:sz w:val="22"/>
            <w:szCs w:val="22"/>
          </w:rPr>
          <w:tab/>
        </w:r>
        <w:r w:rsidR="00FA582C" w:rsidRPr="004F63B6">
          <w:rPr>
            <w:rStyle w:val="Lienhypertexte"/>
            <w:noProof/>
            <w:lang w:bidi="fr-FR"/>
          </w:rPr>
          <w:t>Lieu</w:t>
        </w:r>
        <w:r w:rsidR="00FA582C">
          <w:rPr>
            <w:noProof/>
            <w:webHidden/>
          </w:rPr>
          <w:tab/>
        </w:r>
        <w:r w:rsidR="00FA582C">
          <w:rPr>
            <w:noProof/>
            <w:webHidden/>
          </w:rPr>
          <w:fldChar w:fldCharType="begin"/>
        </w:r>
        <w:r w:rsidR="00FA582C">
          <w:rPr>
            <w:noProof/>
            <w:webHidden/>
          </w:rPr>
          <w:instrText xml:space="preserve"> PAGEREF _Toc80948792 \h </w:instrText>
        </w:r>
        <w:r w:rsidR="00FA582C">
          <w:rPr>
            <w:noProof/>
            <w:webHidden/>
          </w:rPr>
        </w:r>
        <w:r w:rsidR="00FA582C">
          <w:rPr>
            <w:noProof/>
            <w:webHidden/>
          </w:rPr>
          <w:fldChar w:fldCharType="separate"/>
        </w:r>
        <w:r w:rsidR="00FA582C">
          <w:rPr>
            <w:noProof/>
            <w:webHidden/>
          </w:rPr>
          <w:t>8</w:t>
        </w:r>
        <w:r w:rsidR="00FA582C">
          <w:rPr>
            <w:noProof/>
            <w:webHidden/>
          </w:rPr>
          <w:fldChar w:fldCharType="end"/>
        </w:r>
      </w:hyperlink>
    </w:p>
    <w:p w14:paraId="54345C6E" w14:textId="484D9763" w:rsidR="00FA582C" w:rsidRDefault="003450B7">
      <w:pPr>
        <w:pStyle w:val="TM2"/>
        <w:tabs>
          <w:tab w:val="left" w:pos="800"/>
          <w:tab w:val="right" w:leader="dot" w:pos="10188"/>
        </w:tabs>
        <w:rPr>
          <w:smallCaps w:val="0"/>
          <w:noProof/>
          <w:sz w:val="22"/>
          <w:szCs w:val="22"/>
        </w:rPr>
      </w:pPr>
      <w:hyperlink w:anchor="_Toc80948793" w:history="1">
        <w:r w:rsidR="00FA582C" w:rsidRPr="004F63B6">
          <w:rPr>
            <w:rStyle w:val="Lienhypertexte"/>
            <w:noProof/>
            <w:lang w:bidi="fr-FR"/>
          </w:rPr>
          <w:t>3.6</w:t>
        </w:r>
        <w:r w:rsidR="00FA582C">
          <w:rPr>
            <w:smallCaps w:val="0"/>
            <w:noProof/>
            <w:sz w:val="22"/>
            <w:szCs w:val="22"/>
          </w:rPr>
          <w:tab/>
        </w:r>
        <w:r w:rsidR="00FA582C" w:rsidRPr="004F63B6">
          <w:rPr>
            <w:rStyle w:val="Lienhypertexte"/>
            <w:noProof/>
            <w:lang w:bidi="fr-FR"/>
          </w:rPr>
          <w:t>Commande de prestations</w:t>
        </w:r>
        <w:r w:rsidR="00FA582C">
          <w:rPr>
            <w:noProof/>
            <w:webHidden/>
          </w:rPr>
          <w:tab/>
        </w:r>
        <w:r w:rsidR="00FA582C">
          <w:rPr>
            <w:noProof/>
            <w:webHidden/>
          </w:rPr>
          <w:fldChar w:fldCharType="begin"/>
        </w:r>
        <w:r w:rsidR="00FA582C">
          <w:rPr>
            <w:noProof/>
            <w:webHidden/>
          </w:rPr>
          <w:instrText xml:space="preserve"> PAGEREF _Toc80948793 \h </w:instrText>
        </w:r>
        <w:r w:rsidR="00FA582C">
          <w:rPr>
            <w:noProof/>
            <w:webHidden/>
          </w:rPr>
        </w:r>
        <w:r w:rsidR="00FA582C">
          <w:rPr>
            <w:noProof/>
            <w:webHidden/>
          </w:rPr>
          <w:fldChar w:fldCharType="separate"/>
        </w:r>
        <w:r w:rsidR="00FA582C">
          <w:rPr>
            <w:noProof/>
            <w:webHidden/>
          </w:rPr>
          <w:t>9</w:t>
        </w:r>
        <w:r w:rsidR="00FA582C">
          <w:rPr>
            <w:noProof/>
            <w:webHidden/>
          </w:rPr>
          <w:fldChar w:fldCharType="end"/>
        </w:r>
      </w:hyperlink>
    </w:p>
    <w:p w14:paraId="77CACC5D" w14:textId="6CEE5AD0" w:rsidR="00FA582C" w:rsidRDefault="003450B7">
      <w:pPr>
        <w:pStyle w:val="TM3"/>
        <w:tabs>
          <w:tab w:val="left" w:pos="1200"/>
          <w:tab w:val="right" w:leader="dot" w:pos="10188"/>
        </w:tabs>
        <w:rPr>
          <w:i w:val="0"/>
          <w:iCs w:val="0"/>
          <w:noProof/>
          <w:sz w:val="22"/>
          <w:szCs w:val="22"/>
        </w:rPr>
      </w:pPr>
      <w:hyperlink w:anchor="_Toc80948794" w:history="1">
        <w:r w:rsidR="00FA582C" w:rsidRPr="004F63B6">
          <w:rPr>
            <w:rStyle w:val="Lienhypertexte"/>
            <w:noProof/>
            <w:lang w:bidi="fr-FR"/>
          </w:rPr>
          <w:t>3.6.1</w:t>
        </w:r>
        <w:r w:rsidR="00FA582C">
          <w:rPr>
            <w:i w:val="0"/>
            <w:iCs w:val="0"/>
            <w:noProof/>
            <w:sz w:val="22"/>
            <w:szCs w:val="22"/>
          </w:rPr>
          <w:tab/>
        </w:r>
        <w:r w:rsidR="00FA582C" w:rsidRPr="004F63B6">
          <w:rPr>
            <w:rStyle w:val="Lienhypertexte"/>
            <w:noProof/>
            <w:lang w:bidi="fr-FR"/>
          </w:rPr>
          <w:t>Les documents du processus de commande</w:t>
        </w:r>
        <w:r w:rsidR="00FA582C">
          <w:rPr>
            <w:noProof/>
            <w:webHidden/>
          </w:rPr>
          <w:tab/>
        </w:r>
        <w:r w:rsidR="00FA582C">
          <w:rPr>
            <w:noProof/>
            <w:webHidden/>
          </w:rPr>
          <w:fldChar w:fldCharType="begin"/>
        </w:r>
        <w:r w:rsidR="00FA582C">
          <w:rPr>
            <w:noProof/>
            <w:webHidden/>
          </w:rPr>
          <w:instrText xml:space="preserve"> PAGEREF _Toc80948794 \h </w:instrText>
        </w:r>
        <w:r w:rsidR="00FA582C">
          <w:rPr>
            <w:noProof/>
            <w:webHidden/>
          </w:rPr>
        </w:r>
        <w:r w:rsidR="00FA582C">
          <w:rPr>
            <w:noProof/>
            <w:webHidden/>
          </w:rPr>
          <w:fldChar w:fldCharType="separate"/>
        </w:r>
        <w:r w:rsidR="00FA582C">
          <w:rPr>
            <w:noProof/>
            <w:webHidden/>
          </w:rPr>
          <w:t>10</w:t>
        </w:r>
        <w:r w:rsidR="00FA582C">
          <w:rPr>
            <w:noProof/>
            <w:webHidden/>
          </w:rPr>
          <w:fldChar w:fldCharType="end"/>
        </w:r>
      </w:hyperlink>
    </w:p>
    <w:p w14:paraId="3A0EF4E9" w14:textId="3090BEF4" w:rsidR="00FA582C" w:rsidRDefault="003450B7">
      <w:pPr>
        <w:pStyle w:val="TM3"/>
        <w:tabs>
          <w:tab w:val="left" w:pos="1200"/>
          <w:tab w:val="right" w:leader="dot" w:pos="10188"/>
        </w:tabs>
        <w:rPr>
          <w:i w:val="0"/>
          <w:iCs w:val="0"/>
          <w:noProof/>
          <w:sz w:val="22"/>
          <w:szCs w:val="22"/>
        </w:rPr>
      </w:pPr>
      <w:hyperlink w:anchor="_Toc80948795" w:history="1">
        <w:r w:rsidR="00FA582C" w:rsidRPr="004F63B6">
          <w:rPr>
            <w:rStyle w:val="Lienhypertexte"/>
            <w:noProof/>
            <w:lang w:bidi="fr-FR"/>
          </w:rPr>
          <w:t>3.6.2</w:t>
        </w:r>
        <w:r w:rsidR="00FA582C">
          <w:rPr>
            <w:i w:val="0"/>
            <w:iCs w:val="0"/>
            <w:noProof/>
            <w:sz w:val="22"/>
            <w:szCs w:val="22"/>
          </w:rPr>
          <w:tab/>
        </w:r>
        <w:r w:rsidR="00FA582C" w:rsidRPr="004F63B6">
          <w:rPr>
            <w:rStyle w:val="Lienhypertexte"/>
            <w:noProof/>
            <w:lang w:bidi="fr-FR"/>
          </w:rPr>
          <w:t>L’évolution du besoin du MJ en cours de prestation</w:t>
        </w:r>
        <w:r w:rsidR="00FA582C">
          <w:rPr>
            <w:noProof/>
            <w:webHidden/>
          </w:rPr>
          <w:tab/>
        </w:r>
        <w:r w:rsidR="00FA582C">
          <w:rPr>
            <w:noProof/>
            <w:webHidden/>
          </w:rPr>
          <w:fldChar w:fldCharType="begin"/>
        </w:r>
        <w:r w:rsidR="00FA582C">
          <w:rPr>
            <w:noProof/>
            <w:webHidden/>
          </w:rPr>
          <w:instrText xml:space="preserve"> PAGEREF _Toc80948795 \h </w:instrText>
        </w:r>
        <w:r w:rsidR="00FA582C">
          <w:rPr>
            <w:noProof/>
            <w:webHidden/>
          </w:rPr>
        </w:r>
        <w:r w:rsidR="00FA582C">
          <w:rPr>
            <w:noProof/>
            <w:webHidden/>
          </w:rPr>
          <w:fldChar w:fldCharType="separate"/>
        </w:r>
        <w:r w:rsidR="00FA582C">
          <w:rPr>
            <w:noProof/>
            <w:webHidden/>
          </w:rPr>
          <w:t>10</w:t>
        </w:r>
        <w:r w:rsidR="00FA582C">
          <w:rPr>
            <w:noProof/>
            <w:webHidden/>
          </w:rPr>
          <w:fldChar w:fldCharType="end"/>
        </w:r>
      </w:hyperlink>
    </w:p>
    <w:p w14:paraId="6AD6627D" w14:textId="6B6F3D6A" w:rsidR="00FA582C" w:rsidRDefault="003450B7">
      <w:pPr>
        <w:pStyle w:val="TM2"/>
        <w:tabs>
          <w:tab w:val="left" w:pos="800"/>
          <w:tab w:val="right" w:leader="dot" w:pos="10188"/>
        </w:tabs>
        <w:rPr>
          <w:smallCaps w:val="0"/>
          <w:noProof/>
          <w:sz w:val="22"/>
          <w:szCs w:val="22"/>
        </w:rPr>
      </w:pPr>
      <w:hyperlink w:anchor="_Toc80948796" w:history="1">
        <w:r w:rsidR="00FA582C" w:rsidRPr="004F63B6">
          <w:rPr>
            <w:rStyle w:val="Lienhypertexte"/>
            <w:noProof/>
            <w:lang w:bidi="fr-FR"/>
          </w:rPr>
          <w:t>3.7</w:t>
        </w:r>
        <w:r w:rsidR="00FA582C">
          <w:rPr>
            <w:smallCaps w:val="0"/>
            <w:noProof/>
            <w:sz w:val="22"/>
            <w:szCs w:val="22"/>
          </w:rPr>
          <w:tab/>
        </w:r>
        <w:r w:rsidR="00FA582C" w:rsidRPr="004F63B6">
          <w:rPr>
            <w:rStyle w:val="Lienhypertexte"/>
            <w:noProof/>
            <w:lang w:bidi="fr-FR"/>
          </w:rPr>
          <w:t>Facturation des prestations</w:t>
        </w:r>
        <w:r w:rsidR="00FA582C">
          <w:rPr>
            <w:noProof/>
            <w:webHidden/>
          </w:rPr>
          <w:tab/>
        </w:r>
        <w:r w:rsidR="00FA582C">
          <w:rPr>
            <w:noProof/>
            <w:webHidden/>
          </w:rPr>
          <w:fldChar w:fldCharType="begin"/>
        </w:r>
        <w:r w:rsidR="00FA582C">
          <w:rPr>
            <w:noProof/>
            <w:webHidden/>
          </w:rPr>
          <w:instrText xml:space="preserve"> PAGEREF _Toc80948796 \h </w:instrText>
        </w:r>
        <w:r w:rsidR="00FA582C">
          <w:rPr>
            <w:noProof/>
            <w:webHidden/>
          </w:rPr>
        </w:r>
        <w:r w:rsidR="00FA582C">
          <w:rPr>
            <w:noProof/>
            <w:webHidden/>
          </w:rPr>
          <w:fldChar w:fldCharType="separate"/>
        </w:r>
        <w:r w:rsidR="00FA582C">
          <w:rPr>
            <w:noProof/>
            <w:webHidden/>
          </w:rPr>
          <w:t>11</w:t>
        </w:r>
        <w:r w:rsidR="00FA582C">
          <w:rPr>
            <w:noProof/>
            <w:webHidden/>
          </w:rPr>
          <w:fldChar w:fldCharType="end"/>
        </w:r>
      </w:hyperlink>
    </w:p>
    <w:p w14:paraId="3D8D3911" w14:textId="3FBE4A84" w:rsidR="00FA582C" w:rsidRDefault="003450B7">
      <w:pPr>
        <w:pStyle w:val="TM2"/>
        <w:tabs>
          <w:tab w:val="left" w:pos="800"/>
          <w:tab w:val="right" w:leader="dot" w:pos="10188"/>
        </w:tabs>
        <w:rPr>
          <w:smallCaps w:val="0"/>
          <w:noProof/>
          <w:sz w:val="22"/>
          <w:szCs w:val="22"/>
        </w:rPr>
      </w:pPr>
      <w:hyperlink w:anchor="_Toc80948797" w:history="1">
        <w:r w:rsidR="00FA582C" w:rsidRPr="004F63B6">
          <w:rPr>
            <w:rStyle w:val="Lienhypertexte"/>
            <w:noProof/>
            <w:lang w:bidi="fr-FR"/>
          </w:rPr>
          <w:t>3.8</w:t>
        </w:r>
        <w:r w:rsidR="00FA582C">
          <w:rPr>
            <w:smallCaps w:val="0"/>
            <w:noProof/>
            <w:sz w:val="22"/>
            <w:szCs w:val="22"/>
          </w:rPr>
          <w:tab/>
        </w:r>
        <w:r w:rsidR="00FA582C" w:rsidRPr="004F63B6">
          <w:rPr>
            <w:rStyle w:val="Lienhypertexte"/>
            <w:noProof/>
            <w:lang w:bidi="fr-FR"/>
          </w:rPr>
          <w:t>Gestion des prestations</w:t>
        </w:r>
        <w:r w:rsidR="00FA582C">
          <w:rPr>
            <w:noProof/>
            <w:webHidden/>
          </w:rPr>
          <w:tab/>
        </w:r>
        <w:r w:rsidR="00FA582C">
          <w:rPr>
            <w:noProof/>
            <w:webHidden/>
          </w:rPr>
          <w:fldChar w:fldCharType="begin"/>
        </w:r>
        <w:r w:rsidR="00FA582C">
          <w:rPr>
            <w:noProof/>
            <w:webHidden/>
          </w:rPr>
          <w:instrText xml:space="preserve"> PAGEREF _Toc80948797 \h </w:instrText>
        </w:r>
        <w:r w:rsidR="00FA582C">
          <w:rPr>
            <w:noProof/>
            <w:webHidden/>
          </w:rPr>
        </w:r>
        <w:r w:rsidR="00FA582C">
          <w:rPr>
            <w:noProof/>
            <w:webHidden/>
          </w:rPr>
          <w:fldChar w:fldCharType="separate"/>
        </w:r>
        <w:r w:rsidR="00FA582C">
          <w:rPr>
            <w:noProof/>
            <w:webHidden/>
          </w:rPr>
          <w:t>11</w:t>
        </w:r>
        <w:r w:rsidR="00FA582C">
          <w:rPr>
            <w:noProof/>
            <w:webHidden/>
          </w:rPr>
          <w:fldChar w:fldCharType="end"/>
        </w:r>
      </w:hyperlink>
    </w:p>
    <w:p w14:paraId="6DD30B21" w14:textId="0E65ECD1" w:rsidR="00FA582C" w:rsidRDefault="003450B7">
      <w:pPr>
        <w:pStyle w:val="TM1"/>
        <w:tabs>
          <w:tab w:val="left" w:pos="400"/>
          <w:tab w:val="right" w:leader="dot" w:pos="10188"/>
        </w:tabs>
        <w:rPr>
          <w:b w:val="0"/>
          <w:bCs w:val="0"/>
          <w:caps w:val="0"/>
          <w:noProof/>
          <w:sz w:val="22"/>
          <w:szCs w:val="22"/>
        </w:rPr>
      </w:pPr>
      <w:hyperlink w:anchor="_Toc80948798" w:history="1">
        <w:r w:rsidR="00FA582C" w:rsidRPr="004F63B6">
          <w:rPr>
            <w:rStyle w:val="Lienhypertexte"/>
            <w:noProof/>
            <w:lang w:bidi="fr-FR"/>
          </w:rPr>
          <w:t>4</w:t>
        </w:r>
        <w:r w:rsidR="00FA582C">
          <w:rPr>
            <w:b w:val="0"/>
            <w:bCs w:val="0"/>
            <w:caps w:val="0"/>
            <w:noProof/>
            <w:sz w:val="22"/>
            <w:szCs w:val="22"/>
          </w:rPr>
          <w:tab/>
        </w:r>
        <w:r w:rsidR="00FA582C" w:rsidRPr="004F63B6">
          <w:rPr>
            <w:rStyle w:val="Lienhypertexte"/>
            <w:noProof/>
            <w:lang w:bidi="fr-FR"/>
          </w:rPr>
          <w:t>Références, définitions et terminologie</w:t>
        </w:r>
        <w:r w:rsidR="00FA582C">
          <w:rPr>
            <w:noProof/>
            <w:webHidden/>
          </w:rPr>
          <w:tab/>
        </w:r>
        <w:r w:rsidR="00FA582C">
          <w:rPr>
            <w:noProof/>
            <w:webHidden/>
          </w:rPr>
          <w:fldChar w:fldCharType="begin"/>
        </w:r>
        <w:r w:rsidR="00FA582C">
          <w:rPr>
            <w:noProof/>
            <w:webHidden/>
          </w:rPr>
          <w:instrText xml:space="preserve"> PAGEREF _Toc80948798 \h </w:instrText>
        </w:r>
        <w:r w:rsidR="00FA582C">
          <w:rPr>
            <w:noProof/>
            <w:webHidden/>
          </w:rPr>
        </w:r>
        <w:r w:rsidR="00FA582C">
          <w:rPr>
            <w:noProof/>
            <w:webHidden/>
          </w:rPr>
          <w:fldChar w:fldCharType="separate"/>
        </w:r>
        <w:r w:rsidR="00FA582C">
          <w:rPr>
            <w:noProof/>
            <w:webHidden/>
          </w:rPr>
          <w:t>12</w:t>
        </w:r>
        <w:r w:rsidR="00FA582C">
          <w:rPr>
            <w:noProof/>
            <w:webHidden/>
          </w:rPr>
          <w:fldChar w:fldCharType="end"/>
        </w:r>
      </w:hyperlink>
    </w:p>
    <w:p w14:paraId="545ED58B" w14:textId="65C50EA0" w:rsidR="00FA582C" w:rsidRDefault="003450B7">
      <w:pPr>
        <w:pStyle w:val="TM2"/>
        <w:tabs>
          <w:tab w:val="left" w:pos="800"/>
          <w:tab w:val="right" w:leader="dot" w:pos="10188"/>
        </w:tabs>
        <w:rPr>
          <w:smallCaps w:val="0"/>
          <w:noProof/>
          <w:sz w:val="22"/>
          <w:szCs w:val="22"/>
        </w:rPr>
      </w:pPr>
      <w:hyperlink w:anchor="_Toc80948799" w:history="1">
        <w:r w:rsidR="00FA582C" w:rsidRPr="004F63B6">
          <w:rPr>
            <w:rStyle w:val="Lienhypertexte"/>
            <w:noProof/>
            <w:lang w:bidi="fr-FR"/>
          </w:rPr>
          <w:t>4.1</w:t>
        </w:r>
        <w:r w:rsidR="00FA582C">
          <w:rPr>
            <w:smallCaps w:val="0"/>
            <w:noProof/>
            <w:sz w:val="22"/>
            <w:szCs w:val="22"/>
          </w:rPr>
          <w:tab/>
        </w:r>
        <w:r w:rsidR="00FA582C" w:rsidRPr="004F63B6">
          <w:rPr>
            <w:rStyle w:val="Lienhypertexte"/>
            <w:noProof/>
            <w:lang w:bidi="fr-FR"/>
          </w:rPr>
          <w:t>Documents de référence</w:t>
        </w:r>
        <w:r w:rsidR="00FA582C">
          <w:rPr>
            <w:noProof/>
            <w:webHidden/>
          </w:rPr>
          <w:tab/>
        </w:r>
        <w:r w:rsidR="00FA582C">
          <w:rPr>
            <w:noProof/>
            <w:webHidden/>
          </w:rPr>
          <w:fldChar w:fldCharType="begin"/>
        </w:r>
        <w:r w:rsidR="00FA582C">
          <w:rPr>
            <w:noProof/>
            <w:webHidden/>
          </w:rPr>
          <w:instrText xml:space="preserve"> PAGEREF _Toc80948799 \h </w:instrText>
        </w:r>
        <w:r w:rsidR="00FA582C">
          <w:rPr>
            <w:noProof/>
            <w:webHidden/>
          </w:rPr>
        </w:r>
        <w:r w:rsidR="00FA582C">
          <w:rPr>
            <w:noProof/>
            <w:webHidden/>
          </w:rPr>
          <w:fldChar w:fldCharType="separate"/>
        </w:r>
        <w:r w:rsidR="00FA582C">
          <w:rPr>
            <w:noProof/>
            <w:webHidden/>
          </w:rPr>
          <w:t>12</w:t>
        </w:r>
        <w:r w:rsidR="00FA582C">
          <w:rPr>
            <w:noProof/>
            <w:webHidden/>
          </w:rPr>
          <w:fldChar w:fldCharType="end"/>
        </w:r>
      </w:hyperlink>
    </w:p>
    <w:p w14:paraId="55330658" w14:textId="125445E8" w:rsidR="00FA582C" w:rsidRDefault="003450B7">
      <w:pPr>
        <w:pStyle w:val="TM2"/>
        <w:tabs>
          <w:tab w:val="left" w:pos="800"/>
          <w:tab w:val="right" w:leader="dot" w:pos="10188"/>
        </w:tabs>
        <w:rPr>
          <w:smallCaps w:val="0"/>
          <w:noProof/>
          <w:sz w:val="22"/>
          <w:szCs w:val="22"/>
        </w:rPr>
      </w:pPr>
      <w:hyperlink w:anchor="_Toc80948800" w:history="1">
        <w:r w:rsidR="00FA582C" w:rsidRPr="004F63B6">
          <w:rPr>
            <w:rStyle w:val="Lienhypertexte"/>
            <w:noProof/>
            <w:lang w:bidi="fr-FR"/>
          </w:rPr>
          <w:t>4.2</w:t>
        </w:r>
        <w:r w:rsidR="00FA582C">
          <w:rPr>
            <w:smallCaps w:val="0"/>
            <w:noProof/>
            <w:sz w:val="22"/>
            <w:szCs w:val="22"/>
          </w:rPr>
          <w:tab/>
        </w:r>
        <w:r w:rsidR="00FA582C" w:rsidRPr="004F63B6">
          <w:rPr>
            <w:rStyle w:val="Lienhypertexte"/>
            <w:noProof/>
            <w:lang w:bidi="fr-FR"/>
          </w:rPr>
          <w:t>Définitions</w:t>
        </w:r>
        <w:r w:rsidR="00FA582C">
          <w:rPr>
            <w:noProof/>
            <w:webHidden/>
          </w:rPr>
          <w:tab/>
        </w:r>
        <w:r w:rsidR="00FA582C">
          <w:rPr>
            <w:noProof/>
            <w:webHidden/>
          </w:rPr>
          <w:fldChar w:fldCharType="begin"/>
        </w:r>
        <w:r w:rsidR="00FA582C">
          <w:rPr>
            <w:noProof/>
            <w:webHidden/>
          </w:rPr>
          <w:instrText xml:space="preserve"> PAGEREF _Toc80948800 \h </w:instrText>
        </w:r>
        <w:r w:rsidR="00FA582C">
          <w:rPr>
            <w:noProof/>
            <w:webHidden/>
          </w:rPr>
        </w:r>
        <w:r w:rsidR="00FA582C">
          <w:rPr>
            <w:noProof/>
            <w:webHidden/>
          </w:rPr>
          <w:fldChar w:fldCharType="separate"/>
        </w:r>
        <w:r w:rsidR="00FA582C">
          <w:rPr>
            <w:noProof/>
            <w:webHidden/>
          </w:rPr>
          <w:t>12</w:t>
        </w:r>
        <w:r w:rsidR="00FA582C">
          <w:rPr>
            <w:noProof/>
            <w:webHidden/>
          </w:rPr>
          <w:fldChar w:fldCharType="end"/>
        </w:r>
      </w:hyperlink>
    </w:p>
    <w:p w14:paraId="2187376F" w14:textId="5D1D0450" w:rsidR="00FA582C" w:rsidRDefault="003450B7">
      <w:pPr>
        <w:pStyle w:val="TM2"/>
        <w:tabs>
          <w:tab w:val="left" w:pos="800"/>
          <w:tab w:val="right" w:leader="dot" w:pos="10188"/>
        </w:tabs>
        <w:rPr>
          <w:smallCaps w:val="0"/>
          <w:noProof/>
          <w:sz w:val="22"/>
          <w:szCs w:val="22"/>
        </w:rPr>
      </w:pPr>
      <w:hyperlink w:anchor="_Toc80948801" w:history="1">
        <w:r w:rsidR="00FA582C" w:rsidRPr="004F63B6">
          <w:rPr>
            <w:rStyle w:val="Lienhypertexte"/>
            <w:noProof/>
            <w:lang w:bidi="fr-FR"/>
          </w:rPr>
          <w:t>4.3</w:t>
        </w:r>
        <w:r w:rsidR="00FA582C">
          <w:rPr>
            <w:smallCaps w:val="0"/>
            <w:noProof/>
            <w:sz w:val="22"/>
            <w:szCs w:val="22"/>
          </w:rPr>
          <w:tab/>
        </w:r>
        <w:r w:rsidR="00FA582C" w:rsidRPr="004F63B6">
          <w:rPr>
            <w:rStyle w:val="Lienhypertexte"/>
            <w:noProof/>
            <w:lang w:bidi="fr-FR"/>
          </w:rPr>
          <w:t>Terminologie</w:t>
        </w:r>
        <w:r w:rsidR="00FA582C">
          <w:rPr>
            <w:noProof/>
            <w:webHidden/>
          </w:rPr>
          <w:tab/>
        </w:r>
        <w:r w:rsidR="00FA582C">
          <w:rPr>
            <w:noProof/>
            <w:webHidden/>
          </w:rPr>
          <w:fldChar w:fldCharType="begin"/>
        </w:r>
        <w:r w:rsidR="00FA582C">
          <w:rPr>
            <w:noProof/>
            <w:webHidden/>
          </w:rPr>
          <w:instrText xml:space="preserve"> PAGEREF _Toc80948801 \h </w:instrText>
        </w:r>
        <w:r w:rsidR="00FA582C">
          <w:rPr>
            <w:noProof/>
            <w:webHidden/>
          </w:rPr>
        </w:r>
        <w:r w:rsidR="00FA582C">
          <w:rPr>
            <w:noProof/>
            <w:webHidden/>
          </w:rPr>
          <w:fldChar w:fldCharType="separate"/>
        </w:r>
        <w:r w:rsidR="00FA582C">
          <w:rPr>
            <w:noProof/>
            <w:webHidden/>
          </w:rPr>
          <w:t>12</w:t>
        </w:r>
        <w:r w:rsidR="00FA582C">
          <w:rPr>
            <w:noProof/>
            <w:webHidden/>
          </w:rPr>
          <w:fldChar w:fldCharType="end"/>
        </w:r>
      </w:hyperlink>
    </w:p>
    <w:p w14:paraId="5B667284" w14:textId="65C0E528" w:rsidR="00FA582C" w:rsidRDefault="003450B7">
      <w:pPr>
        <w:pStyle w:val="TM1"/>
        <w:tabs>
          <w:tab w:val="left" w:pos="400"/>
          <w:tab w:val="right" w:leader="dot" w:pos="10188"/>
        </w:tabs>
        <w:rPr>
          <w:b w:val="0"/>
          <w:bCs w:val="0"/>
          <w:caps w:val="0"/>
          <w:noProof/>
          <w:sz w:val="22"/>
          <w:szCs w:val="22"/>
        </w:rPr>
      </w:pPr>
      <w:hyperlink w:anchor="_Toc80948802" w:history="1">
        <w:r w:rsidR="00FA582C" w:rsidRPr="004F63B6">
          <w:rPr>
            <w:rStyle w:val="Lienhypertexte"/>
            <w:noProof/>
            <w:lang w:bidi="fr-FR"/>
          </w:rPr>
          <w:t>5</w:t>
        </w:r>
        <w:r w:rsidR="00FA582C">
          <w:rPr>
            <w:b w:val="0"/>
            <w:bCs w:val="0"/>
            <w:caps w:val="0"/>
            <w:noProof/>
            <w:sz w:val="22"/>
            <w:szCs w:val="22"/>
          </w:rPr>
          <w:tab/>
        </w:r>
        <w:r w:rsidR="00FA582C" w:rsidRPr="004F63B6">
          <w:rPr>
            <w:rStyle w:val="Lienhypertexte"/>
            <w:noProof/>
            <w:lang w:bidi="fr-FR"/>
          </w:rPr>
          <w:t>Démarche qualité mise en œuvre</w:t>
        </w:r>
        <w:r w:rsidR="00FA582C">
          <w:rPr>
            <w:noProof/>
            <w:webHidden/>
          </w:rPr>
          <w:tab/>
        </w:r>
        <w:r w:rsidR="00FA582C">
          <w:rPr>
            <w:noProof/>
            <w:webHidden/>
          </w:rPr>
          <w:fldChar w:fldCharType="begin"/>
        </w:r>
        <w:r w:rsidR="00FA582C">
          <w:rPr>
            <w:noProof/>
            <w:webHidden/>
          </w:rPr>
          <w:instrText xml:space="preserve"> PAGEREF _Toc80948802 \h </w:instrText>
        </w:r>
        <w:r w:rsidR="00FA582C">
          <w:rPr>
            <w:noProof/>
            <w:webHidden/>
          </w:rPr>
        </w:r>
        <w:r w:rsidR="00FA582C">
          <w:rPr>
            <w:noProof/>
            <w:webHidden/>
          </w:rPr>
          <w:fldChar w:fldCharType="separate"/>
        </w:r>
        <w:r w:rsidR="00FA582C">
          <w:rPr>
            <w:noProof/>
            <w:webHidden/>
          </w:rPr>
          <w:t>15</w:t>
        </w:r>
        <w:r w:rsidR="00FA582C">
          <w:rPr>
            <w:noProof/>
            <w:webHidden/>
          </w:rPr>
          <w:fldChar w:fldCharType="end"/>
        </w:r>
      </w:hyperlink>
    </w:p>
    <w:p w14:paraId="04441FF4" w14:textId="5431C4D0" w:rsidR="00FA582C" w:rsidRDefault="003450B7">
      <w:pPr>
        <w:pStyle w:val="TM2"/>
        <w:tabs>
          <w:tab w:val="left" w:pos="800"/>
          <w:tab w:val="right" w:leader="dot" w:pos="10188"/>
        </w:tabs>
        <w:rPr>
          <w:smallCaps w:val="0"/>
          <w:noProof/>
          <w:sz w:val="22"/>
          <w:szCs w:val="22"/>
        </w:rPr>
      </w:pPr>
      <w:hyperlink w:anchor="_Toc80948803" w:history="1">
        <w:r w:rsidR="00FA582C" w:rsidRPr="004F63B6">
          <w:rPr>
            <w:rStyle w:val="Lienhypertexte"/>
            <w:noProof/>
            <w:lang w:bidi="fr-FR"/>
          </w:rPr>
          <w:t>5.1</w:t>
        </w:r>
        <w:r w:rsidR="00FA582C">
          <w:rPr>
            <w:smallCaps w:val="0"/>
            <w:noProof/>
            <w:sz w:val="22"/>
            <w:szCs w:val="22"/>
          </w:rPr>
          <w:tab/>
        </w:r>
        <w:r w:rsidR="00FA582C" w:rsidRPr="004F63B6">
          <w:rPr>
            <w:rStyle w:val="Lienhypertexte"/>
            <w:noProof/>
            <w:lang w:bidi="fr-FR"/>
          </w:rPr>
          <w:t>Objectif, cible et démarche qualité</w:t>
        </w:r>
        <w:r w:rsidR="00FA582C">
          <w:rPr>
            <w:noProof/>
            <w:webHidden/>
          </w:rPr>
          <w:tab/>
        </w:r>
        <w:r w:rsidR="00FA582C">
          <w:rPr>
            <w:noProof/>
            <w:webHidden/>
          </w:rPr>
          <w:fldChar w:fldCharType="begin"/>
        </w:r>
        <w:r w:rsidR="00FA582C">
          <w:rPr>
            <w:noProof/>
            <w:webHidden/>
          </w:rPr>
          <w:instrText xml:space="preserve"> PAGEREF _Toc80948803 \h </w:instrText>
        </w:r>
        <w:r w:rsidR="00FA582C">
          <w:rPr>
            <w:noProof/>
            <w:webHidden/>
          </w:rPr>
        </w:r>
        <w:r w:rsidR="00FA582C">
          <w:rPr>
            <w:noProof/>
            <w:webHidden/>
          </w:rPr>
          <w:fldChar w:fldCharType="separate"/>
        </w:r>
        <w:r w:rsidR="00FA582C">
          <w:rPr>
            <w:noProof/>
            <w:webHidden/>
          </w:rPr>
          <w:t>15</w:t>
        </w:r>
        <w:r w:rsidR="00FA582C">
          <w:rPr>
            <w:noProof/>
            <w:webHidden/>
          </w:rPr>
          <w:fldChar w:fldCharType="end"/>
        </w:r>
      </w:hyperlink>
    </w:p>
    <w:p w14:paraId="448A79A1" w14:textId="0B1DA543" w:rsidR="00FA582C" w:rsidRDefault="003450B7">
      <w:pPr>
        <w:pStyle w:val="TM3"/>
        <w:tabs>
          <w:tab w:val="left" w:pos="1200"/>
          <w:tab w:val="right" w:leader="dot" w:pos="10188"/>
        </w:tabs>
        <w:rPr>
          <w:i w:val="0"/>
          <w:iCs w:val="0"/>
          <w:noProof/>
          <w:sz w:val="22"/>
          <w:szCs w:val="22"/>
        </w:rPr>
      </w:pPr>
      <w:hyperlink w:anchor="_Toc80948804" w:history="1">
        <w:r w:rsidR="00FA582C" w:rsidRPr="004F63B6">
          <w:rPr>
            <w:rStyle w:val="Lienhypertexte"/>
            <w:noProof/>
            <w:lang w:bidi="fr-FR"/>
          </w:rPr>
          <w:t>5.1.1</w:t>
        </w:r>
        <w:r w:rsidR="00FA582C">
          <w:rPr>
            <w:i w:val="0"/>
            <w:iCs w:val="0"/>
            <w:noProof/>
            <w:sz w:val="22"/>
            <w:szCs w:val="22"/>
          </w:rPr>
          <w:tab/>
        </w:r>
        <w:r w:rsidR="00FA582C" w:rsidRPr="004F63B6">
          <w:rPr>
            <w:rStyle w:val="Lienhypertexte"/>
            <w:noProof/>
            <w:lang w:bidi="fr-FR"/>
          </w:rPr>
          <w:t>Objectif</w:t>
        </w:r>
        <w:r w:rsidR="00FA582C">
          <w:rPr>
            <w:noProof/>
            <w:webHidden/>
          </w:rPr>
          <w:tab/>
        </w:r>
        <w:r w:rsidR="00FA582C">
          <w:rPr>
            <w:noProof/>
            <w:webHidden/>
          </w:rPr>
          <w:fldChar w:fldCharType="begin"/>
        </w:r>
        <w:r w:rsidR="00FA582C">
          <w:rPr>
            <w:noProof/>
            <w:webHidden/>
          </w:rPr>
          <w:instrText xml:space="preserve"> PAGEREF _Toc80948804 \h </w:instrText>
        </w:r>
        <w:r w:rsidR="00FA582C">
          <w:rPr>
            <w:noProof/>
            <w:webHidden/>
          </w:rPr>
        </w:r>
        <w:r w:rsidR="00FA582C">
          <w:rPr>
            <w:noProof/>
            <w:webHidden/>
          </w:rPr>
          <w:fldChar w:fldCharType="separate"/>
        </w:r>
        <w:r w:rsidR="00FA582C">
          <w:rPr>
            <w:noProof/>
            <w:webHidden/>
          </w:rPr>
          <w:t>15</w:t>
        </w:r>
        <w:r w:rsidR="00FA582C">
          <w:rPr>
            <w:noProof/>
            <w:webHidden/>
          </w:rPr>
          <w:fldChar w:fldCharType="end"/>
        </w:r>
      </w:hyperlink>
    </w:p>
    <w:p w14:paraId="0F68F2DA" w14:textId="4D23A52C" w:rsidR="00FA582C" w:rsidRDefault="003450B7">
      <w:pPr>
        <w:pStyle w:val="TM3"/>
        <w:tabs>
          <w:tab w:val="left" w:pos="1200"/>
          <w:tab w:val="right" w:leader="dot" w:pos="10188"/>
        </w:tabs>
        <w:rPr>
          <w:i w:val="0"/>
          <w:iCs w:val="0"/>
          <w:noProof/>
          <w:sz w:val="22"/>
          <w:szCs w:val="22"/>
        </w:rPr>
      </w:pPr>
      <w:hyperlink w:anchor="_Toc80948805" w:history="1">
        <w:r w:rsidR="00FA582C" w:rsidRPr="004F63B6">
          <w:rPr>
            <w:rStyle w:val="Lienhypertexte"/>
            <w:noProof/>
            <w:lang w:bidi="fr-FR"/>
          </w:rPr>
          <w:t>5.1.2</w:t>
        </w:r>
        <w:r w:rsidR="00FA582C">
          <w:rPr>
            <w:i w:val="0"/>
            <w:iCs w:val="0"/>
            <w:noProof/>
            <w:sz w:val="22"/>
            <w:szCs w:val="22"/>
          </w:rPr>
          <w:tab/>
        </w:r>
        <w:r w:rsidR="00FA582C" w:rsidRPr="004F63B6">
          <w:rPr>
            <w:rStyle w:val="Lienhypertexte"/>
            <w:noProof/>
            <w:lang w:bidi="fr-FR"/>
          </w:rPr>
          <w:t>Cible</w:t>
        </w:r>
        <w:r w:rsidR="00FA582C">
          <w:rPr>
            <w:noProof/>
            <w:webHidden/>
          </w:rPr>
          <w:tab/>
        </w:r>
        <w:r w:rsidR="00FA582C">
          <w:rPr>
            <w:noProof/>
            <w:webHidden/>
          </w:rPr>
          <w:fldChar w:fldCharType="begin"/>
        </w:r>
        <w:r w:rsidR="00FA582C">
          <w:rPr>
            <w:noProof/>
            <w:webHidden/>
          </w:rPr>
          <w:instrText xml:space="preserve"> PAGEREF _Toc80948805 \h </w:instrText>
        </w:r>
        <w:r w:rsidR="00FA582C">
          <w:rPr>
            <w:noProof/>
            <w:webHidden/>
          </w:rPr>
        </w:r>
        <w:r w:rsidR="00FA582C">
          <w:rPr>
            <w:noProof/>
            <w:webHidden/>
          </w:rPr>
          <w:fldChar w:fldCharType="separate"/>
        </w:r>
        <w:r w:rsidR="00FA582C">
          <w:rPr>
            <w:noProof/>
            <w:webHidden/>
          </w:rPr>
          <w:t>15</w:t>
        </w:r>
        <w:r w:rsidR="00FA582C">
          <w:rPr>
            <w:noProof/>
            <w:webHidden/>
          </w:rPr>
          <w:fldChar w:fldCharType="end"/>
        </w:r>
      </w:hyperlink>
    </w:p>
    <w:p w14:paraId="4839551C" w14:textId="6976CF27" w:rsidR="00FA582C" w:rsidRDefault="003450B7">
      <w:pPr>
        <w:pStyle w:val="TM3"/>
        <w:tabs>
          <w:tab w:val="left" w:pos="1200"/>
          <w:tab w:val="right" w:leader="dot" w:pos="10188"/>
        </w:tabs>
        <w:rPr>
          <w:i w:val="0"/>
          <w:iCs w:val="0"/>
          <w:noProof/>
          <w:sz w:val="22"/>
          <w:szCs w:val="22"/>
        </w:rPr>
      </w:pPr>
      <w:hyperlink w:anchor="_Toc80948806" w:history="1">
        <w:r w:rsidR="00FA582C" w:rsidRPr="004F63B6">
          <w:rPr>
            <w:rStyle w:val="Lienhypertexte"/>
            <w:noProof/>
            <w:lang w:bidi="fr-FR"/>
          </w:rPr>
          <w:t>5.1.3</w:t>
        </w:r>
        <w:r w:rsidR="00FA582C">
          <w:rPr>
            <w:i w:val="0"/>
            <w:iCs w:val="0"/>
            <w:noProof/>
            <w:sz w:val="22"/>
            <w:szCs w:val="22"/>
          </w:rPr>
          <w:tab/>
        </w:r>
        <w:r w:rsidR="00FA582C" w:rsidRPr="004F63B6">
          <w:rPr>
            <w:rStyle w:val="Lienhypertexte"/>
            <w:noProof/>
            <w:lang w:bidi="fr-FR"/>
          </w:rPr>
          <w:t>Démarche</w:t>
        </w:r>
        <w:r w:rsidR="00FA582C">
          <w:rPr>
            <w:noProof/>
            <w:webHidden/>
          </w:rPr>
          <w:tab/>
        </w:r>
        <w:r w:rsidR="00FA582C">
          <w:rPr>
            <w:noProof/>
            <w:webHidden/>
          </w:rPr>
          <w:fldChar w:fldCharType="begin"/>
        </w:r>
        <w:r w:rsidR="00FA582C">
          <w:rPr>
            <w:noProof/>
            <w:webHidden/>
          </w:rPr>
          <w:instrText xml:space="preserve"> PAGEREF _Toc80948806 \h </w:instrText>
        </w:r>
        <w:r w:rsidR="00FA582C">
          <w:rPr>
            <w:noProof/>
            <w:webHidden/>
          </w:rPr>
        </w:r>
        <w:r w:rsidR="00FA582C">
          <w:rPr>
            <w:noProof/>
            <w:webHidden/>
          </w:rPr>
          <w:fldChar w:fldCharType="separate"/>
        </w:r>
        <w:r w:rsidR="00FA582C">
          <w:rPr>
            <w:noProof/>
            <w:webHidden/>
          </w:rPr>
          <w:t>15</w:t>
        </w:r>
        <w:r w:rsidR="00FA582C">
          <w:rPr>
            <w:noProof/>
            <w:webHidden/>
          </w:rPr>
          <w:fldChar w:fldCharType="end"/>
        </w:r>
      </w:hyperlink>
    </w:p>
    <w:p w14:paraId="5A82EAB0" w14:textId="318B150F" w:rsidR="00FA582C" w:rsidRDefault="003450B7">
      <w:pPr>
        <w:pStyle w:val="TM2"/>
        <w:tabs>
          <w:tab w:val="left" w:pos="800"/>
          <w:tab w:val="right" w:leader="dot" w:pos="10188"/>
        </w:tabs>
        <w:rPr>
          <w:smallCaps w:val="0"/>
          <w:noProof/>
          <w:sz w:val="22"/>
          <w:szCs w:val="22"/>
        </w:rPr>
      </w:pPr>
      <w:hyperlink w:anchor="_Toc80948807" w:history="1">
        <w:r w:rsidR="00FA582C" w:rsidRPr="004F63B6">
          <w:rPr>
            <w:rStyle w:val="Lienhypertexte"/>
            <w:noProof/>
            <w:lang w:bidi="fr-FR"/>
          </w:rPr>
          <w:t>5.2</w:t>
        </w:r>
        <w:r w:rsidR="00FA582C">
          <w:rPr>
            <w:smallCaps w:val="0"/>
            <w:noProof/>
            <w:sz w:val="22"/>
            <w:szCs w:val="22"/>
          </w:rPr>
          <w:tab/>
        </w:r>
        <w:r w:rsidR="00FA582C" w:rsidRPr="004F63B6">
          <w:rPr>
            <w:rStyle w:val="Lienhypertexte"/>
            <w:noProof/>
            <w:lang w:bidi="fr-FR"/>
          </w:rPr>
          <w:t>Objectifs spécifiques à &lt;Nom Marché&gt;</w:t>
        </w:r>
        <w:r w:rsidR="00FA582C">
          <w:rPr>
            <w:noProof/>
            <w:webHidden/>
          </w:rPr>
          <w:tab/>
        </w:r>
        <w:r w:rsidR="00FA582C">
          <w:rPr>
            <w:noProof/>
            <w:webHidden/>
          </w:rPr>
          <w:fldChar w:fldCharType="begin"/>
        </w:r>
        <w:r w:rsidR="00FA582C">
          <w:rPr>
            <w:noProof/>
            <w:webHidden/>
          </w:rPr>
          <w:instrText xml:space="preserve"> PAGEREF _Toc80948807 \h </w:instrText>
        </w:r>
        <w:r w:rsidR="00FA582C">
          <w:rPr>
            <w:noProof/>
            <w:webHidden/>
          </w:rPr>
        </w:r>
        <w:r w:rsidR="00FA582C">
          <w:rPr>
            <w:noProof/>
            <w:webHidden/>
          </w:rPr>
          <w:fldChar w:fldCharType="separate"/>
        </w:r>
        <w:r w:rsidR="00FA582C">
          <w:rPr>
            <w:noProof/>
            <w:webHidden/>
          </w:rPr>
          <w:t>15</w:t>
        </w:r>
        <w:r w:rsidR="00FA582C">
          <w:rPr>
            <w:noProof/>
            <w:webHidden/>
          </w:rPr>
          <w:fldChar w:fldCharType="end"/>
        </w:r>
      </w:hyperlink>
    </w:p>
    <w:p w14:paraId="6B7241C5" w14:textId="4F64742E" w:rsidR="00FA582C" w:rsidRDefault="003450B7">
      <w:pPr>
        <w:pStyle w:val="TM3"/>
        <w:tabs>
          <w:tab w:val="left" w:pos="1200"/>
          <w:tab w:val="right" w:leader="dot" w:pos="10188"/>
        </w:tabs>
        <w:rPr>
          <w:i w:val="0"/>
          <w:iCs w:val="0"/>
          <w:noProof/>
          <w:sz w:val="22"/>
          <w:szCs w:val="22"/>
        </w:rPr>
      </w:pPr>
      <w:hyperlink w:anchor="_Toc80948808" w:history="1">
        <w:r w:rsidR="00FA582C" w:rsidRPr="004F63B6">
          <w:rPr>
            <w:rStyle w:val="Lienhypertexte"/>
            <w:noProof/>
            <w:lang w:bidi="fr-FR"/>
          </w:rPr>
          <w:t>5.2.1</w:t>
        </w:r>
        <w:r w:rsidR="00FA582C">
          <w:rPr>
            <w:i w:val="0"/>
            <w:iCs w:val="0"/>
            <w:noProof/>
            <w:sz w:val="22"/>
            <w:szCs w:val="22"/>
          </w:rPr>
          <w:tab/>
        </w:r>
        <w:r w:rsidR="00FA582C" w:rsidRPr="004F63B6">
          <w:rPr>
            <w:rStyle w:val="Lienhypertexte"/>
            <w:noProof/>
            <w:lang w:bidi="fr-FR"/>
          </w:rPr>
          <w:t>Mesure de la Qualité</w:t>
        </w:r>
        <w:r w:rsidR="00FA582C">
          <w:rPr>
            <w:noProof/>
            <w:webHidden/>
          </w:rPr>
          <w:tab/>
        </w:r>
        <w:r w:rsidR="00FA582C">
          <w:rPr>
            <w:noProof/>
            <w:webHidden/>
          </w:rPr>
          <w:fldChar w:fldCharType="begin"/>
        </w:r>
        <w:r w:rsidR="00FA582C">
          <w:rPr>
            <w:noProof/>
            <w:webHidden/>
          </w:rPr>
          <w:instrText xml:space="preserve"> PAGEREF _Toc80948808 \h </w:instrText>
        </w:r>
        <w:r w:rsidR="00FA582C">
          <w:rPr>
            <w:noProof/>
            <w:webHidden/>
          </w:rPr>
        </w:r>
        <w:r w:rsidR="00FA582C">
          <w:rPr>
            <w:noProof/>
            <w:webHidden/>
          </w:rPr>
          <w:fldChar w:fldCharType="separate"/>
        </w:r>
        <w:r w:rsidR="00FA582C">
          <w:rPr>
            <w:noProof/>
            <w:webHidden/>
          </w:rPr>
          <w:t>16</w:t>
        </w:r>
        <w:r w:rsidR="00FA582C">
          <w:rPr>
            <w:noProof/>
            <w:webHidden/>
          </w:rPr>
          <w:fldChar w:fldCharType="end"/>
        </w:r>
      </w:hyperlink>
    </w:p>
    <w:p w14:paraId="1952089F" w14:textId="7785FD56" w:rsidR="00FA582C" w:rsidRDefault="003450B7">
      <w:pPr>
        <w:pStyle w:val="TM3"/>
        <w:tabs>
          <w:tab w:val="left" w:pos="1200"/>
          <w:tab w:val="right" w:leader="dot" w:pos="10188"/>
        </w:tabs>
        <w:rPr>
          <w:i w:val="0"/>
          <w:iCs w:val="0"/>
          <w:noProof/>
          <w:sz w:val="22"/>
          <w:szCs w:val="22"/>
        </w:rPr>
      </w:pPr>
      <w:hyperlink w:anchor="_Toc80948809" w:history="1">
        <w:r w:rsidR="00FA582C" w:rsidRPr="004F63B6">
          <w:rPr>
            <w:rStyle w:val="Lienhypertexte"/>
            <w:noProof/>
            <w:lang w:bidi="fr-FR"/>
          </w:rPr>
          <w:t>5.2.2</w:t>
        </w:r>
        <w:r w:rsidR="00FA582C">
          <w:rPr>
            <w:i w:val="0"/>
            <w:iCs w:val="0"/>
            <w:noProof/>
            <w:sz w:val="22"/>
            <w:szCs w:val="22"/>
          </w:rPr>
          <w:tab/>
        </w:r>
        <w:r w:rsidR="00FA582C" w:rsidRPr="004F63B6">
          <w:rPr>
            <w:rStyle w:val="Lienhypertexte"/>
            <w:noProof/>
            <w:lang w:bidi="fr-FR"/>
          </w:rPr>
          <w:t>Documentation Qualité</w:t>
        </w:r>
        <w:r w:rsidR="00FA582C">
          <w:rPr>
            <w:noProof/>
            <w:webHidden/>
          </w:rPr>
          <w:tab/>
        </w:r>
        <w:r w:rsidR="00FA582C">
          <w:rPr>
            <w:noProof/>
            <w:webHidden/>
          </w:rPr>
          <w:fldChar w:fldCharType="begin"/>
        </w:r>
        <w:r w:rsidR="00FA582C">
          <w:rPr>
            <w:noProof/>
            <w:webHidden/>
          </w:rPr>
          <w:instrText xml:space="preserve"> PAGEREF _Toc80948809 \h </w:instrText>
        </w:r>
        <w:r w:rsidR="00FA582C">
          <w:rPr>
            <w:noProof/>
            <w:webHidden/>
          </w:rPr>
        </w:r>
        <w:r w:rsidR="00FA582C">
          <w:rPr>
            <w:noProof/>
            <w:webHidden/>
          </w:rPr>
          <w:fldChar w:fldCharType="separate"/>
        </w:r>
        <w:r w:rsidR="00FA582C">
          <w:rPr>
            <w:noProof/>
            <w:webHidden/>
          </w:rPr>
          <w:t>16</w:t>
        </w:r>
        <w:r w:rsidR="00FA582C">
          <w:rPr>
            <w:noProof/>
            <w:webHidden/>
          </w:rPr>
          <w:fldChar w:fldCharType="end"/>
        </w:r>
      </w:hyperlink>
    </w:p>
    <w:p w14:paraId="7B217E85" w14:textId="30227230" w:rsidR="00FA582C" w:rsidRDefault="003450B7">
      <w:pPr>
        <w:pStyle w:val="TM3"/>
        <w:tabs>
          <w:tab w:val="left" w:pos="1200"/>
          <w:tab w:val="right" w:leader="dot" w:pos="10188"/>
        </w:tabs>
        <w:rPr>
          <w:i w:val="0"/>
          <w:iCs w:val="0"/>
          <w:noProof/>
          <w:sz w:val="22"/>
          <w:szCs w:val="22"/>
        </w:rPr>
      </w:pPr>
      <w:hyperlink w:anchor="_Toc80948810" w:history="1">
        <w:r w:rsidR="00FA582C" w:rsidRPr="004F63B6">
          <w:rPr>
            <w:rStyle w:val="Lienhypertexte"/>
            <w:noProof/>
            <w:lang w:bidi="fr-FR"/>
          </w:rPr>
          <w:t>5.2.3</w:t>
        </w:r>
        <w:r w:rsidR="00FA582C">
          <w:rPr>
            <w:i w:val="0"/>
            <w:iCs w:val="0"/>
            <w:noProof/>
            <w:sz w:val="22"/>
            <w:szCs w:val="22"/>
          </w:rPr>
          <w:tab/>
        </w:r>
        <w:r w:rsidR="00FA582C" w:rsidRPr="004F63B6">
          <w:rPr>
            <w:rStyle w:val="Lienhypertexte"/>
            <w:noProof/>
            <w:lang w:bidi="fr-FR"/>
          </w:rPr>
          <w:t>Activités d'assurance et contrôle Qualité</w:t>
        </w:r>
        <w:r w:rsidR="00FA582C">
          <w:rPr>
            <w:noProof/>
            <w:webHidden/>
          </w:rPr>
          <w:tab/>
        </w:r>
        <w:r w:rsidR="00FA582C">
          <w:rPr>
            <w:noProof/>
            <w:webHidden/>
          </w:rPr>
          <w:fldChar w:fldCharType="begin"/>
        </w:r>
        <w:r w:rsidR="00FA582C">
          <w:rPr>
            <w:noProof/>
            <w:webHidden/>
          </w:rPr>
          <w:instrText xml:space="preserve"> PAGEREF _Toc80948810 \h </w:instrText>
        </w:r>
        <w:r w:rsidR="00FA582C">
          <w:rPr>
            <w:noProof/>
            <w:webHidden/>
          </w:rPr>
        </w:r>
        <w:r w:rsidR="00FA582C">
          <w:rPr>
            <w:noProof/>
            <w:webHidden/>
          </w:rPr>
          <w:fldChar w:fldCharType="separate"/>
        </w:r>
        <w:r w:rsidR="00FA582C">
          <w:rPr>
            <w:noProof/>
            <w:webHidden/>
          </w:rPr>
          <w:t>17</w:t>
        </w:r>
        <w:r w:rsidR="00FA582C">
          <w:rPr>
            <w:noProof/>
            <w:webHidden/>
          </w:rPr>
          <w:fldChar w:fldCharType="end"/>
        </w:r>
      </w:hyperlink>
    </w:p>
    <w:p w14:paraId="4EFFAE73" w14:textId="62D38923" w:rsidR="00FA582C" w:rsidRDefault="003450B7">
      <w:pPr>
        <w:pStyle w:val="TM1"/>
        <w:tabs>
          <w:tab w:val="left" w:pos="400"/>
          <w:tab w:val="right" w:leader="dot" w:pos="10188"/>
        </w:tabs>
        <w:rPr>
          <w:b w:val="0"/>
          <w:bCs w:val="0"/>
          <w:caps w:val="0"/>
          <w:noProof/>
          <w:sz w:val="22"/>
          <w:szCs w:val="22"/>
        </w:rPr>
      </w:pPr>
      <w:hyperlink w:anchor="_Toc80948811" w:history="1">
        <w:r w:rsidR="00FA582C" w:rsidRPr="004F63B6">
          <w:rPr>
            <w:rStyle w:val="Lienhypertexte"/>
            <w:noProof/>
            <w:lang w:bidi="fr-FR"/>
          </w:rPr>
          <w:t>6</w:t>
        </w:r>
        <w:r w:rsidR="00FA582C">
          <w:rPr>
            <w:b w:val="0"/>
            <w:bCs w:val="0"/>
            <w:caps w:val="0"/>
            <w:noProof/>
            <w:sz w:val="22"/>
            <w:szCs w:val="22"/>
          </w:rPr>
          <w:tab/>
        </w:r>
        <w:r w:rsidR="00FA582C" w:rsidRPr="004F63B6">
          <w:rPr>
            <w:rStyle w:val="Lienhypertexte"/>
            <w:noProof/>
            <w:lang w:bidi="fr-FR"/>
          </w:rPr>
          <w:t>Gestion du plan assurance et contrôle qualité</w:t>
        </w:r>
        <w:r w:rsidR="00FA582C">
          <w:rPr>
            <w:noProof/>
            <w:webHidden/>
          </w:rPr>
          <w:tab/>
        </w:r>
        <w:r w:rsidR="00FA582C">
          <w:rPr>
            <w:noProof/>
            <w:webHidden/>
          </w:rPr>
          <w:fldChar w:fldCharType="begin"/>
        </w:r>
        <w:r w:rsidR="00FA582C">
          <w:rPr>
            <w:noProof/>
            <w:webHidden/>
          </w:rPr>
          <w:instrText xml:space="preserve"> PAGEREF _Toc80948811 \h </w:instrText>
        </w:r>
        <w:r w:rsidR="00FA582C">
          <w:rPr>
            <w:noProof/>
            <w:webHidden/>
          </w:rPr>
        </w:r>
        <w:r w:rsidR="00FA582C">
          <w:rPr>
            <w:noProof/>
            <w:webHidden/>
          </w:rPr>
          <w:fldChar w:fldCharType="separate"/>
        </w:r>
        <w:r w:rsidR="00FA582C">
          <w:rPr>
            <w:noProof/>
            <w:webHidden/>
          </w:rPr>
          <w:t>18</w:t>
        </w:r>
        <w:r w:rsidR="00FA582C">
          <w:rPr>
            <w:noProof/>
            <w:webHidden/>
          </w:rPr>
          <w:fldChar w:fldCharType="end"/>
        </w:r>
      </w:hyperlink>
    </w:p>
    <w:p w14:paraId="41D44E9D" w14:textId="47F7E9AA" w:rsidR="00FA582C" w:rsidRDefault="003450B7">
      <w:pPr>
        <w:pStyle w:val="TM2"/>
        <w:tabs>
          <w:tab w:val="left" w:pos="800"/>
          <w:tab w:val="right" w:leader="dot" w:pos="10188"/>
        </w:tabs>
        <w:rPr>
          <w:smallCaps w:val="0"/>
          <w:noProof/>
          <w:sz w:val="22"/>
          <w:szCs w:val="22"/>
        </w:rPr>
      </w:pPr>
      <w:hyperlink w:anchor="_Toc80948812" w:history="1">
        <w:r w:rsidR="00FA582C" w:rsidRPr="004F63B6">
          <w:rPr>
            <w:rStyle w:val="Lienhypertexte"/>
            <w:noProof/>
            <w:lang w:bidi="fr-FR"/>
          </w:rPr>
          <w:t>6.1</w:t>
        </w:r>
        <w:r w:rsidR="00FA582C">
          <w:rPr>
            <w:smallCaps w:val="0"/>
            <w:noProof/>
            <w:sz w:val="22"/>
            <w:szCs w:val="22"/>
          </w:rPr>
          <w:tab/>
        </w:r>
        <w:r w:rsidR="00FA582C" w:rsidRPr="004F63B6">
          <w:rPr>
            <w:rStyle w:val="Lienhypertexte"/>
            <w:noProof/>
            <w:lang w:bidi="fr-FR"/>
          </w:rPr>
          <w:t>Responsabilités de réalisation et de suivi du plan</w:t>
        </w:r>
        <w:r w:rsidR="00FA582C">
          <w:rPr>
            <w:noProof/>
            <w:webHidden/>
          </w:rPr>
          <w:tab/>
        </w:r>
        <w:r w:rsidR="00FA582C">
          <w:rPr>
            <w:noProof/>
            <w:webHidden/>
          </w:rPr>
          <w:fldChar w:fldCharType="begin"/>
        </w:r>
        <w:r w:rsidR="00FA582C">
          <w:rPr>
            <w:noProof/>
            <w:webHidden/>
          </w:rPr>
          <w:instrText xml:space="preserve"> PAGEREF _Toc80948812 \h </w:instrText>
        </w:r>
        <w:r w:rsidR="00FA582C">
          <w:rPr>
            <w:noProof/>
            <w:webHidden/>
          </w:rPr>
        </w:r>
        <w:r w:rsidR="00FA582C">
          <w:rPr>
            <w:noProof/>
            <w:webHidden/>
          </w:rPr>
          <w:fldChar w:fldCharType="separate"/>
        </w:r>
        <w:r w:rsidR="00FA582C">
          <w:rPr>
            <w:noProof/>
            <w:webHidden/>
          </w:rPr>
          <w:t>18</w:t>
        </w:r>
        <w:r w:rsidR="00FA582C">
          <w:rPr>
            <w:noProof/>
            <w:webHidden/>
          </w:rPr>
          <w:fldChar w:fldCharType="end"/>
        </w:r>
      </w:hyperlink>
    </w:p>
    <w:p w14:paraId="08D8B8E7" w14:textId="45FE13EA" w:rsidR="00FA582C" w:rsidRDefault="003450B7">
      <w:pPr>
        <w:pStyle w:val="TM2"/>
        <w:tabs>
          <w:tab w:val="left" w:pos="800"/>
          <w:tab w:val="right" w:leader="dot" w:pos="10188"/>
        </w:tabs>
        <w:rPr>
          <w:smallCaps w:val="0"/>
          <w:noProof/>
          <w:sz w:val="22"/>
          <w:szCs w:val="22"/>
        </w:rPr>
      </w:pPr>
      <w:hyperlink w:anchor="_Toc80948813" w:history="1">
        <w:r w:rsidR="00FA582C" w:rsidRPr="004F63B6">
          <w:rPr>
            <w:rStyle w:val="Lienhypertexte"/>
            <w:noProof/>
            <w:lang w:bidi="fr-FR"/>
          </w:rPr>
          <w:t>6.2</w:t>
        </w:r>
        <w:r w:rsidR="00FA582C">
          <w:rPr>
            <w:smallCaps w:val="0"/>
            <w:noProof/>
            <w:sz w:val="22"/>
            <w:szCs w:val="22"/>
          </w:rPr>
          <w:tab/>
        </w:r>
        <w:r w:rsidR="00FA582C" w:rsidRPr="004F63B6">
          <w:rPr>
            <w:rStyle w:val="Lienhypertexte"/>
            <w:noProof/>
            <w:lang w:bidi="fr-FR"/>
          </w:rPr>
          <w:t>Procédure de mise à jour du PACQ</w:t>
        </w:r>
        <w:r w:rsidR="00FA582C">
          <w:rPr>
            <w:noProof/>
            <w:webHidden/>
          </w:rPr>
          <w:tab/>
        </w:r>
        <w:r w:rsidR="00FA582C">
          <w:rPr>
            <w:noProof/>
            <w:webHidden/>
          </w:rPr>
          <w:fldChar w:fldCharType="begin"/>
        </w:r>
        <w:r w:rsidR="00FA582C">
          <w:rPr>
            <w:noProof/>
            <w:webHidden/>
          </w:rPr>
          <w:instrText xml:space="preserve"> PAGEREF _Toc80948813 \h </w:instrText>
        </w:r>
        <w:r w:rsidR="00FA582C">
          <w:rPr>
            <w:noProof/>
            <w:webHidden/>
          </w:rPr>
        </w:r>
        <w:r w:rsidR="00FA582C">
          <w:rPr>
            <w:noProof/>
            <w:webHidden/>
          </w:rPr>
          <w:fldChar w:fldCharType="separate"/>
        </w:r>
        <w:r w:rsidR="00FA582C">
          <w:rPr>
            <w:noProof/>
            <w:webHidden/>
          </w:rPr>
          <w:t>18</w:t>
        </w:r>
        <w:r w:rsidR="00FA582C">
          <w:rPr>
            <w:noProof/>
            <w:webHidden/>
          </w:rPr>
          <w:fldChar w:fldCharType="end"/>
        </w:r>
      </w:hyperlink>
    </w:p>
    <w:p w14:paraId="7D3A1D8D" w14:textId="1FCE81EF" w:rsidR="00FA582C" w:rsidRDefault="003450B7">
      <w:pPr>
        <w:pStyle w:val="TM2"/>
        <w:tabs>
          <w:tab w:val="left" w:pos="800"/>
          <w:tab w:val="right" w:leader="dot" w:pos="10188"/>
        </w:tabs>
        <w:rPr>
          <w:smallCaps w:val="0"/>
          <w:noProof/>
          <w:sz w:val="22"/>
          <w:szCs w:val="22"/>
        </w:rPr>
      </w:pPr>
      <w:hyperlink w:anchor="_Toc80948814" w:history="1">
        <w:r w:rsidR="00FA582C" w:rsidRPr="004F63B6">
          <w:rPr>
            <w:rStyle w:val="Lienhypertexte"/>
            <w:noProof/>
            <w:lang w:bidi="fr-FR"/>
          </w:rPr>
          <w:t>6.3</w:t>
        </w:r>
        <w:r w:rsidR="00FA582C">
          <w:rPr>
            <w:smallCaps w:val="0"/>
            <w:noProof/>
            <w:sz w:val="22"/>
            <w:szCs w:val="22"/>
          </w:rPr>
          <w:tab/>
        </w:r>
        <w:r w:rsidR="00FA582C" w:rsidRPr="004F63B6">
          <w:rPr>
            <w:rStyle w:val="Lienhypertexte"/>
            <w:noProof/>
            <w:lang w:bidi="fr-FR"/>
          </w:rPr>
          <w:t>Procédure de dérogation au PACQ</w:t>
        </w:r>
        <w:r w:rsidR="00FA582C">
          <w:rPr>
            <w:noProof/>
            <w:webHidden/>
          </w:rPr>
          <w:tab/>
        </w:r>
        <w:r w:rsidR="00FA582C">
          <w:rPr>
            <w:noProof/>
            <w:webHidden/>
          </w:rPr>
          <w:fldChar w:fldCharType="begin"/>
        </w:r>
        <w:r w:rsidR="00FA582C">
          <w:rPr>
            <w:noProof/>
            <w:webHidden/>
          </w:rPr>
          <w:instrText xml:space="preserve"> PAGEREF _Toc80948814 \h </w:instrText>
        </w:r>
        <w:r w:rsidR="00FA582C">
          <w:rPr>
            <w:noProof/>
            <w:webHidden/>
          </w:rPr>
        </w:r>
        <w:r w:rsidR="00FA582C">
          <w:rPr>
            <w:noProof/>
            <w:webHidden/>
          </w:rPr>
          <w:fldChar w:fldCharType="separate"/>
        </w:r>
        <w:r w:rsidR="00FA582C">
          <w:rPr>
            <w:noProof/>
            <w:webHidden/>
          </w:rPr>
          <w:t>18</w:t>
        </w:r>
        <w:r w:rsidR="00FA582C">
          <w:rPr>
            <w:noProof/>
            <w:webHidden/>
          </w:rPr>
          <w:fldChar w:fldCharType="end"/>
        </w:r>
      </w:hyperlink>
    </w:p>
    <w:p w14:paraId="398CADCC" w14:textId="0BE981F7" w:rsidR="00FA582C" w:rsidRDefault="003450B7">
      <w:pPr>
        <w:pStyle w:val="TM2"/>
        <w:tabs>
          <w:tab w:val="left" w:pos="800"/>
          <w:tab w:val="right" w:leader="dot" w:pos="10188"/>
        </w:tabs>
        <w:rPr>
          <w:smallCaps w:val="0"/>
          <w:noProof/>
          <w:sz w:val="22"/>
          <w:szCs w:val="22"/>
        </w:rPr>
      </w:pPr>
      <w:hyperlink w:anchor="_Toc80948815" w:history="1">
        <w:r w:rsidR="00FA582C" w:rsidRPr="004F63B6">
          <w:rPr>
            <w:rStyle w:val="Lienhypertexte"/>
            <w:noProof/>
            <w:lang w:bidi="fr-FR"/>
          </w:rPr>
          <w:t>6.4</w:t>
        </w:r>
        <w:r w:rsidR="00FA582C">
          <w:rPr>
            <w:smallCaps w:val="0"/>
            <w:noProof/>
            <w:sz w:val="22"/>
            <w:szCs w:val="22"/>
          </w:rPr>
          <w:tab/>
        </w:r>
        <w:r w:rsidR="00FA582C" w:rsidRPr="004F63B6">
          <w:rPr>
            <w:rStyle w:val="Lienhypertexte"/>
            <w:noProof/>
            <w:lang w:bidi="fr-FR"/>
          </w:rPr>
          <w:t>Procédure à suivre en cas de non-respect du PACQ</w:t>
        </w:r>
        <w:r w:rsidR="00FA582C">
          <w:rPr>
            <w:noProof/>
            <w:webHidden/>
          </w:rPr>
          <w:tab/>
        </w:r>
        <w:r w:rsidR="00FA582C">
          <w:rPr>
            <w:noProof/>
            <w:webHidden/>
          </w:rPr>
          <w:fldChar w:fldCharType="begin"/>
        </w:r>
        <w:r w:rsidR="00FA582C">
          <w:rPr>
            <w:noProof/>
            <w:webHidden/>
          </w:rPr>
          <w:instrText xml:space="preserve"> PAGEREF _Toc80948815 \h </w:instrText>
        </w:r>
        <w:r w:rsidR="00FA582C">
          <w:rPr>
            <w:noProof/>
            <w:webHidden/>
          </w:rPr>
        </w:r>
        <w:r w:rsidR="00FA582C">
          <w:rPr>
            <w:noProof/>
            <w:webHidden/>
          </w:rPr>
          <w:fldChar w:fldCharType="separate"/>
        </w:r>
        <w:r w:rsidR="00FA582C">
          <w:rPr>
            <w:noProof/>
            <w:webHidden/>
          </w:rPr>
          <w:t>19</w:t>
        </w:r>
        <w:r w:rsidR="00FA582C">
          <w:rPr>
            <w:noProof/>
            <w:webHidden/>
          </w:rPr>
          <w:fldChar w:fldCharType="end"/>
        </w:r>
      </w:hyperlink>
    </w:p>
    <w:p w14:paraId="64F44373" w14:textId="0F0B57B0" w:rsidR="00FA582C" w:rsidRDefault="003450B7">
      <w:pPr>
        <w:pStyle w:val="TM1"/>
        <w:tabs>
          <w:tab w:val="left" w:pos="400"/>
          <w:tab w:val="right" w:leader="dot" w:pos="10188"/>
        </w:tabs>
        <w:rPr>
          <w:b w:val="0"/>
          <w:bCs w:val="0"/>
          <w:caps w:val="0"/>
          <w:noProof/>
          <w:sz w:val="22"/>
          <w:szCs w:val="22"/>
        </w:rPr>
      </w:pPr>
      <w:hyperlink w:anchor="_Toc80948816" w:history="1">
        <w:r w:rsidR="00FA582C" w:rsidRPr="004F63B6">
          <w:rPr>
            <w:rStyle w:val="Lienhypertexte"/>
            <w:noProof/>
            <w:lang w:bidi="fr-FR"/>
          </w:rPr>
          <w:t>7</w:t>
        </w:r>
        <w:r w:rsidR="00FA582C">
          <w:rPr>
            <w:b w:val="0"/>
            <w:bCs w:val="0"/>
            <w:caps w:val="0"/>
            <w:noProof/>
            <w:sz w:val="22"/>
            <w:szCs w:val="22"/>
          </w:rPr>
          <w:tab/>
        </w:r>
        <w:r w:rsidR="00FA582C" w:rsidRPr="004F63B6">
          <w:rPr>
            <w:rStyle w:val="Lienhypertexte"/>
            <w:noProof/>
            <w:lang w:bidi="fr-FR"/>
          </w:rPr>
          <w:t>Pilotage du marché</w:t>
        </w:r>
        <w:r w:rsidR="00FA582C">
          <w:rPr>
            <w:noProof/>
            <w:webHidden/>
          </w:rPr>
          <w:tab/>
        </w:r>
        <w:r w:rsidR="00FA582C">
          <w:rPr>
            <w:noProof/>
            <w:webHidden/>
          </w:rPr>
          <w:fldChar w:fldCharType="begin"/>
        </w:r>
        <w:r w:rsidR="00FA582C">
          <w:rPr>
            <w:noProof/>
            <w:webHidden/>
          </w:rPr>
          <w:instrText xml:space="preserve"> PAGEREF _Toc80948816 \h </w:instrText>
        </w:r>
        <w:r w:rsidR="00FA582C">
          <w:rPr>
            <w:noProof/>
            <w:webHidden/>
          </w:rPr>
        </w:r>
        <w:r w:rsidR="00FA582C">
          <w:rPr>
            <w:noProof/>
            <w:webHidden/>
          </w:rPr>
          <w:fldChar w:fldCharType="separate"/>
        </w:r>
        <w:r w:rsidR="00FA582C">
          <w:rPr>
            <w:noProof/>
            <w:webHidden/>
          </w:rPr>
          <w:t>20</w:t>
        </w:r>
        <w:r w:rsidR="00FA582C">
          <w:rPr>
            <w:noProof/>
            <w:webHidden/>
          </w:rPr>
          <w:fldChar w:fldCharType="end"/>
        </w:r>
      </w:hyperlink>
    </w:p>
    <w:p w14:paraId="09CC728A" w14:textId="23836971" w:rsidR="00FA582C" w:rsidRDefault="003450B7">
      <w:pPr>
        <w:pStyle w:val="TM2"/>
        <w:tabs>
          <w:tab w:val="left" w:pos="800"/>
          <w:tab w:val="right" w:leader="dot" w:pos="10188"/>
        </w:tabs>
        <w:rPr>
          <w:smallCaps w:val="0"/>
          <w:noProof/>
          <w:sz w:val="22"/>
          <w:szCs w:val="22"/>
        </w:rPr>
      </w:pPr>
      <w:hyperlink w:anchor="_Toc80948817" w:history="1">
        <w:r w:rsidR="00FA582C" w:rsidRPr="004F63B6">
          <w:rPr>
            <w:rStyle w:val="Lienhypertexte"/>
            <w:noProof/>
            <w:lang w:bidi="fr-FR"/>
          </w:rPr>
          <w:t>7.1</w:t>
        </w:r>
        <w:r w:rsidR="00FA582C">
          <w:rPr>
            <w:smallCaps w:val="0"/>
            <w:noProof/>
            <w:sz w:val="22"/>
            <w:szCs w:val="22"/>
          </w:rPr>
          <w:tab/>
        </w:r>
        <w:r w:rsidR="00FA582C" w:rsidRPr="004F63B6">
          <w:rPr>
            <w:rStyle w:val="Lienhypertexte"/>
            <w:noProof/>
            <w:lang w:bidi="fr-FR"/>
          </w:rPr>
          <w:t>Rôles et responsabilités au sein de l'équipe projet ministère</w:t>
        </w:r>
        <w:r w:rsidR="00FA582C">
          <w:rPr>
            <w:noProof/>
            <w:webHidden/>
          </w:rPr>
          <w:tab/>
        </w:r>
        <w:r w:rsidR="00FA582C">
          <w:rPr>
            <w:noProof/>
            <w:webHidden/>
          </w:rPr>
          <w:fldChar w:fldCharType="begin"/>
        </w:r>
        <w:r w:rsidR="00FA582C">
          <w:rPr>
            <w:noProof/>
            <w:webHidden/>
          </w:rPr>
          <w:instrText xml:space="preserve"> PAGEREF _Toc80948817 \h </w:instrText>
        </w:r>
        <w:r w:rsidR="00FA582C">
          <w:rPr>
            <w:noProof/>
            <w:webHidden/>
          </w:rPr>
        </w:r>
        <w:r w:rsidR="00FA582C">
          <w:rPr>
            <w:noProof/>
            <w:webHidden/>
          </w:rPr>
          <w:fldChar w:fldCharType="separate"/>
        </w:r>
        <w:r w:rsidR="00FA582C">
          <w:rPr>
            <w:noProof/>
            <w:webHidden/>
          </w:rPr>
          <w:t>20</w:t>
        </w:r>
        <w:r w:rsidR="00FA582C">
          <w:rPr>
            <w:noProof/>
            <w:webHidden/>
          </w:rPr>
          <w:fldChar w:fldCharType="end"/>
        </w:r>
      </w:hyperlink>
    </w:p>
    <w:p w14:paraId="0352D0DC" w14:textId="751BBAFD" w:rsidR="00FA582C" w:rsidRDefault="003450B7">
      <w:pPr>
        <w:pStyle w:val="TM3"/>
        <w:tabs>
          <w:tab w:val="left" w:pos="1200"/>
          <w:tab w:val="right" w:leader="dot" w:pos="10188"/>
        </w:tabs>
        <w:rPr>
          <w:i w:val="0"/>
          <w:iCs w:val="0"/>
          <w:noProof/>
          <w:sz w:val="22"/>
          <w:szCs w:val="22"/>
        </w:rPr>
      </w:pPr>
      <w:hyperlink w:anchor="_Toc80948818" w:history="1">
        <w:r w:rsidR="00FA582C" w:rsidRPr="004F63B6">
          <w:rPr>
            <w:rStyle w:val="Lienhypertexte"/>
            <w:noProof/>
            <w:lang w:bidi="fr-FR"/>
          </w:rPr>
          <w:t>7.1.1</w:t>
        </w:r>
        <w:r w:rsidR="00FA582C">
          <w:rPr>
            <w:i w:val="0"/>
            <w:iCs w:val="0"/>
            <w:noProof/>
            <w:sz w:val="22"/>
            <w:szCs w:val="22"/>
          </w:rPr>
          <w:tab/>
        </w:r>
        <w:r w:rsidR="00FA582C" w:rsidRPr="004F63B6">
          <w:rPr>
            <w:rStyle w:val="Lienhypertexte"/>
            <w:noProof/>
            <w:lang w:bidi="fr-FR"/>
          </w:rPr>
          <w:t>MOE – SNUM</w:t>
        </w:r>
        <w:r w:rsidR="00FA582C">
          <w:rPr>
            <w:noProof/>
            <w:webHidden/>
          </w:rPr>
          <w:tab/>
        </w:r>
        <w:r w:rsidR="00FA582C">
          <w:rPr>
            <w:noProof/>
            <w:webHidden/>
          </w:rPr>
          <w:fldChar w:fldCharType="begin"/>
        </w:r>
        <w:r w:rsidR="00FA582C">
          <w:rPr>
            <w:noProof/>
            <w:webHidden/>
          </w:rPr>
          <w:instrText xml:space="preserve"> PAGEREF _Toc80948818 \h </w:instrText>
        </w:r>
        <w:r w:rsidR="00FA582C">
          <w:rPr>
            <w:noProof/>
            <w:webHidden/>
          </w:rPr>
        </w:r>
        <w:r w:rsidR="00FA582C">
          <w:rPr>
            <w:noProof/>
            <w:webHidden/>
          </w:rPr>
          <w:fldChar w:fldCharType="separate"/>
        </w:r>
        <w:r w:rsidR="00FA582C">
          <w:rPr>
            <w:noProof/>
            <w:webHidden/>
          </w:rPr>
          <w:t>20</w:t>
        </w:r>
        <w:r w:rsidR="00FA582C">
          <w:rPr>
            <w:noProof/>
            <w:webHidden/>
          </w:rPr>
          <w:fldChar w:fldCharType="end"/>
        </w:r>
      </w:hyperlink>
    </w:p>
    <w:p w14:paraId="1B23284B" w14:textId="7661A94B" w:rsidR="00FA582C" w:rsidRDefault="003450B7">
      <w:pPr>
        <w:pStyle w:val="TM3"/>
        <w:tabs>
          <w:tab w:val="left" w:pos="1200"/>
          <w:tab w:val="right" w:leader="dot" w:pos="10188"/>
        </w:tabs>
        <w:rPr>
          <w:i w:val="0"/>
          <w:iCs w:val="0"/>
          <w:noProof/>
          <w:sz w:val="22"/>
          <w:szCs w:val="22"/>
        </w:rPr>
      </w:pPr>
      <w:hyperlink w:anchor="_Toc80948819" w:history="1">
        <w:r w:rsidR="00FA582C" w:rsidRPr="004F63B6">
          <w:rPr>
            <w:rStyle w:val="Lienhypertexte"/>
            <w:noProof/>
            <w:lang w:bidi="fr-FR"/>
          </w:rPr>
          <w:t>7.1.2</w:t>
        </w:r>
        <w:r w:rsidR="00FA582C">
          <w:rPr>
            <w:i w:val="0"/>
            <w:iCs w:val="0"/>
            <w:noProof/>
            <w:sz w:val="22"/>
            <w:szCs w:val="22"/>
          </w:rPr>
          <w:tab/>
        </w:r>
        <w:r w:rsidR="00FA582C" w:rsidRPr="004F63B6">
          <w:rPr>
            <w:rStyle w:val="Lienhypertexte"/>
            <w:noProof/>
            <w:lang w:bidi="fr-FR"/>
          </w:rPr>
          <w:t>MOA</w:t>
        </w:r>
        <w:r w:rsidR="00FA582C">
          <w:rPr>
            <w:noProof/>
            <w:webHidden/>
          </w:rPr>
          <w:tab/>
        </w:r>
        <w:r w:rsidR="00FA582C">
          <w:rPr>
            <w:noProof/>
            <w:webHidden/>
          </w:rPr>
          <w:fldChar w:fldCharType="begin"/>
        </w:r>
        <w:r w:rsidR="00FA582C">
          <w:rPr>
            <w:noProof/>
            <w:webHidden/>
          </w:rPr>
          <w:instrText xml:space="preserve"> PAGEREF _Toc80948819 \h </w:instrText>
        </w:r>
        <w:r w:rsidR="00FA582C">
          <w:rPr>
            <w:noProof/>
            <w:webHidden/>
          </w:rPr>
        </w:r>
        <w:r w:rsidR="00FA582C">
          <w:rPr>
            <w:noProof/>
            <w:webHidden/>
          </w:rPr>
          <w:fldChar w:fldCharType="separate"/>
        </w:r>
        <w:r w:rsidR="00FA582C">
          <w:rPr>
            <w:noProof/>
            <w:webHidden/>
          </w:rPr>
          <w:t>20</w:t>
        </w:r>
        <w:r w:rsidR="00FA582C">
          <w:rPr>
            <w:noProof/>
            <w:webHidden/>
          </w:rPr>
          <w:fldChar w:fldCharType="end"/>
        </w:r>
      </w:hyperlink>
    </w:p>
    <w:p w14:paraId="2ECD8AB5" w14:textId="618983DC" w:rsidR="00FA582C" w:rsidRDefault="003450B7">
      <w:pPr>
        <w:pStyle w:val="TM2"/>
        <w:tabs>
          <w:tab w:val="left" w:pos="800"/>
          <w:tab w:val="right" w:leader="dot" w:pos="10188"/>
        </w:tabs>
        <w:rPr>
          <w:smallCaps w:val="0"/>
          <w:noProof/>
          <w:sz w:val="22"/>
          <w:szCs w:val="22"/>
        </w:rPr>
      </w:pPr>
      <w:hyperlink w:anchor="_Toc80948820" w:history="1">
        <w:r w:rsidR="00FA582C" w:rsidRPr="004F63B6">
          <w:rPr>
            <w:rStyle w:val="Lienhypertexte"/>
            <w:noProof/>
            <w:lang w:bidi="fr-FR"/>
          </w:rPr>
          <w:t>7.2</w:t>
        </w:r>
        <w:r w:rsidR="00FA582C">
          <w:rPr>
            <w:smallCaps w:val="0"/>
            <w:noProof/>
            <w:sz w:val="22"/>
            <w:szCs w:val="22"/>
          </w:rPr>
          <w:tab/>
        </w:r>
        <w:r w:rsidR="00FA582C" w:rsidRPr="004F63B6">
          <w:rPr>
            <w:rStyle w:val="Lienhypertexte"/>
            <w:noProof/>
            <w:lang w:bidi="fr-FR"/>
          </w:rPr>
          <w:t>Rôle et responsabilité au sein de l'équipe de &lt;Titulaire de marché&gt;</w:t>
        </w:r>
        <w:r w:rsidR="00FA582C">
          <w:rPr>
            <w:noProof/>
            <w:webHidden/>
          </w:rPr>
          <w:tab/>
        </w:r>
        <w:r w:rsidR="00FA582C">
          <w:rPr>
            <w:noProof/>
            <w:webHidden/>
          </w:rPr>
          <w:fldChar w:fldCharType="begin"/>
        </w:r>
        <w:r w:rsidR="00FA582C">
          <w:rPr>
            <w:noProof/>
            <w:webHidden/>
          </w:rPr>
          <w:instrText xml:space="preserve"> PAGEREF _Toc80948820 \h </w:instrText>
        </w:r>
        <w:r w:rsidR="00FA582C">
          <w:rPr>
            <w:noProof/>
            <w:webHidden/>
          </w:rPr>
        </w:r>
        <w:r w:rsidR="00FA582C">
          <w:rPr>
            <w:noProof/>
            <w:webHidden/>
          </w:rPr>
          <w:fldChar w:fldCharType="separate"/>
        </w:r>
        <w:r w:rsidR="00FA582C">
          <w:rPr>
            <w:noProof/>
            <w:webHidden/>
          </w:rPr>
          <w:t>21</w:t>
        </w:r>
        <w:r w:rsidR="00FA582C">
          <w:rPr>
            <w:noProof/>
            <w:webHidden/>
          </w:rPr>
          <w:fldChar w:fldCharType="end"/>
        </w:r>
      </w:hyperlink>
    </w:p>
    <w:p w14:paraId="1E4F1AD9" w14:textId="0B24816D" w:rsidR="00FA582C" w:rsidRDefault="003450B7">
      <w:pPr>
        <w:pStyle w:val="TM2"/>
        <w:tabs>
          <w:tab w:val="left" w:pos="800"/>
          <w:tab w:val="right" w:leader="dot" w:pos="10188"/>
        </w:tabs>
        <w:rPr>
          <w:smallCaps w:val="0"/>
          <w:noProof/>
          <w:sz w:val="22"/>
          <w:szCs w:val="22"/>
        </w:rPr>
      </w:pPr>
      <w:hyperlink w:anchor="_Toc80948821" w:history="1">
        <w:r w:rsidR="00FA582C" w:rsidRPr="004F63B6">
          <w:rPr>
            <w:rStyle w:val="Lienhypertexte"/>
            <w:noProof/>
            <w:lang w:bidi="fr-FR"/>
          </w:rPr>
          <w:t>7.3</w:t>
        </w:r>
        <w:r w:rsidR="00FA582C">
          <w:rPr>
            <w:smallCaps w:val="0"/>
            <w:noProof/>
            <w:sz w:val="22"/>
            <w:szCs w:val="22"/>
          </w:rPr>
          <w:tab/>
        </w:r>
        <w:r w:rsidR="00FA582C" w:rsidRPr="004F63B6">
          <w:rPr>
            <w:rStyle w:val="Lienhypertexte"/>
            <w:noProof/>
            <w:lang w:bidi="fr-FR"/>
          </w:rPr>
          <w:t>Suivi des prestations</w:t>
        </w:r>
        <w:r w:rsidR="00FA582C">
          <w:rPr>
            <w:noProof/>
            <w:webHidden/>
          </w:rPr>
          <w:tab/>
        </w:r>
        <w:r w:rsidR="00FA582C">
          <w:rPr>
            <w:noProof/>
            <w:webHidden/>
          </w:rPr>
          <w:fldChar w:fldCharType="begin"/>
        </w:r>
        <w:r w:rsidR="00FA582C">
          <w:rPr>
            <w:noProof/>
            <w:webHidden/>
          </w:rPr>
          <w:instrText xml:space="preserve"> PAGEREF _Toc80948821 \h </w:instrText>
        </w:r>
        <w:r w:rsidR="00FA582C">
          <w:rPr>
            <w:noProof/>
            <w:webHidden/>
          </w:rPr>
        </w:r>
        <w:r w:rsidR="00FA582C">
          <w:rPr>
            <w:noProof/>
            <w:webHidden/>
          </w:rPr>
          <w:fldChar w:fldCharType="separate"/>
        </w:r>
        <w:r w:rsidR="00FA582C">
          <w:rPr>
            <w:noProof/>
            <w:webHidden/>
          </w:rPr>
          <w:t>21</w:t>
        </w:r>
        <w:r w:rsidR="00FA582C">
          <w:rPr>
            <w:noProof/>
            <w:webHidden/>
          </w:rPr>
          <w:fldChar w:fldCharType="end"/>
        </w:r>
      </w:hyperlink>
    </w:p>
    <w:p w14:paraId="5BC5A92F" w14:textId="43BADE24" w:rsidR="00FA582C" w:rsidRDefault="003450B7">
      <w:pPr>
        <w:pStyle w:val="TM3"/>
        <w:tabs>
          <w:tab w:val="left" w:pos="1200"/>
          <w:tab w:val="right" w:leader="dot" w:pos="10188"/>
        </w:tabs>
        <w:rPr>
          <w:i w:val="0"/>
          <w:iCs w:val="0"/>
          <w:noProof/>
          <w:sz w:val="22"/>
          <w:szCs w:val="22"/>
        </w:rPr>
      </w:pPr>
      <w:hyperlink w:anchor="_Toc80948822" w:history="1">
        <w:r w:rsidR="00FA582C" w:rsidRPr="004F63B6">
          <w:rPr>
            <w:rStyle w:val="Lienhypertexte"/>
            <w:noProof/>
            <w:lang w:bidi="fr-FR"/>
          </w:rPr>
          <w:t>7.3.1</w:t>
        </w:r>
        <w:r w:rsidR="00FA582C">
          <w:rPr>
            <w:i w:val="0"/>
            <w:iCs w:val="0"/>
            <w:noProof/>
            <w:sz w:val="22"/>
            <w:szCs w:val="22"/>
          </w:rPr>
          <w:tab/>
        </w:r>
        <w:r w:rsidR="00FA582C" w:rsidRPr="004F63B6">
          <w:rPr>
            <w:rStyle w:val="Lienhypertexte"/>
            <w:noProof/>
            <w:lang w:bidi="fr-FR"/>
          </w:rPr>
          <w:t>Logiciels utilisés</w:t>
        </w:r>
        <w:r w:rsidR="00FA582C">
          <w:rPr>
            <w:noProof/>
            <w:webHidden/>
          </w:rPr>
          <w:tab/>
        </w:r>
        <w:r w:rsidR="00FA582C">
          <w:rPr>
            <w:noProof/>
            <w:webHidden/>
          </w:rPr>
          <w:fldChar w:fldCharType="begin"/>
        </w:r>
        <w:r w:rsidR="00FA582C">
          <w:rPr>
            <w:noProof/>
            <w:webHidden/>
          </w:rPr>
          <w:instrText xml:space="preserve"> PAGEREF _Toc80948822 \h </w:instrText>
        </w:r>
        <w:r w:rsidR="00FA582C">
          <w:rPr>
            <w:noProof/>
            <w:webHidden/>
          </w:rPr>
        </w:r>
        <w:r w:rsidR="00FA582C">
          <w:rPr>
            <w:noProof/>
            <w:webHidden/>
          </w:rPr>
          <w:fldChar w:fldCharType="separate"/>
        </w:r>
        <w:r w:rsidR="00FA582C">
          <w:rPr>
            <w:noProof/>
            <w:webHidden/>
          </w:rPr>
          <w:t>21</w:t>
        </w:r>
        <w:r w:rsidR="00FA582C">
          <w:rPr>
            <w:noProof/>
            <w:webHidden/>
          </w:rPr>
          <w:fldChar w:fldCharType="end"/>
        </w:r>
      </w:hyperlink>
    </w:p>
    <w:p w14:paraId="48F84C50" w14:textId="40880E3F" w:rsidR="00FA582C" w:rsidRDefault="003450B7">
      <w:pPr>
        <w:pStyle w:val="TM3"/>
        <w:tabs>
          <w:tab w:val="left" w:pos="1200"/>
          <w:tab w:val="right" w:leader="dot" w:pos="10188"/>
        </w:tabs>
        <w:rPr>
          <w:i w:val="0"/>
          <w:iCs w:val="0"/>
          <w:noProof/>
          <w:sz w:val="22"/>
          <w:szCs w:val="22"/>
        </w:rPr>
      </w:pPr>
      <w:hyperlink w:anchor="_Toc80948823" w:history="1">
        <w:r w:rsidR="00FA582C" w:rsidRPr="004F63B6">
          <w:rPr>
            <w:rStyle w:val="Lienhypertexte"/>
            <w:noProof/>
            <w:lang w:bidi="fr-FR"/>
          </w:rPr>
          <w:t>7.3.2</w:t>
        </w:r>
        <w:r w:rsidR="00FA582C">
          <w:rPr>
            <w:i w:val="0"/>
            <w:iCs w:val="0"/>
            <w:noProof/>
            <w:sz w:val="22"/>
            <w:szCs w:val="22"/>
          </w:rPr>
          <w:tab/>
        </w:r>
        <w:r w:rsidR="00FA582C" w:rsidRPr="004F63B6">
          <w:rPr>
            <w:rStyle w:val="Lienhypertexte"/>
            <w:noProof/>
            <w:lang w:bidi="fr-FR"/>
          </w:rPr>
          <w:t>Outils de communication et de suivi mis à disposition par le ministère</w:t>
        </w:r>
        <w:r w:rsidR="00FA582C">
          <w:rPr>
            <w:noProof/>
            <w:webHidden/>
          </w:rPr>
          <w:tab/>
        </w:r>
        <w:r w:rsidR="00FA582C">
          <w:rPr>
            <w:noProof/>
            <w:webHidden/>
          </w:rPr>
          <w:fldChar w:fldCharType="begin"/>
        </w:r>
        <w:r w:rsidR="00FA582C">
          <w:rPr>
            <w:noProof/>
            <w:webHidden/>
          </w:rPr>
          <w:instrText xml:space="preserve"> PAGEREF _Toc80948823 \h </w:instrText>
        </w:r>
        <w:r w:rsidR="00FA582C">
          <w:rPr>
            <w:noProof/>
            <w:webHidden/>
          </w:rPr>
        </w:r>
        <w:r w:rsidR="00FA582C">
          <w:rPr>
            <w:noProof/>
            <w:webHidden/>
          </w:rPr>
          <w:fldChar w:fldCharType="separate"/>
        </w:r>
        <w:r w:rsidR="00FA582C">
          <w:rPr>
            <w:noProof/>
            <w:webHidden/>
          </w:rPr>
          <w:t>21</w:t>
        </w:r>
        <w:r w:rsidR="00FA582C">
          <w:rPr>
            <w:noProof/>
            <w:webHidden/>
          </w:rPr>
          <w:fldChar w:fldCharType="end"/>
        </w:r>
      </w:hyperlink>
    </w:p>
    <w:p w14:paraId="7894638A" w14:textId="65AE897C" w:rsidR="00FA582C" w:rsidRDefault="003450B7">
      <w:pPr>
        <w:pStyle w:val="TM3"/>
        <w:tabs>
          <w:tab w:val="left" w:pos="1200"/>
          <w:tab w:val="right" w:leader="dot" w:pos="10188"/>
        </w:tabs>
        <w:rPr>
          <w:i w:val="0"/>
          <w:iCs w:val="0"/>
          <w:noProof/>
          <w:sz w:val="22"/>
          <w:szCs w:val="22"/>
        </w:rPr>
      </w:pPr>
      <w:hyperlink w:anchor="_Toc80948824" w:history="1">
        <w:r w:rsidR="00FA582C" w:rsidRPr="004F63B6">
          <w:rPr>
            <w:rStyle w:val="Lienhypertexte"/>
            <w:noProof/>
            <w:lang w:bidi="fr-FR"/>
          </w:rPr>
          <w:t>7.3.3</w:t>
        </w:r>
        <w:r w:rsidR="00FA582C">
          <w:rPr>
            <w:i w:val="0"/>
            <w:iCs w:val="0"/>
            <w:noProof/>
            <w:sz w:val="22"/>
            <w:szCs w:val="22"/>
          </w:rPr>
          <w:tab/>
        </w:r>
        <w:r w:rsidR="00FA582C" w:rsidRPr="004F63B6">
          <w:rPr>
            <w:rStyle w:val="Lienhypertexte"/>
            <w:noProof/>
            <w:lang w:bidi="fr-FR"/>
          </w:rPr>
          <w:t>Comitologie</w:t>
        </w:r>
        <w:r w:rsidR="00FA582C">
          <w:rPr>
            <w:noProof/>
            <w:webHidden/>
          </w:rPr>
          <w:tab/>
        </w:r>
        <w:r w:rsidR="00FA582C">
          <w:rPr>
            <w:noProof/>
            <w:webHidden/>
          </w:rPr>
          <w:fldChar w:fldCharType="begin"/>
        </w:r>
        <w:r w:rsidR="00FA582C">
          <w:rPr>
            <w:noProof/>
            <w:webHidden/>
          </w:rPr>
          <w:instrText xml:space="preserve"> PAGEREF _Toc80948824 \h </w:instrText>
        </w:r>
        <w:r w:rsidR="00FA582C">
          <w:rPr>
            <w:noProof/>
            <w:webHidden/>
          </w:rPr>
        </w:r>
        <w:r w:rsidR="00FA582C">
          <w:rPr>
            <w:noProof/>
            <w:webHidden/>
          </w:rPr>
          <w:fldChar w:fldCharType="separate"/>
        </w:r>
        <w:r w:rsidR="00FA582C">
          <w:rPr>
            <w:noProof/>
            <w:webHidden/>
          </w:rPr>
          <w:t>24</w:t>
        </w:r>
        <w:r w:rsidR="00FA582C">
          <w:rPr>
            <w:noProof/>
            <w:webHidden/>
          </w:rPr>
          <w:fldChar w:fldCharType="end"/>
        </w:r>
      </w:hyperlink>
    </w:p>
    <w:p w14:paraId="6FBB9419" w14:textId="6F3B4341" w:rsidR="00FA582C" w:rsidRDefault="003450B7">
      <w:pPr>
        <w:pStyle w:val="TM3"/>
        <w:tabs>
          <w:tab w:val="left" w:pos="1200"/>
          <w:tab w:val="right" w:leader="dot" w:pos="10188"/>
        </w:tabs>
        <w:rPr>
          <w:i w:val="0"/>
          <w:iCs w:val="0"/>
          <w:noProof/>
          <w:sz w:val="22"/>
          <w:szCs w:val="22"/>
        </w:rPr>
      </w:pPr>
      <w:hyperlink w:anchor="_Toc80948825" w:history="1">
        <w:r w:rsidR="00FA582C" w:rsidRPr="004F63B6">
          <w:rPr>
            <w:rStyle w:val="Lienhypertexte"/>
            <w:noProof/>
            <w:lang w:bidi="fr-FR"/>
          </w:rPr>
          <w:t>7.3.4</w:t>
        </w:r>
        <w:r w:rsidR="00FA582C">
          <w:rPr>
            <w:i w:val="0"/>
            <w:iCs w:val="0"/>
            <w:noProof/>
            <w:sz w:val="22"/>
            <w:szCs w:val="22"/>
          </w:rPr>
          <w:tab/>
        </w:r>
        <w:r w:rsidR="00FA582C" w:rsidRPr="004F63B6">
          <w:rPr>
            <w:rStyle w:val="Lienhypertexte"/>
            <w:noProof/>
            <w:lang w:bidi="fr-FR"/>
          </w:rPr>
          <w:t>Réversibilité</w:t>
        </w:r>
        <w:r w:rsidR="00FA582C">
          <w:rPr>
            <w:noProof/>
            <w:webHidden/>
          </w:rPr>
          <w:tab/>
        </w:r>
        <w:r w:rsidR="00FA582C">
          <w:rPr>
            <w:noProof/>
            <w:webHidden/>
          </w:rPr>
          <w:fldChar w:fldCharType="begin"/>
        </w:r>
        <w:r w:rsidR="00FA582C">
          <w:rPr>
            <w:noProof/>
            <w:webHidden/>
          </w:rPr>
          <w:instrText xml:space="preserve"> PAGEREF _Toc80948825 \h </w:instrText>
        </w:r>
        <w:r w:rsidR="00FA582C">
          <w:rPr>
            <w:noProof/>
            <w:webHidden/>
          </w:rPr>
        </w:r>
        <w:r w:rsidR="00FA582C">
          <w:rPr>
            <w:noProof/>
            <w:webHidden/>
          </w:rPr>
          <w:fldChar w:fldCharType="separate"/>
        </w:r>
        <w:r w:rsidR="00FA582C">
          <w:rPr>
            <w:noProof/>
            <w:webHidden/>
          </w:rPr>
          <w:t>26</w:t>
        </w:r>
        <w:r w:rsidR="00FA582C">
          <w:rPr>
            <w:noProof/>
            <w:webHidden/>
          </w:rPr>
          <w:fldChar w:fldCharType="end"/>
        </w:r>
      </w:hyperlink>
    </w:p>
    <w:p w14:paraId="0A2D83BD" w14:textId="4F967B85" w:rsidR="00FA582C" w:rsidRDefault="003450B7">
      <w:pPr>
        <w:pStyle w:val="TM2"/>
        <w:tabs>
          <w:tab w:val="left" w:pos="800"/>
          <w:tab w:val="right" w:leader="dot" w:pos="10188"/>
        </w:tabs>
        <w:rPr>
          <w:smallCaps w:val="0"/>
          <w:noProof/>
          <w:sz w:val="22"/>
          <w:szCs w:val="22"/>
        </w:rPr>
      </w:pPr>
      <w:hyperlink w:anchor="_Toc80948826" w:history="1">
        <w:r w:rsidR="00FA582C" w:rsidRPr="004F63B6">
          <w:rPr>
            <w:rStyle w:val="Lienhypertexte"/>
            <w:noProof/>
            <w:lang w:bidi="fr-FR"/>
          </w:rPr>
          <w:t>7.4</w:t>
        </w:r>
        <w:r w:rsidR="00FA582C">
          <w:rPr>
            <w:smallCaps w:val="0"/>
            <w:noProof/>
            <w:sz w:val="22"/>
            <w:szCs w:val="22"/>
          </w:rPr>
          <w:tab/>
        </w:r>
        <w:r w:rsidR="00FA582C" w:rsidRPr="004F63B6">
          <w:rPr>
            <w:rStyle w:val="Lienhypertexte"/>
            <w:noProof/>
            <w:lang w:bidi="fr-FR"/>
          </w:rPr>
          <w:t>Gestion de projet</w:t>
        </w:r>
        <w:r w:rsidR="00FA582C">
          <w:rPr>
            <w:noProof/>
            <w:webHidden/>
          </w:rPr>
          <w:tab/>
        </w:r>
        <w:r w:rsidR="00FA582C">
          <w:rPr>
            <w:noProof/>
            <w:webHidden/>
          </w:rPr>
          <w:fldChar w:fldCharType="begin"/>
        </w:r>
        <w:r w:rsidR="00FA582C">
          <w:rPr>
            <w:noProof/>
            <w:webHidden/>
          </w:rPr>
          <w:instrText xml:space="preserve"> PAGEREF _Toc80948826 \h </w:instrText>
        </w:r>
        <w:r w:rsidR="00FA582C">
          <w:rPr>
            <w:noProof/>
            <w:webHidden/>
          </w:rPr>
        </w:r>
        <w:r w:rsidR="00FA582C">
          <w:rPr>
            <w:noProof/>
            <w:webHidden/>
          </w:rPr>
          <w:fldChar w:fldCharType="separate"/>
        </w:r>
        <w:r w:rsidR="00FA582C">
          <w:rPr>
            <w:noProof/>
            <w:webHidden/>
          </w:rPr>
          <w:t>27</w:t>
        </w:r>
        <w:r w:rsidR="00FA582C">
          <w:rPr>
            <w:noProof/>
            <w:webHidden/>
          </w:rPr>
          <w:fldChar w:fldCharType="end"/>
        </w:r>
      </w:hyperlink>
    </w:p>
    <w:p w14:paraId="0F23987E" w14:textId="260481B4" w:rsidR="00FA582C" w:rsidRDefault="003450B7">
      <w:pPr>
        <w:pStyle w:val="TM2"/>
        <w:tabs>
          <w:tab w:val="left" w:pos="800"/>
          <w:tab w:val="right" w:leader="dot" w:pos="10188"/>
        </w:tabs>
        <w:rPr>
          <w:smallCaps w:val="0"/>
          <w:noProof/>
          <w:sz w:val="22"/>
          <w:szCs w:val="22"/>
        </w:rPr>
      </w:pPr>
      <w:hyperlink w:anchor="_Toc80948827" w:history="1">
        <w:r w:rsidR="00FA582C" w:rsidRPr="004F63B6">
          <w:rPr>
            <w:rStyle w:val="Lienhypertexte"/>
            <w:noProof/>
            <w:lang w:bidi="fr-FR"/>
          </w:rPr>
          <w:t>7.5</w:t>
        </w:r>
        <w:r w:rsidR="00FA582C">
          <w:rPr>
            <w:smallCaps w:val="0"/>
            <w:noProof/>
            <w:sz w:val="22"/>
            <w:szCs w:val="22"/>
          </w:rPr>
          <w:tab/>
        </w:r>
        <w:r w:rsidR="00FA582C" w:rsidRPr="004F63B6">
          <w:rPr>
            <w:rStyle w:val="Lienhypertexte"/>
            <w:noProof/>
            <w:lang w:bidi="fr-FR"/>
          </w:rPr>
          <w:t>Gestion des activités de MCO</w:t>
        </w:r>
        <w:r w:rsidR="00FA582C">
          <w:rPr>
            <w:noProof/>
            <w:webHidden/>
          </w:rPr>
          <w:tab/>
        </w:r>
        <w:r w:rsidR="00FA582C">
          <w:rPr>
            <w:noProof/>
            <w:webHidden/>
          </w:rPr>
          <w:fldChar w:fldCharType="begin"/>
        </w:r>
        <w:r w:rsidR="00FA582C">
          <w:rPr>
            <w:noProof/>
            <w:webHidden/>
          </w:rPr>
          <w:instrText xml:space="preserve"> PAGEREF _Toc80948827 \h </w:instrText>
        </w:r>
        <w:r w:rsidR="00FA582C">
          <w:rPr>
            <w:noProof/>
            <w:webHidden/>
          </w:rPr>
        </w:r>
        <w:r w:rsidR="00FA582C">
          <w:rPr>
            <w:noProof/>
            <w:webHidden/>
          </w:rPr>
          <w:fldChar w:fldCharType="separate"/>
        </w:r>
        <w:r w:rsidR="00FA582C">
          <w:rPr>
            <w:noProof/>
            <w:webHidden/>
          </w:rPr>
          <w:t>28</w:t>
        </w:r>
        <w:r w:rsidR="00FA582C">
          <w:rPr>
            <w:noProof/>
            <w:webHidden/>
          </w:rPr>
          <w:fldChar w:fldCharType="end"/>
        </w:r>
      </w:hyperlink>
    </w:p>
    <w:p w14:paraId="639DE167" w14:textId="0AF72775" w:rsidR="00FA582C" w:rsidRDefault="003450B7">
      <w:pPr>
        <w:pStyle w:val="TM2"/>
        <w:tabs>
          <w:tab w:val="left" w:pos="800"/>
          <w:tab w:val="right" w:leader="dot" w:pos="10188"/>
        </w:tabs>
        <w:rPr>
          <w:smallCaps w:val="0"/>
          <w:noProof/>
          <w:sz w:val="22"/>
          <w:szCs w:val="22"/>
        </w:rPr>
      </w:pPr>
      <w:hyperlink w:anchor="_Toc80948828" w:history="1">
        <w:r w:rsidR="00FA582C" w:rsidRPr="004F63B6">
          <w:rPr>
            <w:rStyle w:val="Lienhypertexte"/>
            <w:noProof/>
            <w:lang w:bidi="fr-FR"/>
          </w:rPr>
          <w:t>7.6</w:t>
        </w:r>
        <w:r w:rsidR="00FA582C">
          <w:rPr>
            <w:smallCaps w:val="0"/>
            <w:noProof/>
            <w:sz w:val="22"/>
            <w:szCs w:val="22"/>
          </w:rPr>
          <w:tab/>
        </w:r>
        <w:r w:rsidR="00FA582C" w:rsidRPr="004F63B6">
          <w:rPr>
            <w:rStyle w:val="Lienhypertexte"/>
            <w:noProof/>
            <w:lang w:bidi="fr-FR"/>
          </w:rPr>
          <w:t>Gestion des risques</w:t>
        </w:r>
        <w:r w:rsidR="00FA582C">
          <w:rPr>
            <w:noProof/>
            <w:webHidden/>
          </w:rPr>
          <w:tab/>
        </w:r>
        <w:r w:rsidR="00FA582C">
          <w:rPr>
            <w:noProof/>
            <w:webHidden/>
          </w:rPr>
          <w:fldChar w:fldCharType="begin"/>
        </w:r>
        <w:r w:rsidR="00FA582C">
          <w:rPr>
            <w:noProof/>
            <w:webHidden/>
          </w:rPr>
          <w:instrText xml:space="preserve"> PAGEREF _Toc80948828 \h </w:instrText>
        </w:r>
        <w:r w:rsidR="00FA582C">
          <w:rPr>
            <w:noProof/>
            <w:webHidden/>
          </w:rPr>
        </w:r>
        <w:r w:rsidR="00FA582C">
          <w:rPr>
            <w:noProof/>
            <w:webHidden/>
          </w:rPr>
          <w:fldChar w:fldCharType="separate"/>
        </w:r>
        <w:r w:rsidR="00FA582C">
          <w:rPr>
            <w:noProof/>
            <w:webHidden/>
          </w:rPr>
          <w:t>28</w:t>
        </w:r>
        <w:r w:rsidR="00FA582C">
          <w:rPr>
            <w:noProof/>
            <w:webHidden/>
          </w:rPr>
          <w:fldChar w:fldCharType="end"/>
        </w:r>
      </w:hyperlink>
    </w:p>
    <w:p w14:paraId="3ADD1F22" w14:textId="7046741D" w:rsidR="00FA582C" w:rsidRDefault="003450B7">
      <w:pPr>
        <w:pStyle w:val="TM3"/>
        <w:tabs>
          <w:tab w:val="left" w:pos="1200"/>
          <w:tab w:val="right" w:leader="dot" w:pos="10188"/>
        </w:tabs>
        <w:rPr>
          <w:i w:val="0"/>
          <w:iCs w:val="0"/>
          <w:noProof/>
          <w:sz w:val="22"/>
          <w:szCs w:val="22"/>
        </w:rPr>
      </w:pPr>
      <w:hyperlink w:anchor="_Toc80948829" w:history="1">
        <w:r w:rsidR="00FA582C" w:rsidRPr="004F63B6">
          <w:rPr>
            <w:rStyle w:val="Lienhypertexte"/>
            <w:noProof/>
            <w:lang w:bidi="fr-FR"/>
          </w:rPr>
          <w:t>7.6.1</w:t>
        </w:r>
        <w:r w:rsidR="00FA582C">
          <w:rPr>
            <w:i w:val="0"/>
            <w:iCs w:val="0"/>
            <w:noProof/>
            <w:sz w:val="22"/>
            <w:szCs w:val="22"/>
          </w:rPr>
          <w:tab/>
        </w:r>
        <w:r w:rsidR="00FA582C" w:rsidRPr="004F63B6">
          <w:rPr>
            <w:rStyle w:val="Lienhypertexte"/>
            <w:noProof/>
            <w:lang w:bidi="fr-FR"/>
          </w:rPr>
          <w:t>Notion de risque</w:t>
        </w:r>
        <w:r w:rsidR="00FA582C">
          <w:rPr>
            <w:noProof/>
            <w:webHidden/>
          </w:rPr>
          <w:tab/>
        </w:r>
        <w:r w:rsidR="00FA582C">
          <w:rPr>
            <w:noProof/>
            <w:webHidden/>
          </w:rPr>
          <w:fldChar w:fldCharType="begin"/>
        </w:r>
        <w:r w:rsidR="00FA582C">
          <w:rPr>
            <w:noProof/>
            <w:webHidden/>
          </w:rPr>
          <w:instrText xml:space="preserve"> PAGEREF _Toc80948829 \h </w:instrText>
        </w:r>
        <w:r w:rsidR="00FA582C">
          <w:rPr>
            <w:noProof/>
            <w:webHidden/>
          </w:rPr>
        </w:r>
        <w:r w:rsidR="00FA582C">
          <w:rPr>
            <w:noProof/>
            <w:webHidden/>
          </w:rPr>
          <w:fldChar w:fldCharType="separate"/>
        </w:r>
        <w:r w:rsidR="00FA582C">
          <w:rPr>
            <w:noProof/>
            <w:webHidden/>
          </w:rPr>
          <w:t>28</w:t>
        </w:r>
        <w:r w:rsidR="00FA582C">
          <w:rPr>
            <w:noProof/>
            <w:webHidden/>
          </w:rPr>
          <w:fldChar w:fldCharType="end"/>
        </w:r>
      </w:hyperlink>
    </w:p>
    <w:p w14:paraId="500038B6" w14:textId="06E59317" w:rsidR="00FA582C" w:rsidRDefault="003450B7">
      <w:pPr>
        <w:pStyle w:val="TM3"/>
        <w:tabs>
          <w:tab w:val="left" w:pos="1200"/>
          <w:tab w:val="right" w:leader="dot" w:pos="10188"/>
        </w:tabs>
        <w:rPr>
          <w:i w:val="0"/>
          <w:iCs w:val="0"/>
          <w:noProof/>
          <w:sz w:val="22"/>
          <w:szCs w:val="22"/>
        </w:rPr>
      </w:pPr>
      <w:hyperlink w:anchor="_Toc80948830" w:history="1">
        <w:r w:rsidR="00FA582C" w:rsidRPr="004F63B6">
          <w:rPr>
            <w:rStyle w:val="Lienhypertexte"/>
            <w:noProof/>
            <w:lang w:bidi="fr-FR"/>
          </w:rPr>
          <w:t>7.6.2</w:t>
        </w:r>
        <w:r w:rsidR="00FA582C">
          <w:rPr>
            <w:i w:val="0"/>
            <w:iCs w:val="0"/>
            <w:noProof/>
            <w:sz w:val="22"/>
            <w:szCs w:val="22"/>
          </w:rPr>
          <w:tab/>
        </w:r>
        <w:r w:rsidR="00FA582C" w:rsidRPr="004F63B6">
          <w:rPr>
            <w:rStyle w:val="Lienhypertexte"/>
            <w:noProof/>
            <w:lang w:bidi="fr-FR"/>
          </w:rPr>
          <w:t>Outil</w:t>
        </w:r>
        <w:r w:rsidR="00FA582C">
          <w:rPr>
            <w:noProof/>
            <w:webHidden/>
          </w:rPr>
          <w:tab/>
        </w:r>
        <w:r w:rsidR="00FA582C">
          <w:rPr>
            <w:noProof/>
            <w:webHidden/>
          </w:rPr>
          <w:fldChar w:fldCharType="begin"/>
        </w:r>
        <w:r w:rsidR="00FA582C">
          <w:rPr>
            <w:noProof/>
            <w:webHidden/>
          </w:rPr>
          <w:instrText xml:space="preserve"> PAGEREF _Toc80948830 \h </w:instrText>
        </w:r>
        <w:r w:rsidR="00FA582C">
          <w:rPr>
            <w:noProof/>
            <w:webHidden/>
          </w:rPr>
        </w:r>
        <w:r w:rsidR="00FA582C">
          <w:rPr>
            <w:noProof/>
            <w:webHidden/>
          </w:rPr>
          <w:fldChar w:fldCharType="separate"/>
        </w:r>
        <w:r w:rsidR="00FA582C">
          <w:rPr>
            <w:noProof/>
            <w:webHidden/>
          </w:rPr>
          <w:t>28</w:t>
        </w:r>
        <w:r w:rsidR="00FA582C">
          <w:rPr>
            <w:noProof/>
            <w:webHidden/>
          </w:rPr>
          <w:fldChar w:fldCharType="end"/>
        </w:r>
      </w:hyperlink>
    </w:p>
    <w:p w14:paraId="338C8465" w14:textId="1C0AD837" w:rsidR="00FA582C" w:rsidRDefault="003450B7">
      <w:pPr>
        <w:pStyle w:val="TM3"/>
        <w:tabs>
          <w:tab w:val="left" w:pos="1200"/>
          <w:tab w:val="right" w:leader="dot" w:pos="10188"/>
        </w:tabs>
        <w:rPr>
          <w:i w:val="0"/>
          <w:iCs w:val="0"/>
          <w:noProof/>
          <w:sz w:val="22"/>
          <w:szCs w:val="22"/>
        </w:rPr>
      </w:pPr>
      <w:hyperlink w:anchor="_Toc80948831" w:history="1">
        <w:r w:rsidR="00FA582C" w:rsidRPr="004F63B6">
          <w:rPr>
            <w:rStyle w:val="Lienhypertexte"/>
            <w:noProof/>
            <w:lang w:bidi="fr-FR"/>
          </w:rPr>
          <w:t>7.6.3</w:t>
        </w:r>
        <w:r w:rsidR="00FA582C">
          <w:rPr>
            <w:i w:val="0"/>
            <w:iCs w:val="0"/>
            <w:noProof/>
            <w:sz w:val="22"/>
            <w:szCs w:val="22"/>
          </w:rPr>
          <w:tab/>
        </w:r>
        <w:r w:rsidR="00FA582C" w:rsidRPr="004F63B6">
          <w:rPr>
            <w:rStyle w:val="Lienhypertexte"/>
            <w:noProof/>
            <w:lang w:bidi="fr-FR"/>
          </w:rPr>
          <w:t>Matrice d’évaluation</w:t>
        </w:r>
        <w:r w:rsidR="00FA582C">
          <w:rPr>
            <w:noProof/>
            <w:webHidden/>
          </w:rPr>
          <w:tab/>
        </w:r>
        <w:r w:rsidR="00FA582C">
          <w:rPr>
            <w:noProof/>
            <w:webHidden/>
          </w:rPr>
          <w:fldChar w:fldCharType="begin"/>
        </w:r>
        <w:r w:rsidR="00FA582C">
          <w:rPr>
            <w:noProof/>
            <w:webHidden/>
          </w:rPr>
          <w:instrText xml:space="preserve"> PAGEREF _Toc80948831 \h </w:instrText>
        </w:r>
        <w:r w:rsidR="00FA582C">
          <w:rPr>
            <w:noProof/>
            <w:webHidden/>
          </w:rPr>
        </w:r>
        <w:r w:rsidR="00FA582C">
          <w:rPr>
            <w:noProof/>
            <w:webHidden/>
          </w:rPr>
          <w:fldChar w:fldCharType="separate"/>
        </w:r>
        <w:r w:rsidR="00FA582C">
          <w:rPr>
            <w:noProof/>
            <w:webHidden/>
          </w:rPr>
          <w:t>28</w:t>
        </w:r>
        <w:r w:rsidR="00FA582C">
          <w:rPr>
            <w:noProof/>
            <w:webHidden/>
          </w:rPr>
          <w:fldChar w:fldCharType="end"/>
        </w:r>
      </w:hyperlink>
    </w:p>
    <w:p w14:paraId="30BFEE35" w14:textId="0CBB73B9" w:rsidR="00FA582C" w:rsidRDefault="003450B7">
      <w:pPr>
        <w:pStyle w:val="TM3"/>
        <w:tabs>
          <w:tab w:val="left" w:pos="1200"/>
          <w:tab w:val="right" w:leader="dot" w:pos="10188"/>
        </w:tabs>
        <w:rPr>
          <w:i w:val="0"/>
          <w:iCs w:val="0"/>
          <w:noProof/>
          <w:sz w:val="22"/>
          <w:szCs w:val="22"/>
        </w:rPr>
      </w:pPr>
      <w:hyperlink w:anchor="_Toc80948832" w:history="1">
        <w:r w:rsidR="00FA582C" w:rsidRPr="004F63B6">
          <w:rPr>
            <w:rStyle w:val="Lienhypertexte"/>
            <w:noProof/>
            <w:lang w:bidi="fr-FR"/>
          </w:rPr>
          <w:t>7.6.4</w:t>
        </w:r>
        <w:r w:rsidR="00FA582C">
          <w:rPr>
            <w:i w:val="0"/>
            <w:iCs w:val="0"/>
            <w:noProof/>
            <w:sz w:val="22"/>
            <w:szCs w:val="22"/>
          </w:rPr>
          <w:tab/>
        </w:r>
        <w:r w:rsidR="00FA582C" w:rsidRPr="004F63B6">
          <w:rPr>
            <w:rStyle w:val="Lienhypertexte"/>
            <w:noProof/>
            <w:lang w:bidi="fr-FR"/>
          </w:rPr>
          <w:t>Organisation</w:t>
        </w:r>
        <w:r w:rsidR="00FA582C">
          <w:rPr>
            <w:noProof/>
            <w:webHidden/>
          </w:rPr>
          <w:tab/>
        </w:r>
        <w:r w:rsidR="00FA582C">
          <w:rPr>
            <w:noProof/>
            <w:webHidden/>
          </w:rPr>
          <w:fldChar w:fldCharType="begin"/>
        </w:r>
        <w:r w:rsidR="00FA582C">
          <w:rPr>
            <w:noProof/>
            <w:webHidden/>
          </w:rPr>
          <w:instrText xml:space="preserve"> PAGEREF _Toc80948832 \h </w:instrText>
        </w:r>
        <w:r w:rsidR="00FA582C">
          <w:rPr>
            <w:noProof/>
            <w:webHidden/>
          </w:rPr>
        </w:r>
        <w:r w:rsidR="00FA582C">
          <w:rPr>
            <w:noProof/>
            <w:webHidden/>
          </w:rPr>
          <w:fldChar w:fldCharType="separate"/>
        </w:r>
        <w:r w:rsidR="00FA582C">
          <w:rPr>
            <w:noProof/>
            <w:webHidden/>
          </w:rPr>
          <w:t>29</w:t>
        </w:r>
        <w:r w:rsidR="00FA582C">
          <w:rPr>
            <w:noProof/>
            <w:webHidden/>
          </w:rPr>
          <w:fldChar w:fldCharType="end"/>
        </w:r>
      </w:hyperlink>
    </w:p>
    <w:p w14:paraId="4E224716" w14:textId="2C239094" w:rsidR="00FA582C" w:rsidRDefault="003450B7">
      <w:pPr>
        <w:pStyle w:val="TM3"/>
        <w:tabs>
          <w:tab w:val="left" w:pos="1200"/>
          <w:tab w:val="right" w:leader="dot" w:pos="10188"/>
        </w:tabs>
        <w:rPr>
          <w:i w:val="0"/>
          <w:iCs w:val="0"/>
          <w:noProof/>
          <w:sz w:val="22"/>
          <w:szCs w:val="22"/>
        </w:rPr>
      </w:pPr>
      <w:hyperlink w:anchor="_Toc80948833" w:history="1">
        <w:r w:rsidR="00FA582C" w:rsidRPr="004F63B6">
          <w:rPr>
            <w:rStyle w:val="Lienhypertexte"/>
            <w:noProof/>
            <w:lang w:bidi="fr-FR"/>
          </w:rPr>
          <w:t>7.6.5</w:t>
        </w:r>
        <w:r w:rsidR="00FA582C">
          <w:rPr>
            <w:i w:val="0"/>
            <w:iCs w:val="0"/>
            <w:noProof/>
            <w:sz w:val="22"/>
            <w:szCs w:val="22"/>
          </w:rPr>
          <w:tab/>
        </w:r>
        <w:r w:rsidR="00FA582C" w:rsidRPr="004F63B6">
          <w:rPr>
            <w:rStyle w:val="Lienhypertexte"/>
            <w:noProof/>
            <w:lang w:bidi="fr-FR"/>
          </w:rPr>
          <w:t>Suivi des risques</w:t>
        </w:r>
        <w:r w:rsidR="00FA582C">
          <w:rPr>
            <w:noProof/>
            <w:webHidden/>
          </w:rPr>
          <w:tab/>
        </w:r>
        <w:r w:rsidR="00FA582C">
          <w:rPr>
            <w:noProof/>
            <w:webHidden/>
          </w:rPr>
          <w:fldChar w:fldCharType="begin"/>
        </w:r>
        <w:r w:rsidR="00FA582C">
          <w:rPr>
            <w:noProof/>
            <w:webHidden/>
          </w:rPr>
          <w:instrText xml:space="preserve"> PAGEREF _Toc80948833 \h </w:instrText>
        </w:r>
        <w:r w:rsidR="00FA582C">
          <w:rPr>
            <w:noProof/>
            <w:webHidden/>
          </w:rPr>
        </w:r>
        <w:r w:rsidR="00FA582C">
          <w:rPr>
            <w:noProof/>
            <w:webHidden/>
          </w:rPr>
          <w:fldChar w:fldCharType="separate"/>
        </w:r>
        <w:r w:rsidR="00FA582C">
          <w:rPr>
            <w:noProof/>
            <w:webHidden/>
          </w:rPr>
          <w:t>29</w:t>
        </w:r>
        <w:r w:rsidR="00FA582C">
          <w:rPr>
            <w:noProof/>
            <w:webHidden/>
          </w:rPr>
          <w:fldChar w:fldCharType="end"/>
        </w:r>
      </w:hyperlink>
    </w:p>
    <w:p w14:paraId="140DFD0C" w14:textId="73A59DF6" w:rsidR="00FA582C" w:rsidRDefault="003450B7">
      <w:pPr>
        <w:pStyle w:val="TM2"/>
        <w:tabs>
          <w:tab w:val="left" w:pos="800"/>
          <w:tab w:val="right" w:leader="dot" w:pos="10188"/>
        </w:tabs>
        <w:rPr>
          <w:smallCaps w:val="0"/>
          <w:noProof/>
          <w:sz w:val="22"/>
          <w:szCs w:val="22"/>
        </w:rPr>
      </w:pPr>
      <w:hyperlink w:anchor="_Toc80948834" w:history="1">
        <w:r w:rsidR="00FA582C" w:rsidRPr="004F63B6">
          <w:rPr>
            <w:rStyle w:val="Lienhypertexte"/>
            <w:noProof/>
            <w:lang w:bidi="fr-FR"/>
          </w:rPr>
          <w:t>7.7</w:t>
        </w:r>
        <w:r w:rsidR="00FA582C">
          <w:rPr>
            <w:smallCaps w:val="0"/>
            <w:noProof/>
            <w:sz w:val="22"/>
            <w:szCs w:val="22"/>
          </w:rPr>
          <w:tab/>
        </w:r>
        <w:r w:rsidR="00FA582C" w:rsidRPr="004F63B6">
          <w:rPr>
            <w:rStyle w:val="Lienhypertexte"/>
            <w:noProof/>
            <w:lang w:bidi="fr-FR"/>
          </w:rPr>
          <w:t>Procédure d'escalade</w:t>
        </w:r>
        <w:r w:rsidR="00FA582C">
          <w:rPr>
            <w:noProof/>
            <w:webHidden/>
          </w:rPr>
          <w:tab/>
        </w:r>
        <w:r w:rsidR="00FA582C">
          <w:rPr>
            <w:noProof/>
            <w:webHidden/>
          </w:rPr>
          <w:fldChar w:fldCharType="begin"/>
        </w:r>
        <w:r w:rsidR="00FA582C">
          <w:rPr>
            <w:noProof/>
            <w:webHidden/>
          </w:rPr>
          <w:instrText xml:space="preserve"> PAGEREF _Toc80948834 \h </w:instrText>
        </w:r>
        <w:r w:rsidR="00FA582C">
          <w:rPr>
            <w:noProof/>
            <w:webHidden/>
          </w:rPr>
        </w:r>
        <w:r w:rsidR="00FA582C">
          <w:rPr>
            <w:noProof/>
            <w:webHidden/>
          </w:rPr>
          <w:fldChar w:fldCharType="separate"/>
        </w:r>
        <w:r w:rsidR="00FA582C">
          <w:rPr>
            <w:noProof/>
            <w:webHidden/>
          </w:rPr>
          <w:t>29</w:t>
        </w:r>
        <w:r w:rsidR="00FA582C">
          <w:rPr>
            <w:noProof/>
            <w:webHidden/>
          </w:rPr>
          <w:fldChar w:fldCharType="end"/>
        </w:r>
      </w:hyperlink>
    </w:p>
    <w:p w14:paraId="77B177F8" w14:textId="19CBA553" w:rsidR="00FA582C" w:rsidRDefault="003450B7">
      <w:pPr>
        <w:pStyle w:val="TM3"/>
        <w:tabs>
          <w:tab w:val="left" w:pos="1200"/>
          <w:tab w:val="right" w:leader="dot" w:pos="10188"/>
        </w:tabs>
        <w:rPr>
          <w:i w:val="0"/>
          <w:iCs w:val="0"/>
          <w:noProof/>
          <w:sz w:val="22"/>
          <w:szCs w:val="22"/>
        </w:rPr>
      </w:pPr>
      <w:hyperlink w:anchor="_Toc80948835" w:history="1">
        <w:r w:rsidR="00FA582C" w:rsidRPr="004F63B6">
          <w:rPr>
            <w:rStyle w:val="Lienhypertexte"/>
            <w:noProof/>
            <w:lang w:bidi="fr-FR"/>
          </w:rPr>
          <w:t>7.7.1</w:t>
        </w:r>
        <w:r w:rsidR="00FA582C">
          <w:rPr>
            <w:i w:val="0"/>
            <w:iCs w:val="0"/>
            <w:noProof/>
            <w:sz w:val="22"/>
            <w:szCs w:val="22"/>
          </w:rPr>
          <w:tab/>
        </w:r>
        <w:r w:rsidR="00FA582C" w:rsidRPr="004F63B6">
          <w:rPr>
            <w:rStyle w:val="Lienhypertexte"/>
            <w:noProof/>
            <w:lang w:bidi="fr-FR"/>
          </w:rPr>
          <w:t>Objectifs</w:t>
        </w:r>
        <w:r w:rsidR="00FA582C">
          <w:rPr>
            <w:noProof/>
            <w:webHidden/>
          </w:rPr>
          <w:tab/>
        </w:r>
        <w:r w:rsidR="00FA582C">
          <w:rPr>
            <w:noProof/>
            <w:webHidden/>
          </w:rPr>
          <w:fldChar w:fldCharType="begin"/>
        </w:r>
        <w:r w:rsidR="00FA582C">
          <w:rPr>
            <w:noProof/>
            <w:webHidden/>
          </w:rPr>
          <w:instrText xml:space="preserve"> PAGEREF _Toc80948835 \h </w:instrText>
        </w:r>
        <w:r w:rsidR="00FA582C">
          <w:rPr>
            <w:noProof/>
            <w:webHidden/>
          </w:rPr>
        </w:r>
        <w:r w:rsidR="00FA582C">
          <w:rPr>
            <w:noProof/>
            <w:webHidden/>
          </w:rPr>
          <w:fldChar w:fldCharType="separate"/>
        </w:r>
        <w:r w:rsidR="00FA582C">
          <w:rPr>
            <w:noProof/>
            <w:webHidden/>
          </w:rPr>
          <w:t>29</w:t>
        </w:r>
        <w:r w:rsidR="00FA582C">
          <w:rPr>
            <w:noProof/>
            <w:webHidden/>
          </w:rPr>
          <w:fldChar w:fldCharType="end"/>
        </w:r>
      </w:hyperlink>
    </w:p>
    <w:p w14:paraId="6E54514A" w14:textId="43E702D0" w:rsidR="00FA582C" w:rsidRDefault="003450B7">
      <w:pPr>
        <w:pStyle w:val="TM3"/>
        <w:tabs>
          <w:tab w:val="left" w:pos="1200"/>
          <w:tab w:val="right" w:leader="dot" w:pos="10188"/>
        </w:tabs>
        <w:rPr>
          <w:i w:val="0"/>
          <w:iCs w:val="0"/>
          <w:noProof/>
          <w:sz w:val="22"/>
          <w:szCs w:val="22"/>
        </w:rPr>
      </w:pPr>
      <w:hyperlink w:anchor="_Toc80948836" w:history="1">
        <w:r w:rsidR="00FA582C" w:rsidRPr="004F63B6">
          <w:rPr>
            <w:rStyle w:val="Lienhypertexte"/>
            <w:noProof/>
            <w:lang w:bidi="fr-FR"/>
          </w:rPr>
          <w:t>7.7.2</w:t>
        </w:r>
        <w:r w:rsidR="00FA582C">
          <w:rPr>
            <w:i w:val="0"/>
            <w:iCs w:val="0"/>
            <w:noProof/>
            <w:sz w:val="22"/>
            <w:szCs w:val="22"/>
          </w:rPr>
          <w:tab/>
        </w:r>
        <w:r w:rsidR="00FA582C" w:rsidRPr="004F63B6">
          <w:rPr>
            <w:rStyle w:val="Lienhypertexte"/>
            <w:noProof/>
            <w:lang w:bidi="fr-FR"/>
          </w:rPr>
          <w:t>Déclenchement</w:t>
        </w:r>
        <w:r w:rsidR="00FA582C">
          <w:rPr>
            <w:noProof/>
            <w:webHidden/>
          </w:rPr>
          <w:tab/>
        </w:r>
        <w:r w:rsidR="00FA582C">
          <w:rPr>
            <w:noProof/>
            <w:webHidden/>
          </w:rPr>
          <w:fldChar w:fldCharType="begin"/>
        </w:r>
        <w:r w:rsidR="00FA582C">
          <w:rPr>
            <w:noProof/>
            <w:webHidden/>
          </w:rPr>
          <w:instrText xml:space="preserve"> PAGEREF _Toc80948836 \h </w:instrText>
        </w:r>
        <w:r w:rsidR="00FA582C">
          <w:rPr>
            <w:noProof/>
            <w:webHidden/>
          </w:rPr>
        </w:r>
        <w:r w:rsidR="00FA582C">
          <w:rPr>
            <w:noProof/>
            <w:webHidden/>
          </w:rPr>
          <w:fldChar w:fldCharType="separate"/>
        </w:r>
        <w:r w:rsidR="00FA582C">
          <w:rPr>
            <w:noProof/>
            <w:webHidden/>
          </w:rPr>
          <w:t>29</w:t>
        </w:r>
        <w:r w:rsidR="00FA582C">
          <w:rPr>
            <w:noProof/>
            <w:webHidden/>
          </w:rPr>
          <w:fldChar w:fldCharType="end"/>
        </w:r>
      </w:hyperlink>
    </w:p>
    <w:p w14:paraId="33BF68D0" w14:textId="48103326" w:rsidR="00FA582C" w:rsidRDefault="003450B7">
      <w:pPr>
        <w:pStyle w:val="TM1"/>
        <w:tabs>
          <w:tab w:val="left" w:pos="400"/>
          <w:tab w:val="right" w:leader="dot" w:pos="10188"/>
        </w:tabs>
        <w:rPr>
          <w:b w:val="0"/>
          <w:bCs w:val="0"/>
          <w:caps w:val="0"/>
          <w:noProof/>
          <w:sz w:val="22"/>
          <w:szCs w:val="22"/>
        </w:rPr>
      </w:pPr>
      <w:hyperlink w:anchor="_Toc80948837" w:history="1">
        <w:r w:rsidR="00FA582C" w:rsidRPr="004F63B6">
          <w:rPr>
            <w:rStyle w:val="Lienhypertexte"/>
            <w:noProof/>
            <w:lang w:bidi="fr-FR"/>
          </w:rPr>
          <w:t>8</w:t>
        </w:r>
        <w:r w:rsidR="00FA582C">
          <w:rPr>
            <w:b w:val="0"/>
            <w:bCs w:val="0"/>
            <w:caps w:val="0"/>
            <w:noProof/>
            <w:sz w:val="22"/>
            <w:szCs w:val="22"/>
          </w:rPr>
          <w:tab/>
        </w:r>
        <w:r w:rsidR="00FA582C" w:rsidRPr="004F63B6">
          <w:rPr>
            <w:rStyle w:val="Lienhypertexte"/>
            <w:noProof/>
            <w:lang w:bidi="fr-FR"/>
          </w:rPr>
          <w:t>Gestion des produits logiciels</w:t>
        </w:r>
        <w:r w:rsidR="00FA582C">
          <w:rPr>
            <w:noProof/>
            <w:webHidden/>
          </w:rPr>
          <w:tab/>
        </w:r>
        <w:r w:rsidR="00FA582C">
          <w:rPr>
            <w:noProof/>
            <w:webHidden/>
          </w:rPr>
          <w:fldChar w:fldCharType="begin"/>
        </w:r>
        <w:r w:rsidR="00FA582C">
          <w:rPr>
            <w:noProof/>
            <w:webHidden/>
          </w:rPr>
          <w:instrText xml:space="preserve"> PAGEREF _Toc80948837 \h </w:instrText>
        </w:r>
        <w:r w:rsidR="00FA582C">
          <w:rPr>
            <w:noProof/>
            <w:webHidden/>
          </w:rPr>
        </w:r>
        <w:r w:rsidR="00FA582C">
          <w:rPr>
            <w:noProof/>
            <w:webHidden/>
          </w:rPr>
          <w:fldChar w:fldCharType="separate"/>
        </w:r>
        <w:r w:rsidR="00FA582C">
          <w:rPr>
            <w:noProof/>
            <w:webHidden/>
          </w:rPr>
          <w:t>30</w:t>
        </w:r>
        <w:r w:rsidR="00FA582C">
          <w:rPr>
            <w:noProof/>
            <w:webHidden/>
          </w:rPr>
          <w:fldChar w:fldCharType="end"/>
        </w:r>
      </w:hyperlink>
    </w:p>
    <w:p w14:paraId="5124C0D0" w14:textId="5491797A" w:rsidR="00FA582C" w:rsidRDefault="003450B7">
      <w:pPr>
        <w:pStyle w:val="TM2"/>
        <w:tabs>
          <w:tab w:val="left" w:pos="800"/>
          <w:tab w:val="right" w:leader="dot" w:pos="10188"/>
        </w:tabs>
        <w:rPr>
          <w:smallCaps w:val="0"/>
          <w:noProof/>
          <w:sz w:val="22"/>
          <w:szCs w:val="22"/>
        </w:rPr>
      </w:pPr>
      <w:hyperlink w:anchor="_Toc80948838" w:history="1">
        <w:r w:rsidR="00FA582C" w:rsidRPr="004F63B6">
          <w:rPr>
            <w:rStyle w:val="Lienhypertexte"/>
            <w:noProof/>
            <w:lang w:bidi="fr-FR"/>
          </w:rPr>
          <w:t>8.1</w:t>
        </w:r>
        <w:r w:rsidR="00FA582C">
          <w:rPr>
            <w:smallCaps w:val="0"/>
            <w:noProof/>
            <w:sz w:val="22"/>
            <w:szCs w:val="22"/>
          </w:rPr>
          <w:tab/>
        </w:r>
        <w:r w:rsidR="00FA582C" w:rsidRPr="004F63B6">
          <w:rPr>
            <w:rStyle w:val="Lienhypertexte"/>
            <w:noProof/>
            <w:lang w:bidi="fr-FR"/>
          </w:rPr>
          <w:t>Procédure de Vérification et Validation</w:t>
        </w:r>
        <w:r w:rsidR="00FA582C">
          <w:rPr>
            <w:noProof/>
            <w:webHidden/>
          </w:rPr>
          <w:tab/>
        </w:r>
        <w:r w:rsidR="00FA582C">
          <w:rPr>
            <w:noProof/>
            <w:webHidden/>
          </w:rPr>
          <w:fldChar w:fldCharType="begin"/>
        </w:r>
        <w:r w:rsidR="00FA582C">
          <w:rPr>
            <w:noProof/>
            <w:webHidden/>
          </w:rPr>
          <w:instrText xml:space="preserve"> PAGEREF _Toc80948838 \h </w:instrText>
        </w:r>
        <w:r w:rsidR="00FA582C">
          <w:rPr>
            <w:noProof/>
            <w:webHidden/>
          </w:rPr>
        </w:r>
        <w:r w:rsidR="00FA582C">
          <w:rPr>
            <w:noProof/>
            <w:webHidden/>
          </w:rPr>
          <w:fldChar w:fldCharType="separate"/>
        </w:r>
        <w:r w:rsidR="00FA582C">
          <w:rPr>
            <w:noProof/>
            <w:webHidden/>
          </w:rPr>
          <w:t>30</w:t>
        </w:r>
        <w:r w:rsidR="00FA582C">
          <w:rPr>
            <w:noProof/>
            <w:webHidden/>
          </w:rPr>
          <w:fldChar w:fldCharType="end"/>
        </w:r>
      </w:hyperlink>
    </w:p>
    <w:p w14:paraId="0A05CFD2" w14:textId="5AD88E30" w:rsidR="00FA582C" w:rsidRDefault="003450B7">
      <w:pPr>
        <w:pStyle w:val="TM3"/>
        <w:tabs>
          <w:tab w:val="left" w:pos="1200"/>
          <w:tab w:val="right" w:leader="dot" w:pos="10188"/>
        </w:tabs>
        <w:rPr>
          <w:i w:val="0"/>
          <w:iCs w:val="0"/>
          <w:noProof/>
          <w:sz w:val="22"/>
          <w:szCs w:val="22"/>
        </w:rPr>
      </w:pPr>
      <w:hyperlink w:anchor="_Toc80948839" w:history="1">
        <w:r w:rsidR="00FA582C" w:rsidRPr="004F63B6">
          <w:rPr>
            <w:rStyle w:val="Lienhypertexte"/>
            <w:noProof/>
            <w:lang w:bidi="fr-FR"/>
          </w:rPr>
          <w:t>8.1.1</w:t>
        </w:r>
        <w:r w:rsidR="00FA582C">
          <w:rPr>
            <w:i w:val="0"/>
            <w:iCs w:val="0"/>
            <w:noProof/>
            <w:sz w:val="22"/>
            <w:szCs w:val="22"/>
          </w:rPr>
          <w:tab/>
        </w:r>
        <w:r w:rsidR="00FA582C" w:rsidRPr="004F63B6">
          <w:rPr>
            <w:rStyle w:val="Lienhypertexte"/>
            <w:noProof/>
            <w:lang w:bidi="fr-FR"/>
          </w:rPr>
          <w:t>Stratégie de tests</w:t>
        </w:r>
        <w:r w:rsidR="00FA582C">
          <w:rPr>
            <w:noProof/>
            <w:webHidden/>
          </w:rPr>
          <w:tab/>
        </w:r>
        <w:r w:rsidR="00FA582C">
          <w:rPr>
            <w:noProof/>
            <w:webHidden/>
          </w:rPr>
          <w:fldChar w:fldCharType="begin"/>
        </w:r>
        <w:r w:rsidR="00FA582C">
          <w:rPr>
            <w:noProof/>
            <w:webHidden/>
          </w:rPr>
          <w:instrText xml:space="preserve"> PAGEREF _Toc80948839 \h </w:instrText>
        </w:r>
        <w:r w:rsidR="00FA582C">
          <w:rPr>
            <w:noProof/>
            <w:webHidden/>
          </w:rPr>
        </w:r>
        <w:r w:rsidR="00FA582C">
          <w:rPr>
            <w:noProof/>
            <w:webHidden/>
          </w:rPr>
          <w:fldChar w:fldCharType="separate"/>
        </w:r>
        <w:r w:rsidR="00FA582C">
          <w:rPr>
            <w:noProof/>
            <w:webHidden/>
          </w:rPr>
          <w:t>30</w:t>
        </w:r>
        <w:r w:rsidR="00FA582C">
          <w:rPr>
            <w:noProof/>
            <w:webHidden/>
          </w:rPr>
          <w:fldChar w:fldCharType="end"/>
        </w:r>
      </w:hyperlink>
    </w:p>
    <w:p w14:paraId="1C02601E" w14:textId="7D897A75" w:rsidR="00FA582C" w:rsidRDefault="003450B7">
      <w:pPr>
        <w:pStyle w:val="TM3"/>
        <w:tabs>
          <w:tab w:val="left" w:pos="1200"/>
          <w:tab w:val="right" w:leader="dot" w:pos="10188"/>
        </w:tabs>
        <w:rPr>
          <w:i w:val="0"/>
          <w:iCs w:val="0"/>
          <w:noProof/>
          <w:sz w:val="22"/>
          <w:szCs w:val="22"/>
        </w:rPr>
      </w:pPr>
      <w:hyperlink w:anchor="_Toc80948840" w:history="1">
        <w:r w:rsidR="00FA582C" w:rsidRPr="004F63B6">
          <w:rPr>
            <w:rStyle w:val="Lienhypertexte"/>
            <w:noProof/>
            <w:lang w:bidi="fr-FR"/>
          </w:rPr>
          <w:t>8.1.2</w:t>
        </w:r>
        <w:r w:rsidR="00FA582C">
          <w:rPr>
            <w:i w:val="0"/>
            <w:iCs w:val="0"/>
            <w:noProof/>
            <w:sz w:val="22"/>
            <w:szCs w:val="22"/>
          </w:rPr>
          <w:tab/>
        </w:r>
        <w:r w:rsidR="00FA582C" w:rsidRPr="004F63B6">
          <w:rPr>
            <w:rStyle w:val="Lienhypertexte"/>
            <w:noProof/>
            <w:lang w:bidi="fr-FR"/>
          </w:rPr>
          <w:t>Spécification des tests</w:t>
        </w:r>
        <w:r w:rsidR="00FA582C">
          <w:rPr>
            <w:noProof/>
            <w:webHidden/>
          </w:rPr>
          <w:tab/>
        </w:r>
        <w:r w:rsidR="00FA582C">
          <w:rPr>
            <w:noProof/>
            <w:webHidden/>
          </w:rPr>
          <w:fldChar w:fldCharType="begin"/>
        </w:r>
        <w:r w:rsidR="00FA582C">
          <w:rPr>
            <w:noProof/>
            <w:webHidden/>
          </w:rPr>
          <w:instrText xml:space="preserve"> PAGEREF _Toc80948840 \h </w:instrText>
        </w:r>
        <w:r w:rsidR="00FA582C">
          <w:rPr>
            <w:noProof/>
            <w:webHidden/>
          </w:rPr>
        </w:r>
        <w:r w:rsidR="00FA582C">
          <w:rPr>
            <w:noProof/>
            <w:webHidden/>
          </w:rPr>
          <w:fldChar w:fldCharType="separate"/>
        </w:r>
        <w:r w:rsidR="00FA582C">
          <w:rPr>
            <w:noProof/>
            <w:webHidden/>
          </w:rPr>
          <w:t>31</w:t>
        </w:r>
        <w:r w:rsidR="00FA582C">
          <w:rPr>
            <w:noProof/>
            <w:webHidden/>
          </w:rPr>
          <w:fldChar w:fldCharType="end"/>
        </w:r>
      </w:hyperlink>
    </w:p>
    <w:p w14:paraId="222E148D" w14:textId="04F8EEBB" w:rsidR="00FA582C" w:rsidRDefault="003450B7">
      <w:pPr>
        <w:pStyle w:val="TM3"/>
        <w:tabs>
          <w:tab w:val="left" w:pos="1200"/>
          <w:tab w:val="right" w:leader="dot" w:pos="10188"/>
        </w:tabs>
        <w:rPr>
          <w:i w:val="0"/>
          <w:iCs w:val="0"/>
          <w:noProof/>
          <w:sz w:val="22"/>
          <w:szCs w:val="22"/>
        </w:rPr>
      </w:pPr>
      <w:hyperlink w:anchor="_Toc80948841" w:history="1">
        <w:r w:rsidR="00FA582C" w:rsidRPr="004F63B6">
          <w:rPr>
            <w:rStyle w:val="Lienhypertexte"/>
            <w:noProof/>
            <w:lang w:bidi="fr-FR"/>
          </w:rPr>
          <w:t>8.1.3</w:t>
        </w:r>
        <w:r w:rsidR="00FA582C">
          <w:rPr>
            <w:i w:val="0"/>
            <w:iCs w:val="0"/>
            <w:noProof/>
            <w:sz w:val="22"/>
            <w:szCs w:val="22"/>
          </w:rPr>
          <w:tab/>
        </w:r>
        <w:r w:rsidR="00FA582C" w:rsidRPr="004F63B6">
          <w:rPr>
            <w:rStyle w:val="Lienhypertexte"/>
            <w:noProof/>
            <w:lang w:bidi="fr-FR"/>
          </w:rPr>
          <w:t>Implémentation des tests</w:t>
        </w:r>
        <w:r w:rsidR="00FA582C">
          <w:rPr>
            <w:noProof/>
            <w:webHidden/>
          </w:rPr>
          <w:tab/>
        </w:r>
        <w:r w:rsidR="00FA582C">
          <w:rPr>
            <w:noProof/>
            <w:webHidden/>
          </w:rPr>
          <w:fldChar w:fldCharType="begin"/>
        </w:r>
        <w:r w:rsidR="00FA582C">
          <w:rPr>
            <w:noProof/>
            <w:webHidden/>
          </w:rPr>
          <w:instrText xml:space="preserve"> PAGEREF _Toc80948841 \h </w:instrText>
        </w:r>
        <w:r w:rsidR="00FA582C">
          <w:rPr>
            <w:noProof/>
            <w:webHidden/>
          </w:rPr>
        </w:r>
        <w:r w:rsidR="00FA582C">
          <w:rPr>
            <w:noProof/>
            <w:webHidden/>
          </w:rPr>
          <w:fldChar w:fldCharType="separate"/>
        </w:r>
        <w:r w:rsidR="00FA582C">
          <w:rPr>
            <w:noProof/>
            <w:webHidden/>
          </w:rPr>
          <w:t>32</w:t>
        </w:r>
        <w:r w:rsidR="00FA582C">
          <w:rPr>
            <w:noProof/>
            <w:webHidden/>
          </w:rPr>
          <w:fldChar w:fldCharType="end"/>
        </w:r>
      </w:hyperlink>
    </w:p>
    <w:p w14:paraId="5CD71ACC" w14:textId="1F2AE92F" w:rsidR="00FA582C" w:rsidRDefault="003450B7">
      <w:pPr>
        <w:pStyle w:val="TM3"/>
        <w:tabs>
          <w:tab w:val="left" w:pos="1200"/>
          <w:tab w:val="right" w:leader="dot" w:pos="10188"/>
        </w:tabs>
        <w:rPr>
          <w:i w:val="0"/>
          <w:iCs w:val="0"/>
          <w:noProof/>
          <w:sz w:val="22"/>
          <w:szCs w:val="22"/>
        </w:rPr>
      </w:pPr>
      <w:hyperlink w:anchor="_Toc80948842" w:history="1">
        <w:r w:rsidR="00FA582C" w:rsidRPr="004F63B6">
          <w:rPr>
            <w:rStyle w:val="Lienhypertexte"/>
            <w:noProof/>
            <w:lang w:bidi="fr-FR"/>
          </w:rPr>
          <w:t>8.1.4</w:t>
        </w:r>
        <w:r w:rsidR="00FA582C">
          <w:rPr>
            <w:i w:val="0"/>
            <w:iCs w:val="0"/>
            <w:noProof/>
            <w:sz w:val="22"/>
            <w:szCs w:val="22"/>
          </w:rPr>
          <w:tab/>
        </w:r>
        <w:r w:rsidR="00FA582C" w:rsidRPr="004F63B6">
          <w:rPr>
            <w:rStyle w:val="Lienhypertexte"/>
            <w:noProof/>
            <w:lang w:bidi="fr-FR"/>
          </w:rPr>
          <w:t>Exécution et suivi des tests</w:t>
        </w:r>
        <w:r w:rsidR="00FA582C">
          <w:rPr>
            <w:noProof/>
            <w:webHidden/>
          </w:rPr>
          <w:tab/>
        </w:r>
        <w:r w:rsidR="00FA582C">
          <w:rPr>
            <w:noProof/>
            <w:webHidden/>
          </w:rPr>
          <w:fldChar w:fldCharType="begin"/>
        </w:r>
        <w:r w:rsidR="00FA582C">
          <w:rPr>
            <w:noProof/>
            <w:webHidden/>
          </w:rPr>
          <w:instrText xml:space="preserve"> PAGEREF _Toc80948842 \h </w:instrText>
        </w:r>
        <w:r w:rsidR="00FA582C">
          <w:rPr>
            <w:noProof/>
            <w:webHidden/>
          </w:rPr>
        </w:r>
        <w:r w:rsidR="00FA582C">
          <w:rPr>
            <w:noProof/>
            <w:webHidden/>
          </w:rPr>
          <w:fldChar w:fldCharType="separate"/>
        </w:r>
        <w:r w:rsidR="00FA582C">
          <w:rPr>
            <w:noProof/>
            <w:webHidden/>
          </w:rPr>
          <w:t>32</w:t>
        </w:r>
        <w:r w:rsidR="00FA582C">
          <w:rPr>
            <w:noProof/>
            <w:webHidden/>
          </w:rPr>
          <w:fldChar w:fldCharType="end"/>
        </w:r>
      </w:hyperlink>
    </w:p>
    <w:p w14:paraId="432BD914" w14:textId="44B5C5F6" w:rsidR="00FA582C" w:rsidRDefault="003450B7">
      <w:pPr>
        <w:pStyle w:val="TM3"/>
        <w:tabs>
          <w:tab w:val="left" w:pos="1200"/>
          <w:tab w:val="right" w:leader="dot" w:pos="10188"/>
        </w:tabs>
        <w:rPr>
          <w:i w:val="0"/>
          <w:iCs w:val="0"/>
          <w:noProof/>
          <w:sz w:val="22"/>
          <w:szCs w:val="22"/>
        </w:rPr>
      </w:pPr>
      <w:hyperlink w:anchor="_Toc80948843" w:history="1">
        <w:r w:rsidR="00FA582C" w:rsidRPr="004F63B6">
          <w:rPr>
            <w:rStyle w:val="Lienhypertexte"/>
            <w:noProof/>
            <w:lang w:bidi="fr-FR"/>
          </w:rPr>
          <w:t>8.1.5</w:t>
        </w:r>
        <w:r w:rsidR="00FA582C">
          <w:rPr>
            <w:i w:val="0"/>
            <w:iCs w:val="0"/>
            <w:noProof/>
            <w:sz w:val="22"/>
            <w:szCs w:val="22"/>
          </w:rPr>
          <w:tab/>
        </w:r>
        <w:r w:rsidR="00FA582C" w:rsidRPr="004F63B6">
          <w:rPr>
            <w:rStyle w:val="Lienhypertexte"/>
            <w:noProof/>
            <w:lang w:bidi="fr-FR"/>
          </w:rPr>
          <w:t>Les jalons contractuels du marché</w:t>
        </w:r>
        <w:r w:rsidR="00FA582C">
          <w:rPr>
            <w:noProof/>
            <w:webHidden/>
          </w:rPr>
          <w:tab/>
        </w:r>
        <w:r w:rsidR="00FA582C">
          <w:rPr>
            <w:noProof/>
            <w:webHidden/>
          </w:rPr>
          <w:fldChar w:fldCharType="begin"/>
        </w:r>
        <w:r w:rsidR="00FA582C">
          <w:rPr>
            <w:noProof/>
            <w:webHidden/>
          </w:rPr>
          <w:instrText xml:space="preserve"> PAGEREF _Toc80948843 \h </w:instrText>
        </w:r>
        <w:r w:rsidR="00FA582C">
          <w:rPr>
            <w:noProof/>
            <w:webHidden/>
          </w:rPr>
        </w:r>
        <w:r w:rsidR="00FA582C">
          <w:rPr>
            <w:noProof/>
            <w:webHidden/>
          </w:rPr>
          <w:fldChar w:fldCharType="separate"/>
        </w:r>
        <w:r w:rsidR="00FA582C">
          <w:rPr>
            <w:noProof/>
            <w:webHidden/>
          </w:rPr>
          <w:t>34</w:t>
        </w:r>
        <w:r w:rsidR="00FA582C">
          <w:rPr>
            <w:noProof/>
            <w:webHidden/>
          </w:rPr>
          <w:fldChar w:fldCharType="end"/>
        </w:r>
      </w:hyperlink>
    </w:p>
    <w:p w14:paraId="0433AD5C" w14:textId="0B50A208" w:rsidR="00FA582C" w:rsidRDefault="003450B7">
      <w:pPr>
        <w:pStyle w:val="TM2"/>
        <w:tabs>
          <w:tab w:val="left" w:pos="800"/>
          <w:tab w:val="right" w:leader="dot" w:pos="10188"/>
        </w:tabs>
        <w:rPr>
          <w:smallCaps w:val="0"/>
          <w:noProof/>
          <w:sz w:val="22"/>
          <w:szCs w:val="22"/>
        </w:rPr>
      </w:pPr>
      <w:hyperlink w:anchor="_Toc80948844" w:history="1">
        <w:r w:rsidR="00FA582C" w:rsidRPr="004F63B6">
          <w:rPr>
            <w:rStyle w:val="Lienhypertexte"/>
            <w:noProof/>
            <w:lang w:bidi="fr-FR"/>
          </w:rPr>
          <w:t>8.2</w:t>
        </w:r>
        <w:r w:rsidR="00FA582C">
          <w:rPr>
            <w:smallCaps w:val="0"/>
            <w:noProof/>
            <w:sz w:val="22"/>
            <w:szCs w:val="22"/>
          </w:rPr>
          <w:tab/>
        </w:r>
        <w:r w:rsidR="00FA582C" w:rsidRPr="004F63B6">
          <w:rPr>
            <w:rStyle w:val="Lienhypertexte"/>
            <w:noProof/>
            <w:lang w:bidi="fr-FR"/>
          </w:rPr>
          <w:t>Taux de Qualité d’un Développement</w:t>
        </w:r>
        <w:r w:rsidR="00FA582C">
          <w:rPr>
            <w:noProof/>
            <w:webHidden/>
          </w:rPr>
          <w:tab/>
        </w:r>
        <w:r w:rsidR="00FA582C">
          <w:rPr>
            <w:noProof/>
            <w:webHidden/>
          </w:rPr>
          <w:fldChar w:fldCharType="begin"/>
        </w:r>
        <w:r w:rsidR="00FA582C">
          <w:rPr>
            <w:noProof/>
            <w:webHidden/>
          </w:rPr>
          <w:instrText xml:space="preserve"> PAGEREF _Toc80948844 \h </w:instrText>
        </w:r>
        <w:r w:rsidR="00FA582C">
          <w:rPr>
            <w:noProof/>
            <w:webHidden/>
          </w:rPr>
        </w:r>
        <w:r w:rsidR="00FA582C">
          <w:rPr>
            <w:noProof/>
            <w:webHidden/>
          </w:rPr>
          <w:fldChar w:fldCharType="separate"/>
        </w:r>
        <w:r w:rsidR="00FA582C">
          <w:rPr>
            <w:noProof/>
            <w:webHidden/>
          </w:rPr>
          <w:t>36</w:t>
        </w:r>
        <w:r w:rsidR="00FA582C">
          <w:rPr>
            <w:noProof/>
            <w:webHidden/>
          </w:rPr>
          <w:fldChar w:fldCharType="end"/>
        </w:r>
      </w:hyperlink>
    </w:p>
    <w:p w14:paraId="4D8E54C6" w14:textId="5B3DBC02" w:rsidR="00FA582C" w:rsidRDefault="003450B7">
      <w:pPr>
        <w:pStyle w:val="TM2"/>
        <w:tabs>
          <w:tab w:val="left" w:pos="800"/>
          <w:tab w:val="right" w:leader="dot" w:pos="10188"/>
        </w:tabs>
        <w:rPr>
          <w:smallCaps w:val="0"/>
          <w:noProof/>
          <w:sz w:val="22"/>
          <w:szCs w:val="22"/>
        </w:rPr>
      </w:pPr>
      <w:hyperlink w:anchor="_Toc80948845" w:history="1">
        <w:r w:rsidR="00FA582C" w:rsidRPr="004F63B6">
          <w:rPr>
            <w:rStyle w:val="Lienhypertexte"/>
            <w:noProof/>
            <w:lang w:bidi="fr-FR"/>
          </w:rPr>
          <w:t>8.3</w:t>
        </w:r>
        <w:r w:rsidR="00FA582C">
          <w:rPr>
            <w:smallCaps w:val="0"/>
            <w:noProof/>
            <w:sz w:val="22"/>
            <w:szCs w:val="22"/>
          </w:rPr>
          <w:tab/>
        </w:r>
        <w:r w:rsidR="00FA582C" w:rsidRPr="004F63B6">
          <w:rPr>
            <w:rStyle w:val="Lienhypertexte"/>
            <w:noProof/>
            <w:lang w:bidi="fr-FR"/>
          </w:rPr>
          <w:t>Gestion des non-conformités</w:t>
        </w:r>
        <w:r w:rsidR="00FA582C">
          <w:rPr>
            <w:noProof/>
            <w:webHidden/>
          </w:rPr>
          <w:tab/>
        </w:r>
        <w:r w:rsidR="00FA582C">
          <w:rPr>
            <w:noProof/>
            <w:webHidden/>
          </w:rPr>
          <w:fldChar w:fldCharType="begin"/>
        </w:r>
        <w:r w:rsidR="00FA582C">
          <w:rPr>
            <w:noProof/>
            <w:webHidden/>
          </w:rPr>
          <w:instrText xml:space="preserve"> PAGEREF _Toc80948845 \h </w:instrText>
        </w:r>
        <w:r w:rsidR="00FA582C">
          <w:rPr>
            <w:noProof/>
            <w:webHidden/>
          </w:rPr>
        </w:r>
        <w:r w:rsidR="00FA582C">
          <w:rPr>
            <w:noProof/>
            <w:webHidden/>
          </w:rPr>
          <w:fldChar w:fldCharType="separate"/>
        </w:r>
        <w:r w:rsidR="00FA582C">
          <w:rPr>
            <w:noProof/>
            <w:webHidden/>
          </w:rPr>
          <w:t>37</w:t>
        </w:r>
        <w:r w:rsidR="00FA582C">
          <w:rPr>
            <w:noProof/>
            <w:webHidden/>
          </w:rPr>
          <w:fldChar w:fldCharType="end"/>
        </w:r>
      </w:hyperlink>
    </w:p>
    <w:p w14:paraId="68570C2A" w14:textId="303B32CF" w:rsidR="00FA582C" w:rsidRDefault="003450B7">
      <w:pPr>
        <w:pStyle w:val="TM3"/>
        <w:tabs>
          <w:tab w:val="left" w:pos="1200"/>
          <w:tab w:val="right" w:leader="dot" w:pos="10188"/>
        </w:tabs>
        <w:rPr>
          <w:i w:val="0"/>
          <w:iCs w:val="0"/>
          <w:noProof/>
          <w:sz w:val="22"/>
          <w:szCs w:val="22"/>
        </w:rPr>
      </w:pPr>
      <w:hyperlink w:anchor="_Toc80948846" w:history="1">
        <w:r w:rsidR="00FA582C" w:rsidRPr="004F63B6">
          <w:rPr>
            <w:rStyle w:val="Lienhypertexte"/>
            <w:noProof/>
            <w:lang w:bidi="fr-FR"/>
          </w:rPr>
          <w:t>8.3.1</w:t>
        </w:r>
        <w:r w:rsidR="00FA582C">
          <w:rPr>
            <w:i w:val="0"/>
            <w:iCs w:val="0"/>
            <w:noProof/>
            <w:sz w:val="22"/>
            <w:szCs w:val="22"/>
          </w:rPr>
          <w:tab/>
        </w:r>
        <w:r w:rsidR="00FA582C" w:rsidRPr="004F63B6">
          <w:rPr>
            <w:rStyle w:val="Lienhypertexte"/>
            <w:noProof/>
            <w:lang w:bidi="fr-FR"/>
          </w:rPr>
          <w:t>Gestion des anomalies</w:t>
        </w:r>
        <w:r w:rsidR="00FA582C">
          <w:rPr>
            <w:noProof/>
            <w:webHidden/>
          </w:rPr>
          <w:tab/>
        </w:r>
        <w:r w:rsidR="00FA582C">
          <w:rPr>
            <w:noProof/>
            <w:webHidden/>
          </w:rPr>
          <w:fldChar w:fldCharType="begin"/>
        </w:r>
        <w:r w:rsidR="00FA582C">
          <w:rPr>
            <w:noProof/>
            <w:webHidden/>
          </w:rPr>
          <w:instrText xml:space="preserve"> PAGEREF _Toc80948846 \h </w:instrText>
        </w:r>
        <w:r w:rsidR="00FA582C">
          <w:rPr>
            <w:noProof/>
            <w:webHidden/>
          </w:rPr>
        </w:r>
        <w:r w:rsidR="00FA582C">
          <w:rPr>
            <w:noProof/>
            <w:webHidden/>
          </w:rPr>
          <w:fldChar w:fldCharType="separate"/>
        </w:r>
        <w:r w:rsidR="00FA582C">
          <w:rPr>
            <w:noProof/>
            <w:webHidden/>
          </w:rPr>
          <w:t>38</w:t>
        </w:r>
        <w:r w:rsidR="00FA582C">
          <w:rPr>
            <w:noProof/>
            <w:webHidden/>
          </w:rPr>
          <w:fldChar w:fldCharType="end"/>
        </w:r>
      </w:hyperlink>
    </w:p>
    <w:p w14:paraId="6E7A9819" w14:textId="0627264D" w:rsidR="00FA582C" w:rsidRDefault="003450B7">
      <w:pPr>
        <w:pStyle w:val="TM3"/>
        <w:tabs>
          <w:tab w:val="left" w:pos="1200"/>
          <w:tab w:val="right" w:leader="dot" w:pos="10188"/>
        </w:tabs>
        <w:rPr>
          <w:i w:val="0"/>
          <w:iCs w:val="0"/>
          <w:noProof/>
          <w:sz w:val="22"/>
          <w:szCs w:val="22"/>
        </w:rPr>
      </w:pPr>
      <w:hyperlink w:anchor="_Toc80948847" w:history="1">
        <w:r w:rsidR="00FA582C" w:rsidRPr="004F63B6">
          <w:rPr>
            <w:rStyle w:val="Lienhypertexte"/>
            <w:noProof/>
            <w:lang w:bidi="fr-FR"/>
          </w:rPr>
          <w:t>8.3.2</w:t>
        </w:r>
        <w:r w:rsidR="00FA582C">
          <w:rPr>
            <w:i w:val="0"/>
            <w:iCs w:val="0"/>
            <w:noProof/>
            <w:sz w:val="22"/>
            <w:szCs w:val="22"/>
          </w:rPr>
          <w:tab/>
        </w:r>
        <w:r w:rsidR="00FA582C" w:rsidRPr="004F63B6">
          <w:rPr>
            <w:rStyle w:val="Lienhypertexte"/>
            <w:noProof/>
            <w:lang w:bidi="fr-FR"/>
          </w:rPr>
          <w:t>Utilisation de l’outil Mantis</w:t>
        </w:r>
        <w:r w:rsidR="00FA582C">
          <w:rPr>
            <w:noProof/>
            <w:webHidden/>
          </w:rPr>
          <w:tab/>
        </w:r>
        <w:r w:rsidR="00FA582C">
          <w:rPr>
            <w:noProof/>
            <w:webHidden/>
          </w:rPr>
          <w:fldChar w:fldCharType="begin"/>
        </w:r>
        <w:r w:rsidR="00FA582C">
          <w:rPr>
            <w:noProof/>
            <w:webHidden/>
          </w:rPr>
          <w:instrText xml:space="preserve"> PAGEREF _Toc80948847 \h </w:instrText>
        </w:r>
        <w:r w:rsidR="00FA582C">
          <w:rPr>
            <w:noProof/>
            <w:webHidden/>
          </w:rPr>
        </w:r>
        <w:r w:rsidR="00FA582C">
          <w:rPr>
            <w:noProof/>
            <w:webHidden/>
          </w:rPr>
          <w:fldChar w:fldCharType="separate"/>
        </w:r>
        <w:r w:rsidR="00FA582C">
          <w:rPr>
            <w:noProof/>
            <w:webHidden/>
          </w:rPr>
          <w:t>40</w:t>
        </w:r>
        <w:r w:rsidR="00FA582C">
          <w:rPr>
            <w:noProof/>
            <w:webHidden/>
          </w:rPr>
          <w:fldChar w:fldCharType="end"/>
        </w:r>
      </w:hyperlink>
    </w:p>
    <w:p w14:paraId="7029E60C" w14:textId="3324B77E" w:rsidR="00FA582C" w:rsidRDefault="003450B7">
      <w:pPr>
        <w:pStyle w:val="TM2"/>
        <w:tabs>
          <w:tab w:val="left" w:pos="800"/>
          <w:tab w:val="right" w:leader="dot" w:pos="10188"/>
        </w:tabs>
        <w:rPr>
          <w:smallCaps w:val="0"/>
          <w:noProof/>
          <w:sz w:val="22"/>
          <w:szCs w:val="22"/>
        </w:rPr>
      </w:pPr>
      <w:hyperlink w:anchor="_Toc80948848" w:history="1">
        <w:r w:rsidR="00FA582C" w:rsidRPr="004F63B6">
          <w:rPr>
            <w:rStyle w:val="Lienhypertexte"/>
            <w:noProof/>
            <w:lang w:bidi="fr-FR"/>
          </w:rPr>
          <w:t>8.4</w:t>
        </w:r>
        <w:r w:rsidR="00FA582C">
          <w:rPr>
            <w:smallCaps w:val="0"/>
            <w:noProof/>
            <w:sz w:val="22"/>
            <w:szCs w:val="22"/>
          </w:rPr>
          <w:tab/>
        </w:r>
        <w:r w:rsidR="00FA582C" w:rsidRPr="004F63B6">
          <w:rPr>
            <w:rStyle w:val="Lienhypertexte"/>
            <w:noProof/>
            <w:lang w:bidi="fr-FR"/>
          </w:rPr>
          <w:t>Livraisons</w:t>
        </w:r>
        <w:r w:rsidR="00FA582C">
          <w:rPr>
            <w:noProof/>
            <w:webHidden/>
          </w:rPr>
          <w:tab/>
        </w:r>
        <w:r w:rsidR="00FA582C">
          <w:rPr>
            <w:noProof/>
            <w:webHidden/>
          </w:rPr>
          <w:fldChar w:fldCharType="begin"/>
        </w:r>
        <w:r w:rsidR="00FA582C">
          <w:rPr>
            <w:noProof/>
            <w:webHidden/>
          </w:rPr>
          <w:instrText xml:space="preserve"> PAGEREF _Toc80948848 \h </w:instrText>
        </w:r>
        <w:r w:rsidR="00FA582C">
          <w:rPr>
            <w:noProof/>
            <w:webHidden/>
          </w:rPr>
        </w:r>
        <w:r w:rsidR="00FA582C">
          <w:rPr>
            <w:noProof/>
            <w:webHidden/>
          </w:rPr>
          <w:fldChar w:fldCharType="separate"/>
        </w:r>
        <w:r w:rsidR="00FA582C">
          <w:rPr>
            <w:noProof/>
            <w:webHidden/>
          </w:rPr>
          <w:t>40</w:t>
        </w:r>
        <w:r w:rsidR="00FA582C">
          <w:rPr>
            <w:noProof/>
            <w:webHidden/>
          </w:rPr>
          <w:fldChar w:fldCharType="end"/>
        </w:r>
      </w:hyperlink>
    </w:p>
    <w:p w14:paraId="126B5B04" w14:textId="62039ABD" w:rsidR="00FA582C" w:rsidRDefault="003450B7">
      <w:pPr>
        <w:pStyle w:val="TM2"/>
        <w:tabs>
          <w:tab w:val="left" w:pos="800"/>
          <w:tab w:val="right" w:leader="dot" w:pos="10188"/>
        </w:tabs>
        <w:rPr>
          <w:smallCaps w:val="0"/>
          <w:noProof/>
          <w:sz w:val="22"/>
          <w:szCs w:val="22"/>
        </w:rPr>
      </w:pPr>
      <w:hyperlink w:anchor="_Toc80948849" w:history="1">
        <w:r w:rsidR="00FA582C" w:rsidRPr="004F63B6">
          <w:rPr>
            <w:rStyle w:val="Lienhypertexte"/>
            <w:noProof/>
            <w:lang w:bidi="fr-FR"/>
          </w:rPr>
          <w:t>8.5</w:t>
        </w:r>
        <w:r w:rsidR="00FA582C">
          <w:rPr>
            <w:smallCaps w:val="0"/>
            <w:noProof/>
            <w:sz w:val="22"/>
            <w:szCs w:val="22"/>
          </w:rPr>
          <w:tab/>
        </w:r>
        <w:r w:rsidR="00FA582C" w:rsidRPr="004F63B6">
          <w:rPr>
            <w:rStyle w:val="Lienhypertexte"/>
            <w:noProof/>
            <w:lang w:bidi="fr-FR"/>
          </w:rPr>
          <w:t>Gestion de configuration</w:t>
        </w:r>
        <w:r w:rsidR="00FA582C">
          <w:rPr>
            <w:noProof/>
            <w:webHidden/>
          </w:rPr>
          <w:tab/>
        </w:r>
        <w:r w:rsidR="00FA582C">
          <w:rPr>
            <w:noProof/>
            <w:webHidden/>
          </w:rPr>
          <w:fldChar w:fldCharType="begin"/>
        </w:r>
        <w:r w:rsidR="00FA582C">
          <w:rPr>
            <w:noProof/>
            <w:webHidden/>
          </w:rPr>
          <w:instrText xml:space="preserve"> PAGEREF _Toc80948849 \h </w:instrText>
        </w:r>
        <w:r w:rsidR="00FA582C">
          <w:rPr>
            <w:noProof/>
            <w:webHidden/>
          </w:rPr>
        </w:r>
        <w:r w:rsidR="00FA582C">
          <w:rPr>
            <w:noProof/>
            <w:webHidden/>
          </w:rPr>
          <w:fldChar w:fldCharType="separate"/>
        </w:r>
        <w:r w:rsidR="00FA582C">
          <w:rPr>
            <w:noProof/>
            <w:webHidden/>
          </w:rPr>
          <w:t>40</w:t>
        </w:r>
        <w:r w:rsidR="00FA582C">
          <w:rPr>
            <w:noProof/>
            <w:webHidden/>
          </w:rPr>
          <w:fldChar w:fldCharType="end"/>
        </w:r>
      </w:hyperlink>
    </w:p>
    <w:p w14:paraId="3B8F5749" w14:textId="39790F6D" w:rsidR="00FA582C" w:rsidRDefault="003450B7">
      <w:pPr>
        <w:pStyle w:val="TM2"/>
        <w:tabs>
          <w:tab w:val="left" w:pos="800"/>
          <w:tab w:val="right" w:leader="dot" w:pos="10188"/>
        </w:tabs>
        <w:rPr>
          <w:smallCaps w:val="0"/>
          <w:noProof/>
          <w:sz w:val="22"/>
          <w:szCs w:val="22"/>
        </w:rPr>
      </w:pPr>
      <w:hyperlink w:anchor="_Toc80948850" w:history="1">
        <w:r w:rsidR="00FA582C" w:rsidRPr="004F63B6">
          <w:rPr>
            <w:rStyle w:val="Lienhypertexte"/>
            <w:noProof/>
            <w:lang w:bidi="fr-FR"/>
          </w:rPr>
          <w:t>8.6</w:t>
        </w:r>
        <w:r w:rsidR="00FA582C">
          <w:rPr>
            <w:smallCaps w:val="0"/>
            <w:noProof/>
            <w:sz w:val="22"/>
            <w:szCs w:val="22"/>
          </w:rPr>
          <w:tab/>
        </w:r>
        <w:r w:rsidR="00FA582C" w:rsidRPr="004F63B6">
          <w:rPr>
            <w:rStyle w:val="Lienhypertexte"/>
            <w:noProof/>
            <w:lang w:bidi="fr-FR"/>
          </w:rPr>
          <w:t>Stockages</w:t>
        </w:r>
        <w:r w:rsidR="00FA582C">
          <w:rPr>
            <w:noProof/>
            <w:webHidden/>
          </w:rPr>
          <w:tab/>
        </w:r>
        <w:r w:rsidR="00FA582C">
          <w:rPr>
            <w:noProof/>
            <w:webHidden/>
          </w:rPr>
          <w:fldChar w:fldCharType="begin"/>
        </w:r>
        <w:r w:rsidR="00FA582C">
          <w:rPr>
            <w:noProof/>
            <w:webHidden/>
          </w:rPr>
          <w:instrText xml:space="preserve"> PAGEREF _Toc80948850 \h </w:instrText>
        </w:r>
        <w:r w:rsidR="00FA582C">
          <w:rPr>
            <w:noProof/>
            <w:webHidden/>
          </w:rPr>
        </w:r>
        <w:r w:rsidR="00FA582C">
          <w:rPr>
            <w:noProof/>
            <w:webHidden/>
          </w:rPr>
          <w:fldChar w:fldCharType="separate"/>
        </w:r>
        <w:r w:rsidR="00FA582C">
          <w:rPr>
            <w:noProof/>
            <w:webHidden/>
          </w:rPr>
          <w:t>41</w:t>
        </w:r>
        <w:r w:rsidR="00FA582C">
          <w:rPr>
            <w:noProof/>
            <w:webHidden/>
          </w:rPr>
          <w:fldChar w:fldCharType="end"/>
        </w:r>
      </w:hyperlink>
    </w:p>
    <w:p w14:paraId="05145328" w14:textId="5C1BD7B9" w:rsidR="00FA582C" w:rsidRDefault="003450B7">
      <w:pPr>
        <w:pStyle w:val="TM2"/>
        <w:tabs>
          <w:tab w:val="left" w:pos="800"/>
          <w:tab w:val="right" w:leader="dot" w:pos="10188"/>
        </w:tabs>
        <w:rPr>
          <w:smallCaps w:val="0"/>
          <w:noProof/>
          <w:sz w:val="22"/>
          <w:szCs w:val="22"/>
        </w:rPr>
      </w:pPr>
      <w:hyperlink w:anchor="_Toc80948851" w:history="1">
        <w:r w:rsidR="00FA582C" w:rsidRPr="004F63B6">
          <w:rPr>
            <w:rStyle w:val="Lienhypertexte"/>
            <w:noProof/>
            <w:lang w:bidi="fr-FR"/>
          </w:rPr>
          <w:t>8.7</w:t>
        </w:r>
        <w:r w:rsidR="00FA582C">
          <w:rPr>
            <w:smallCaps w:val="0"/>
            <w:noProof/>
            <w:sz w:val="22"/>
            <w:szCs w:val="22"/>
          </w:rPr>
          <w:tab/>
        </w:r>
        <w:r w:rsidR="00FA582C" w:rsidRPr="004F63B6">
          <w:rPr>
            <w:rStyle w:val="Lienhypertexte"/>
            <w:noProof/>
            <w:lang w:bidi="fr-FR"/>
          </w:rPr>
          <w:t>Sauvegardes</w:t>
        </w:r>
        <w:r w:rsidR="00FA582C">
          <w:rPr>
            <w:noProof/>
            <w:webHidden/>
          </w:rPr>
          <w:tab/>
        </w:r>
        <w:r w:rsidR="00FA582C">
          <w:rPr>
            <w:noProof/>
            <w:webHidden/>
          </w:rPr>
          <w:fldChar w:fldCharType="begin"/>
        </w:r>
        <w:r w:rsidR="00FA582C">
          <w:rPr>
            <w:noProof/>
            <w:webHidden/>
          </w:rPr>
          <w:instrText xml:space="preserve"> PAGEREF _Toc80948851 \h </w:instrText>
        </w:r>
        <w:r w:rsidR="00FA582C">
          <w:rPr>
            <w:noProof/>
            <w:webHidden/>
          </w:rPr>
        </w:r>
        <w:r w:rsidR="00FA582C">
          <w:rPr>
            <w:noProof/>
            <w:webHidden/>
          </w:rPr>
          <w:fldChar w:fldCharType="separate"/>
        </w:r>
        <w:r w:rsidR="00FA582C">
          <w:rPr>
            <w:noProof/>
            <w:webHidden/>
          </w:rPr>
          <w:t>41</w:t>
        </w:r>
        <w:r w:rsidR="00FA582C">
          <w:rPr>
            <w:noProof/>
            <w:webHidden/>
          </w:rPr>
          <w:fldChar w:fldCharType="end"/>
        </w:r>
      </w:hyperlink>
    </w:p>
    <w:p w14:paraId="77C6CB84" w14:textId="08714D12" w:rsidR="00FA582C" w:rsidRDefault="003450B7">
      <w:pPr>
        <w:pStyle w:val="TM1"/>
        <w:tabs>
          <w:tab w:val="left" w:pos="400"/>
          <w:tab w:val="right" w:leader="dot" w:pos="10188"/>
        </w:tabs>
        <w:rPr>
          <w:b w:val="0"/>
          <w:bCs w:val="0"/>
          <w:caps w:val="0"/>
          <w:noProof/>
          <w:sz w:val="22"/>
          <w:szCs w:val="22"/>
        </w:rPr>
      </w:pPr>
      <w:hyperlink w:anchor="_Toc80948852" w:history="1">
        <w:r w:rsidR="00FA582C" w:rsidRPr="004F63B6">
          <w:rPr>
            <w:rStyle w:val="Lienhypertexte"/>
            <w:noProof/>
            <w:lang w:bidi="fr-FR"/>
          </w:rPr>
          <w:t>9</w:t>
        </w:r>
        <w:r w:rsidR="00FA582C">
          <w:rPr>
            <w:b w:val="0"/>
            <w:bCs w:val="0"/>
            <w:caps w:val="0"/>
            <w:noProof/>
            <w:sz w:val="22"/>
            <w:szCs w:val="22"/>
          </w:rPr>
          <w:tab/>
        </w:r>
        <w:r w:rsidR="00FA582C" w:rsidRPr="004F63B6">
          <w:rPr>
            <w:rStyle w:val="Lienhypertexte"/>
            <w:noProof/>
            <w:lang w:bidi="fr-FR"/>
          </w:rPr>
          <w:t>Cycle des documents</w:t>
        </w:r>
        <w:r w:rsidR="00FA582C">
          <w:rPr>
            <w:noProof/>
            <w:webHidden/>
          </w:rPr>
          <w:tab/>
        </w:r>
        <w:r w:rsidR="00FA582C">
          <w:rPr>
            <w:noProof/>
            <w:webHidden/>
          </w:rPr>
          <w:fldChar w:fldCharType="begin"/>
        </w:r>
        <w:r w:rsidR="00FA582C">
          <w:rPr>
            <w:noProof/>
            <w:webHidden/>
          </w:rPr>
          <w:instrText xml:space="preserve"> PAGEREF _Toc80948852 \h </w:instrText>
        </w:r>
        <w:r w:rsidR="00FA582C">
          <w:rPr>
            <w:noProof/>
            <w:webHidden/>
          </w:rPr>
        </w:r>
        <w:r w:rsidR="00FA582C">
          <w:rPr>
            <w:noProof/>
            <w:webHidden/>
          </w:rPr>
          <w:fldChar w:fldCharType="separate"/>
        </w:r>
        <w:r w:rsidR="00FA582C">
          <w:rPr>
            <w:noProof/>
            <w:webHidden/>
          </w:rPr>
          <w:t>42</w:t>
        </w:r>
        <w:r w:rsidR="00FA582C">
          <w:rPr>
            <w:noProof/>
            <w:webHidden/>
          </w:rPr>
          <w:fldChar w:fldCharType="end"/>
        </w:r>
      </w:hyperlink>
    </w:p>
    <w:p w14:paraId="207A8AAE" w14:textId="56F47185" w:rsidR="00FA582C" w:rsidRDefault="003450B7">
      <w:pPr>
        <w:pStyle w:val="TM2"/>
        <w:tabs>
          <w:tab w:val="left" w:pos="800"/>
          <w:tab w:val="right" w:leader="dot" w:pos="10188"/>
        </w:tabs>
        <w:rPr>
          <w:smallCaps w:val="0"/>
          <w:noProof/>
          <w:sz w:val="22"/>
          <w:szCs w:val="22"/>
        </w:rPr>
      </w:pPr>
      <w:hyperlink w:anchor="_Toc80948853" w:history="1">
        <w:r w:rsidR="00FA582C" w:rsidRPr="004F63B6">
          <w:rPr>
            <w:rStyle w:val="Lienhypertexte"/>
            <w:noProof/>
            <w:lang w:bidi="fr-FR"/>
          </w:rPr>
          <w:t>9.1</w:t>
        </w:r>
        <w:r w:rsidR="00FA582C">
          <w:rPr>
            <w:smallCaps w:val="0"/>
            <w:noProof/>
            <w:sz w:val="22"/>
            <w:szCs w:val="22"/>
          </w:rPr>
          <w:tab/>
        </w:r>
        <w:r w:rsidR="00FA582C" w:rsidRPr="004F63B6">
          <w:rPr>
            <w:rStyle w:val="Lienhypertexte"/>
            <w:noProof/>
            <w:lang w:bidi="fr-FR"/>
          </w:rPr>
          <w:t>Règle de nommage documentaire</w:t>
        </w:r>
        <w:r w:rsidR="00FA582C">
          <w:rPr>
            <w:noProof/>
            <w:webHidden/>
          </w:rPr>
          <w:tab/>
        </w:r>
        <w:r w:rsidR="00FA582C">
          <w:rPr>
            <w:noProof/>
            <w:webHidden/>
          </w:rPr>
          <w:fldChar w:fldCharType="begin"/>
        </w:r>
        <w:r w:rsidR="00FA582C">
          <w:rPr>
            <w:noProof/>
            <w:webHidden/>
          </w:rPr>
          <w:instrText xml:space="preserve"> PAGEREF _Toc80948853 \h </w:instrText>
        </w:r>
        <w:r w:rsidR="00FA582C">
          <w:rPr>
            <w:noProof/>
            <w:webHidden/>
          </w:rPr>
        </w:r>
        <w:r w:rsidR="00FA582C">
          <w:rPr>
            <w:noProof/>
            <w:webHidden/>
          </w:rPr>
          <w:fldChar w:fldCharType="separate"/>
        </w:r>
        <w:r w:rsidR="00FA582C">
          <w:rPr>
            <w:noProof/>
            <w:webHidden/>
          </w:rPr>
          <w:t>42</w:t>
        </w:r>
        <w:r w:rsidR="00FA582C">
          <w:rPr>
            <w:noProof/>
            <w:webHidden/>
          </w:rPr>
          <w:fldChar w:fldCharType="end"/>
        </w:r>
      </w:hyperlink>
    </w:p>
    <w:p w14:paraId="1826F547" w14:textId="1C8970FE" w:rsidR="00FA582C" w:rsidRDefault="003450B7">
      <w:pPr>
        <w:pStyle w:val="TM2"/>
        <w:tabs>
          <w:tab w:val="left" w:pos="800"/>
          <w:tab w:val="right" w:leader="dot" w:pos="10188"/>
        </w:tabs>
        <w:rPr>
          <w:smallCaps w:val="0"/>
          <w:noProof/>
          <w:sz w:val="22"/>
          <w:szCs w:val="22"/>
        </w:rPr>
      </w:pPr>
      <w:hyperlink w:anchor="_Toc80948854" w:history="1">
        <w:r w:rsidR="00FA582C" w:rsidRPr="004F63B6">
          <w:rPr>
            <w:rStyle w:val="Lienhypertexte"/>
            <w:noProof/>
            <w:lang w:bidi="fr-FR"/>
          </w:rPr>
          <w:t>9.2</w:t>
        </w:r>
        <w:r w:rsidR="00FA582C">
          <w:rPr>
            <w:smallCaps w:val="0"/>
            <w:noProof/>
            <w:sz w:val="22"/>
            <w:szCs w:val="22"/>
          </w:rPr>
          <w:tab/>
        </w:r>
        <w:r w:rsidR="00FA582C" w:rsidRPr="004F63B6">
          <w:rPr>
            <w:rStyle w:val="Lienhypertexte"/>
            <w:noProof/>
            <w:lang w:bidi="fr-FR"/>
          </w:rPr>
          <w:t>Référentiel documentaire</w:t>
        </w:r>
        <w:r w:rsidR="00FA582C">
          <w:rPr>
            <w:noProof/>
            <w:webHidden/>
          </w:rPr>
          <w:tab/>
        </w:r>
        <w:r w:rsidR="00FA582C">
          <w:rPr>
            <w:noProof/>
            <w:webHidden/>
          </w:rPr>
          <w:fldChar w:fldCharType="begin"/>
        </w:r>
        <w:r w:rsidR="00FA582C">
          <w:rPr>
            <w:noProof/>
            <w:webHidden/>
          </w:rPr>
          <w:instrText xml:space="preserve"> PAGEREF _Toc80948854 \h </w:instrText>
        </w:r>
        <w:r w:rsidR="00FA582C">
          <w:rPr>
            <w:noProof/>
            <w:webHidden/>
          </w:rPr>
        </w:r>
        <w:r w:rsidR="00FA582C">
          <w:rPr>
            <w:noProof/>
            <w:webHidden/>
          </w:rPr>
          <w:fldChar w:fldCharType="separate"/>
        </w:r>
        <w:r w:rsidR="00FA582C">
          <w:rPr>
            <w:noProof/>
            <w:webHidden/>
          </w:rPr>
          <w:t>42</w:t>
        </w:r>
        <w:r w:rsidR="00FA582C">
          <w:rPr>
            <w:noProof/>
            <w:webHidden/>
          </w:rPr>
          <w:fldChar w:fldCharType="end"/>
        </w:r>
      </w:hyperlink>
    </w:p>
    <w:p w14:paraId="299C63E2" w14:textId="3FF56E48" w:rsidR="00FA582C" w:rsidRDefault="003450B7">
      <w:pPr>
        <w:pStyle w:val="TM2"/>
        <w:tabs>
          <w:tab w:val="left" w:pos="800"/>
          <w:tab w:val="right" w:leader="dot" w:pos="10188"/>
        </w:tabs>
        <w:rPr>
          <w:smallCaps w:val="0"/>
          <w:noProof/>
          <w:sz w:val="22"/>
          <w:szCs w:val="22"/>
        </w:rPr>
      </w:pPr>
      <w:hyperlink w:anchor="_Toc80948855" w:history="1">
        <w:r w:rsidR="00FA582C" w:rsidRPr="004F63B6">
          <w:rPr>
            <w:rStyle w:val="Lienhypertexte"/>
            <w:noProof/>
            <w:lang w:bidi="fr-FR"/>
          </w:rPr>
          <w:t>9.3</w:t>
        </w:r>
        <w:r w:rsidR="00FA582C">
          <w:rPr>
            <w:smallCaps w:val="0"/>
            <w:noProof/>
            <w:sz w:val="22"/>
            <w:szCs w:val="22"/>
          </w:rPr>
          <w:tab/>
        </w:r>
        <w:r w:rsidR="00FA582C" w:rsidRPr="004F63B6">
          <w:rPr>
            <w:rStyle w:val="Lienhypertexte"/>
            <w:noProof/>
            <w:lang w:bidi="fr-FR"/>
          </w:rPr>
          <w:t>Gestion des documents d'origine extérieure</w:t>
        </w:r>
        <w:r w:rsidR="00FA582C">
          <w:rPr>
            <w:noProof/>
            <w:webHidden/>
          </w:rPr>
          <w:tab/>
        </w:r>
        <w:r w:rsidR="00FA582C">
          <w:rPr>
            <w:noProof/>
            <w:webHidden/>
          </w:rPr>
          <w:fldChar w:fldCharType="begin"/>
        </w:r>
        <w:r w:rsidR="00FA582C">
          <w:rPr>
            <w:noProof/>
            <w:webHidden/>
          </w:rPr>
          <w:instrText xml:space="preserve"> PAGEREF _Toc80948855 \h </w:instrText>
        </w:r>
        <w:r w:rsidR="00FA582C">
          <w:rPr>
            <w:noProof/>
            <w:webHidden/>
          </w:rPr>
        </w:r>
        <w:r w:rsidR="00FA582C">
          <w:rPr>
            <w:noProof/>
            <w:webHidden/>
          </w:rPr>
          <w:fldChar w:fldCharType="separate"/>
        </w:r>
        <w:r w:rsidR="00FA582C">
          <w:rPr>
            <w:noProof/>
            <w:webHidden/>
          </w:rPr>
          <w:t>42</w:t>
        </w:r>
        <w:r w:rsidR="00FA582C">
          <w:rPr>
            <w:noProof/>
            <w:webHidden/>
          </w:rPr>
          <w:fldChar w:fldCharType="end"/>
        </w:r>
      </w:hyperlink>
    </w:p>
    <w:p w14:paraId="6FB0ACB1" w14:textId="080D837B" w:rsidR="00FA582C" w:rsidRDefault="003450B7">
      <w:pPr>
        <w:pStyle w:val="TM2"/>
        <w:tabs>
          <w:tab w:val="left" w:pos="800"/>
          <w:tab w:val="right" w:leader="dot" w:pos="10188"/>
        </w:tabs>
        <w:rPr>
          <w:smallCaps w:val="0"/>
          <w:noProof/>
          <w:sz w:val="22"/>
          <w:szCs w:val="22"/>
        </w:rPr>
      </w:pPr>
      <w:hyperlink w:anchor="_Toc80948856" w:history="1">
        <w:r w:rsidR="00FA582C" w:rsidRPr="004F63B6">
          <w:rPr>
            <w:rStyle w:val="Lienhypertexte"/>
            <w:noProof/>
            <w:lang w:bidi="fr-FR"/>
          </w:rPr>
          <w:t>9.4</w:t>
        </w:r>
        <w:r w:rsidR="00FA582C">
          <w:rPr>
            <w:smallCaps w:val="0"/>
            <w:noProof/>
            <w:sz w:val="22"/>
            <w:szCs w:val="22"/>
          </w:rPr>
          <w:tab/>
        </w:r>
        <w:r w:rsidR="00FA582C" w:rsidRPr="004F63B6">
          <w:rPr>
            <w:rStyle w:val="Lienhypertexte"/>
            <w:noProof/>
            <w:lang w:bidi="fr-FR"/>
          </w:rPr>
          <w:t>Relecture ou Vérification</w:t>
        </w:r>
        <w:r w:rsidR="00FA582C">
          <w:rPr>
            <w:noProof/>
            <w:webHidden/>
          </w:rPr>
          <w:tab/>
        </w:r>
        <w:r w:rsidR="00FA582C">
          <w:rPr>
            <w:noProof/>
            <w:webHidden/>
          </w:rPr>
          <w:fldChar w:fldCharType="begin"/>
        </w:r>
        <w:r w:rsidR="00FA582C">
          <w:rPr>
            <w:noProof/>
            <w:webHidden/>
          </w:rPr>
          <w:instrText xml:space="preserve"> PAGEREF _Toc80948856 \h </w:instrText>
        </w:r>
        <w:r w:rsidR="00FA582C">
          <w:rPr>
            <w:noProof/>
            <w:webHidden/>
          </w:rPr>
        </w:r>
        <w:r w:rsidR="00FA582C">
          <w:rPr>
            <w:noProof/>
            <w:webHidden/>
          </w:rPr>
          <w:fldChar w:fldCharType="separate"/>
        </w:r>
        <w:r w:rsidR="00FA582C">
          <w:rPr>
            <w:noProof/>
            <w:webHidden/>
          </w:rPr>
          <w:t>42</w:t>
        </w:r>
        <w:r w:rsidR="00FA582C">
          <w:rPr>
            <w:noProof/>
            <w:webHidden/>
          </w:rPr>
          <w:fldChar w:fldCharType="end"/>
        </w:r>
      </w:hyperlink>
    </w:p>
    <w:p w14:paraId="67DDE91A" w14:textId="75F73DDC" w:rsidR="00FA582C" w:rsidRDefault="003450B7">
      <w:pPr>
        <w:pStyle w:val="TM2"/>
        <w:tabs>
          <w:tab w:val="left" w:pos="800"/>
          <w:tab w:val="right" w:leader="dot" w:pos="10188"/>
        </w:tabs>
        <w:rPr>
          <w:smallCaps w:val="0"/>
          <w:noProof/>
          <w:sz w:val="22"/>
          <w:szCs w:val="22"/>
        </w:rPr>
      </w:pPr>
      <w:hyperlink w:anchor="_Toc80948857" w:history="1">
        <w:r w:rsidR="00FA582C" w:rsidRPr="004F63B6">
          <w:rPr>
            <w:rStyle w:val="Lienhypertexte"/>
            <w:noProof/>
            <w:lang w:bidi="fr-FR"/>
          </w:rPr>
          <w:t>9.5</w:t>
        </w:r>
        <w:r w:rsidR="00FA582C">
          <w:rPr>
            <w:smallCaps w:val="0"/>
            <w:noProof/>
            <w:sz w:val="22"/>
            <w:szCs w:val="22"/>
          </w:rPr>
          <w:tab/>
        </w:r>
        <w:r w:rsidR="00FA582C" w:rsidRPr="004F63B6">
          <w:rPr>
            <w:rStyle w:val="Lienhypertexte"/>
            <w:noProof/>
            <w:lang w:bidi="fr-FR"/>
          </w:rPr>
          <w:t>Validation ou approbation</w:t>
        </w:r>
        <w:r w:rsidR="00FA582C">
          <w:rPr>
            <w:noProof/>
            <w:webHidden/>
          </w:rPr>
          <w:tab/>
        </w:r>
        <w:r w:rsidR="00FA582C">
          <w:rPr>
            <w:noProof/>
            <w:webHidden/>
          </w:rPr>
          <w:fldChar w:fldCharType="begin"/>
        </w:r>
        <w:r w:rsidR="00FA582C">
          <w:rPr>
            <w:noProof/>
            <w:webHidden/>
          </w:rPr>
          <w:instrText xml:space="preserve"> PAGEREF _Toc80948857 \h </w:instrText>
        </w:r>
        <w:r w:rsidR="00FA582C">
          <w:rPr>
            <w:noProof/>
            <w:webHidden/>
          </w:rPr>
        </w:r>
        <w:r w:rsidR="00FA582C">
          <w:rPr>
            <w:noProof/>
            <w:webHidden/>
          </w:rPr>
          <w:fldChar w:fldCharType="separate"/>
        </w:r>
        <w:r w:rsidR="00FA582C">
          <w:rPr>
            <w:noProof/>
            <w:webHidden/>
          </w:rPr>
          <w:t>43</w:t>
        </w:r>
        <w:r w:rsidR="00FA582C">
          <w:rPr>
            <w:noProof/>
            <w:webHidden/>
          </w:rPr>
          <w:fldChar w:fldCharType="end"/>
        </w:r>
      </w:hyperlink>
    </w:p>
    <w:p w14:paraId="47446C60" w14:textId="27BC3BD5" w:rsidR="00FA582C" w:rsidRDefault="003450B7">
      <w:pPr>
        <w:pStyle w:val="TM2"/>
        <w:tabs>
          <w:tab w:val="left" w:pos="800"/>
          <w:tab w:val="right" w:leader="dot" w:pos="10188"/>
        </w:tabs>
        <w:rPr>
          <w:smallCaps w:val="0"/>
          <w:noProof/>
          <w:sz w:val="22"/>
          <w:szCs w:val="22"/>
        </w:rPr>
      </w:pPr>
      <w:hyperlink w:anchor="_Toc80948858" w:history="1">
        <w:r w:rsidR="00FA582C" w:rsidRPr="004F63B6">
          <w:rPr>
            <w:rStyle w:val="Lienhypertexte"/>
            <w:noProof/>
            <w:lang w:bidi="fr-FR"/>
          </w:rPr>
          <w:t>9.6</w:t>
        </w:r>
        <w:r w:rsidR="00FA582C">
          <w:rPr>
            <w:smallCaps w:val="0"/>
            <w:noProof/>
            <w:sz w:val="22"/>
            <w:szCs w:val="22"/>
          </w:rPr>
          <w:tab/>
        </w:r>
        <w:r w:rsidR="00FA582C" w:rsidRPr="004F63B6">
          <w:rPr>
            <w:rStyle w:val="Lienhypertexte"/>
            <w:noProof/>
            <w:lang w:bidi="fr-FR"/>
          </w:rPr>
          <w:t>Gestion des non-conformités documentaires</w:t>
        </w:r>
        <w:r w:rsidR="00FA582C">
          <w:rPr>
            <w:noProof/>
            <w:webHidden/>
          </w:rPr>
          <w:tab/>
        </w:r>
        <w:r w:rsidR="00FA582C">
          <w:rPr>
            <w:noProof/>
            <w:webHidden/>
          </w:rPr>
          <w:fldChar w:fldCharType="begin"/>
        </w:r>
        <w:r w:rsidR="00FA582C">
          <w:rPr>
            <w:noProof/>
            <w:webHidden/>
          </w:rPr>
          <w:instrText xml:space="preserve"> PAGEREF _Toc80948858 \h </w:instrText>
        </w:r>
        <w:r w:rsidR="00FA582C">
          <w:rPr>
            <w:noProof/>
            <w:webHidden/>
          </w:rPr>
        </w:r>
        <w:r w:rsidR="00FA582C">
          <w:rPr>
            <w:noProof/>
            <w:webHidden/>
          </w:rPr>
          <w:fldChar w:fldCharType="separate"/>
        </w:r>
        <w:r w:rsidR="00FA582C">
          <w:rPr>
            <w:noProof/>
            <w:webHidden/>
          </w:rPr>
          <w:t>44</w:t>
        </w:r>
        <w:r w:rsidR="00FA582C">
          <w:rPr>
            <w:noProof/>
            <w:webHidden/>
          </w:rPr>
          <w:fldChar w:fldCharType="end"/>
        </w:r>
      </w:hyperlink>
    </w:p>
    <w:p w14:paraId="26FE883A" w14:textId="3E6D5240" w:rsidR="00FA582C" w:rsidRDefault="003450B7">
      <w:pPr>
        <w:pStyle w:val="TM2"/>
        <w:tabs>
          <w:tab w:val="left" w:pos="800"/>
          <w:tab w:val="right" w:leader="dot" w:pos="10188"/>
        </w:tabs>
        <w:rPr>
          <w:smallCaps w:val="0"/>
          <w:noProof/>
          <w:sz w:val="22"/>
          <w:szCs w:val="22"/>
        </w:rPr>
      </w:pPr>
      <w:hyperlink w:anchor="_Toc80948859" w:history="1">
        <w:r w:rsidR="00FA582C" w:rsidRPr="004F63B6">
          <w:rPr>
            <w:rStyle w:val="Lienhypertexte"/>
            <w:noProof/>
            <w:lang w:bidi="fr-FR"/>
          </w:rPr>
          <w:t>9.7</w:t>
        </w:r>
        <w:r w:rsidR="00FA582C">
          <w:rPr>
            <w:smallCaps w:val="0"/>
            <w:noProof/>
            <w:sz w:val="22"/>
            <w:szCs w:val="22"/>
          </w:rPr>
          <w:tab/>
        </w:r>
        <w:r w:rsidR="00FA582C" w:rsidRPr="004F63B6">
          <w:rPr>
            <w:rStyle w:val="Lienhypertexte"/>
            <w:noProof/>
            <w:lang w:bidi="fr-FR"/>
          </w:rPr>
          <w:t>Gestion des aléas au sens « incidents de prestation »</w:t>
        </w:r>
        <w:r w:rsidR="00FA582C">
          <w:rPr>
            <w:noProof/>
            <w:webHidden/>
          </w:rPr>
          <w:tab/>
        </w:r>
        <w:r w:rsidR="00FA582C">
          <w:rPr>
            <w:noProof/>
            <w:webHidden/>
          </w:rPr>
          <w:fldChar w:fldCharType="begin"/>
        </w:r>
        <w:r w:rsidR="00FA582C">
          <w:rPr>
            <w:noProof/>
            <w:webHidden/>
          </w:rPr>
          <w:instrText xml:space="preserve"> PAGEREF _Toc80948859 \h </w:instrText>
        </w:r>
        <w:r w:rsidR="00FA582C">
          <w:rPr>
            <w:noProof/>
            <w:webHidden/>
          </w:rPr>
        </w:r>
        <w:r w:rsidR="00FA582C">
          <w:rPr>
            <w:noProof/>
            <w:webHidden/>
          </w:rPr>
          <w:fldChar w:fldCharType="separate"/>
        </w:r>
        <w:r w:rsidR="00FA582C">
          <w:rPr>
            <w:noProof/>
            <w:webHidden/>
          </w:rPr>
          <w:t>44</w:t>
        </w:r>
        <w:r w:rsidR="00FA582C">
          <w:rPr>
            <w:noProof/>
            <w:webHidden/>
          </w:rPr>
          <w:fldChar w:fldCharType="end"/>
        </w:r>
      </w:hyperlink>
    </w:p>
    <w:p w14:paraId="0DBCDB63" w14:textId="00859E47" w:rsidR="00FA582C" w:rsidRDefault="003450B7">
      <w:pPr>
        <w:pStyle w:val="TM1"/>
        <w:tabs>
          <w:tab w:val="left" w:pos="600"/>
          <w:tab w:val="right" w:leader="dot" w:pos="10188"/>
        </w:tabs>
        <w:rPr>
          <w:b w:val="0"/>
          <w:bCs w:val="0"/>
          <w:caps w:val="0"/>
          <w:noProof/>
          <w:sz w:val="22"/>
          <w:szCs w:val="22"/>
        </w:rPr>
      </w:pPr>
      <w:hyperlink w:anchor="_Toc80948860" w:history="1">
        <w:r w:rsidR="00FA582C" w:rsidRPr="004F63B6">
          <w:rPr>
            <w:rStyle w:val="Lienhypertexte"/>
            <w:noProof/>
            <w:lang w:bidi="fr-FR"/>
          </w:rPr>
          <w:t>10</w:t>
        </w:r>
        <w:r w:rsidR="00FA582C">
          <w:rPr>
            <w:b w:val="0"/>
            <w:bCs w:val="0"/>
            <w:caps w:val="0"/>
            <w:noProof/>
            <w:sz w:val="22"/>
            <w:szCs w:val="22"/>
          </w:rPr>
          <w:tab/>
        </w:r>
        <w:r w:rsidR="00FA582C" w:rsidRPr="004F63B6">
          <w:rPr>
            <w:rStyle w:val="Lienhypertexte"/>
            <w:noProof/>
            <w:lang w:bidi="fr-FR"/>
          </w:rPr>
          <w:t>Contrôle de la qualité</w:t>
        </w:r>
        <w:r w:rsidR="00FA582C">
          <w:rPr>
            <w:noProof/>
            <w:webHidden/>
          </w:rPr>
          <w:tab/>
        </w:r>
        <w:r w:rsidR="00FA582C">
          <w:rPr>
            <w:noProof/>
            <w:webHidden/>
          </w:rPr>
          <w:fldChar w:fldCharType="begin"/>
        </w:r>
        <w:r w:rsidR="00FA582C">
          <w:rPr>
            <w:noProof/>
            <w:webHidden/>
          </w:rPr>
          <w:instrText xml:space="preserve"> PAGEREF _Toc80948860 \h </w:instrText>
        </w:r>
        <w:r w:rsidR="00FA582C">
          <w:rPr>
            <w:noProof/>
            <w:webHidden/>
          </w:rPr>
        </w:r>
        <w:r w:rsidR="00FA582C">
          <w:rPr>
            <w:noProof/>
            <w:webHidden/>
          </w:rPr>
          <w:fldChar w:fldCharType="separate"/>
        </w:r>
        <w:r w:rsidR="00FA582C">
          <w:rPr>
            <w:noProof/>
            <w:webHidden/>
          </w:rPr>
          <w:t>45</w:t>
        </w:r>
        <w:r w:rsidR="00FA582C">
          <w:rPr>
            <w:noProof/>
            <w:webHidden/>
          </w:rPr>
          <w:fldChar w:fldCharType="end"/>
        </w:r>
      </w:hyperlink>
    </w:p>
    <w:p w14:paraId="21390EED" w14:textId="43422320" w:rsidR="00FA582C" w:rsidRDefault="003450B7">
      <w:pPr>
        <w:pStyle w:val="TM2"/>
        <w:tabs>
          <w:tab w:val="left" w:pos="800"/>
          <w:tab w:val="right" w:leader="dot" w:pos="10188"/>
        </w:tabs>
        <w:rPr>
          <w:smallCaps w:val="0"/>
          <w:noProof/>
          <w:sz w:val="22"/>
          <w:szCs w:val="22"/>
        </w:rPr>
      </w:pPr>
      <w:hyperlink w:anchor="_Toc80948861" w:history="1">
        <w:r w:rsidR="00FA582C" w:rsidRPr="004F63B6">
          <w:rPr>
            <w:rStyle w:val="Lienhypertexte"/>
            <w:noProof/>
            <w:lang w:bidi="fr-FR"/>
          </w:rPr>
          <w:t>10.1</w:t>
        </w:r>
        <w:r w:rsidR="00FA582C">
          <w:rPr>
            <w:smallCaps w:val="0"/>
            <w:noProof/>
            <w:sz w:val="22"/>
            <w:szCs w:val="22"/>
          </w:rPr>
          <w:tab/>
        </w:r>
        <w:r w:rsidR="00FA582C" w:rsidRPr="004F63B6">
          <w:rPr>
            <w:rStyle w:val="Lienhypertexte"/>
            <w:noProof/>
            <w:lang w:bidi="fr-FR"/>
          </w:rPr>
          <w:t>Contrôles à la charge de &lt;Titulaire de marché&gt;</w:t>
        </w:r>
        <w:r w:rsidR="00FA582C">
          <w:rPr>
            <w:noProof/>
            <w:webHidden/>
          </w:rPr>
          <w:tab/>
        </w:r>
        <w:r w:rsidR="00FA582C">
          <w:rPr>
            <w:noProof/>
            <w:webHidden/>
          </w:rPr>
          <w:fldChar w:fldCharType="begin"/>
        </w:r>
        <w:r w:rsidR="00FA582C">
          <w:rPr>
            <w:noProof/>
            <w:webHidden/>
          </w:rPr>
          <w:instrText xml:space="preserve"> PAGEREF _Toc80948861 \h </w:instrText>
        </w:r>
        <w:r w:rsidR="00FA582C">
          <w:rPr>
            <w:noProof/>
            <w:webHidden/>
          </w:rPr>
        </w:r>
        <w:r w:rsidR="00FA582C">
          <w:rPr>
            <w:noProof/>
            <w:webHidden/>
          </w:rPr>
          <w:fldChar w:fldCharType="separate"/>
        </w:r>
        <w:r w:rsidR="00FA582C">
          <w:rPr>
            <w:noProof/>
            <w:webHidden/>
          </w:rPr>
          <w:t>45</w:t>
        </w:r>
        <w:r w:rsidR="00FA582C">
          <w:rPr>
            <w:noProof/>
            <w:webHidden/>
          </w:rPr>
          <w:fldChar w:fldCharType="end"/>
        </w:r>
      </w:hyperlink>
    </w:p>
    <w:p w14:paraId="24FE6926" w14:textId="684CA999" w:rsidR="00FA582C" w:rsidRDefault="003450B7">
      <w:pPr>
        <w:pStyle w:val="TM3"/>
        <w:tabs>
          <w:tab w:val="left" w:pos="1200"/>
          <w:tab w:val="right" w:leader="dot" w:pos="10188"/>
        </w:tabs>
        <w:rPr>
          <w:i w:val="0"/>
          <w:iCs w:val="0"/>
          <w:noProof/>
          <w:sz w:val="22"/>
          <w:szCs w:val="22"/>
        </w:rPr>
      </w:pPr>
      <w:hyperlink w:anchor="_Toc80948862" w:history="1">
        <w:r w:rsidR="00FA582C" w:rsidRPr="004F63B6">
          <w:rPr>
            <w:rStyle w:val="Lienhypertexte"/>
            <w:noProof/>
            <w:lang w:bidi="fr-FR"/>
          </w:rPr>
          <w:t>10.1.1</w:t>
        </w:r>
        <w:r w:rsidR="00FA582C">
          <w:rPr>
            <w:i w:val="0"/>
            <w:iCs w:val="0"/>
            <w:noProof/>
            <w:sz w:val="22"/>
            <w:szCs w:val="22"/>
          </w:rPr>
          <w:tab/>
        </w:r>
        <w:r w:rsidR="00FA582C" w:rsidRPr="004F63B6">
          <w:rPr>
            <w:rStyle w:val="Lienhypertexte"/>
            <w:noProof/>
            <w:lang w:bidi="fr-FR"/>
          </w:rPr>
          <w:t>Revue qualité</w:t>
        </w:r>
        <w:r w:rsidR="00FA582C">
          <w:rPr>
            <w:noProof/>
            <w:webHidden/>
          </w:rPr>
          <w:tab/>
        </w:r>
        <w:r w:rsidR="00FA582C">
          <w:rPr>
            <w:noProof/>
            <w:webHidden/>
          </w:rPr>
          <w:fldChar w:fldCharType="begin"/>
        </w:r>
        <w:r w:rsidR="00FA582C">
          <w:rPr>
            <w:noProof/>
            <w:webHidden/>
          </w:rPr>
          <w:instrText xml:space="preserve"> PAGEREF _Toc80948862 \h </w:instrText>
        </w:r>
        <w:r w:rsidR="00FA582C">
          <w:rPr>
            <w:noProof/>
            <w:webHidden/>
          </w:rPr>
        </w:r>
        <w:r w:rsidR="00FA582C">
          <w:rPr>
            <w:noProof/>
            <w:webHidden/>
          </w:rPr>
          <w:fldChar w:fldCharType="separate"/>
        </w:r>
        <w:r w:rsidR="00FA582C">
          <w:rPr>
            <w:noProof/>
            <w:webHidden/>
          </w:rPr>
          <w:t>45</w:t>
        </w:r>
        <w:r w:rsidR="00FA582C">
          <w:rPr>
            <w:noProof/>
            <w:webHidden/>
          </w:rPr>
          <w:fldChar w:fldCharType="end"/>
        </w:r>
      </w:hyperlink>
    </w:p>
    <w:p w14:paraId="4F14A27B" w14:textId="5C4745AA" w:rsidR="00FA582C" w:rsidRDefault="003450B7">
      <w:pPr>
        <w:pStyle w:val="TM3"/>
        <w:tabs>
          <w:tab w:val="left" w:pos="1200"/>
          <w:tab w:val="right" w:leader="dot" w:pos="10188"/>
        </w:tabs>
        <w:rPr>
          <w:i w:val="0"/>
          <w:iCs w:val="0"/>
          <w:noProof/>
          <w:sz w:val="22"/>
          <w:szCs w:val="22"/>
        </w:rPr>
      </w:pPr>
      <w:hyperlink w:anchor="_Toc80948863" w:history="1">
        <w:r w:rsidR="00FA582C" w:rsidRPr="004F63B6">
          <w:rPr>
            <w:rStyle w:val="Lienhypertexte"/>
            <w:noProof/>
            <w:lang w:bidi="fr-FR"/>
          </w:rPr>
          <w:t>10.1.2</w:t>
        </w:r>
        <w:r w:rsidR="00FA582C">
          <w:rPr>
            <w:i w:val="0"/>
            <w:iCs w:val="0"/>
            <w:noProof/>
            <w:sz w:val="22"/>
            <w:szCs w:val="22"/>
          </w:rPr>
          <w:tab/>
        </w:r>
        <w:r w:rsidR="00FA582C" w:rsidRPr="004F63B6">
          <w:rPr>
            <w:rStyle w:val="Lienhypertexte"/>
            <w:noProof/>
            <w:lang w:bidi="fr-FR"/>
          </w:rPr>
          <w:t>Audit du &lt;Titulaire de marché&gt;</w:t>
        </w:r>
        <w:r w:rsidR="00FA582C">
          <w:rPr>
            <w:noProof/>
            <w:webHidden/>
          </w:rPr>
          <w:tab/>
        </w:r>
        <w:r w:rsidR="00FA582C">
          <w:rPr>
            <w:noProof/>
            <w:webHidden/>
          </w:rPr>
          <w:fldChar w:fldCharType="begin"/>
        </w:r>
        <w:r w:rsidR="00FA582C">
          <w:rPr>
            <w:noProof/>
            <w:webHidden/>
          </w:rPr>
          <w:instrText xml:space="preserve"> PAGEREF _Toc80948863 \h </w:instrText>
        </w:r>
        <w:r w:rsidR="00FA582C">
          <w:rPr>
            <w:noProof/>
            <w:webHidden/>
          </w:rPr>
        </w:r>
        <w:r w:rsidR="00FA582C">
          <w:rPr>
            <w:noProof/>
            <w:webHidden/>
          </w:rPr>
          <w:fldChar w:fldCharType="separate"/>
        </w:r>
        <w:r w:rsidR="00FA582C">
          <w:rPr>
            <w:noProof/>
            <w:webHidden/>
          </w:rPr>
          <w:t>45</w:t>
        </w:r>
        <w:r w:rsidR="00FA582C">
          <w:rPr>
            <w:noProof/>
            <w:webHidden/>
          </w:rPr>
          <w:fldChar w:fldCharType="end"/>
        </w:r>
      </w:hyperlink>
    </w:p>
    <w:p w14:paraId="65AA340E" w14:textId="46260811" w:rsidR="00FA582C" w:rsidRDefault="003450B7">
      <w:pPr>
        <w:pStyle w:val="TM2"/>
        <w:tabs>
          <w:tab w:val="left" w:pos="800"/>
          <w:tab w:val="right" w:leader="dot" w:pos="10188"/>
        </w:tabs>
        <w:rPr>
          <w:smallCaps w:val="0"/>
          <w:noProof/>
          <w:sz w:val="22"/>
          <w:szCs w:val="22"/>
        </w:rPr>
      </w:pPr>
      <w:hyperlink w:anchor="_Toc80948864" w:history="1">
        <w:r w:rsidR="00FA582C" w:rsidRPr="004F63B6">
          <w:rPr>
            <w:rStyle w:val="Lienhypertexte"/>
            <w:noProof/>
            <w:lang w:bidi="fr-FR"/>
          </w:rPr>
          <w:t>10.2</w:t>
        </w:r>
        <w:r w:rsidR="00FA582C">
          <w:rPr>
            <w:smallCaps w:val="0"/>
            <w:noProof/>
            <w:sz w:val="22"/>
            <w:szCs w:val="22"/>
          </w:rPr>
          <w:tab/>
        </w:r>
        <w:r w:rsidR="00FA582C" w:rsidRPr="004F63B6">
          <w:rPr>
            <w:rStyle w:val="Lienhypertexte"/>
            <w:noProof/>
            <w:lang w:bidi="fr-FR"/>
          </w:rPr>
          <w:t>Contrôles à la charge du ministère</w:t>
        </w:r>
        <w:r w:rsidR="00FA582C">
          <w:rPr>
            <w:noProof/>
            <w:webHidden/>
          </w:rPr>
          <w:tab/>
        </w:r>
        <w:r w:rsidR="00FA582C">
          <w:rPr>
            <w:noProof/>
            <w:webHidden/>
          </w:rPr>
          <w:fldChar w:fldCharType="begin"/>
        </w:r>
        <w:r w:rsidR="00FA582C">
          <w:rPr>
            <w:noProof/>
            <w:webHidden/>
          </w:rPr>
          <w:instrText xml:space="preserve"> PAGEREF _Toc80948864 \h </w:instrText>
        </w:r>
        <w:r w:rsidR="00FA582C">
          <w:rPr>
            <w:noProof/>
            <w:webHidden/>
          </w:rPr>
        </w:r>
        <w:r w:rsidR="00FA582C">
          <w:rPr>
            <w:noProof/>
            <w:webHidden/>
          </w:rPr>
          <w:fldChar w:fldCharType="separate"/>
        </w:r>
        <w:r w:rsidR="00FA582C">
          <w:rPr>
            <w:noProof/>
            <w:webHidden/>
          </w:rPr>
          <w:t>45</w:t>
        </w:r>
        <w:r w:rsidR="00FA582C">
          <w:rPr>
            <w:noProof/>
            <w:webHidden/>
          </w:rPr>
          <w:fldChar w:fldCharType="end"/>
        </w:r>
      </w:hyperlink>
    </w:p>
    <w:p w14:paraId="4D9BE217" w14:textId="2470DD06" w:rsidR="00FA582C" w:rsidRDefault="003450B7">
      <w:pPr>
        <w:pStyle w:val="TM3"/>
        <w:tabs>
          <w:tab w:val="left" w:pos="1200"/>
          <w:tab w:val="right" w:leader="dot" w:pos="10188"/>
        </w:tabs>
        <w:rPr>
          <w:i w:val="0"/>
          <w:iCs w:val="0"/>
          <w:noProof/>
          <w:sz w:val="22"/>
          <w:szCs w:val="22"/>
        </w:rPr>
      </w:pPr>
      <w:hyperlink w:anchor="_Toc80948865" w:history="1">
        <w:r w:rsidR="00FA582C" w:rsidRPr="004F63B6">
          <w:rPr>
            <w:rStyle w:val="Lienhypertexte"/>
            <w:noProof/>
            <w:lang w:bidi="fr-FR"/>
          </w:rPr>
          <w:t>10.2.1</w:t>
        </w:r>
        <w:r w:rsidR="00FA582C">
          <w:rPr>
            <w:i w:val="0"/>
            <w:iCs w:val="0"/>
            <w:noProof/>
            <w:sz w:val="22"/>
            <w:szCs w:val="22"/>
          </w:rPr>
          <w:tab/>
        </w:r>
        <w:r w:rsidR="00FA582C" w:rsidRPr="004F63B6">
          <w:rPr>
            <w:rStyle w:val="Lienhypertexte"/>
            <w:noProof/>
            <w:lang w:bidi="fr-FR"/>
          </w:rPr>
          <w:t>Audit</w:t>
        </w:r>
        <w:r w:rsidR="00FA582C">
          <w:rPr>
            <w:noProof/>
            <w:webHidden/>
          </w:rPr>
          <w:tab/>
        </w:r>
        <w:r w:rsidR="00FA582C">
          <w:rPr>
            <w:noProof/>
            <w:webHidden/>
          </w:rPr>
          <w:fldChar w:fldCharType="begin"/>
        </w:r>
        <w:r w:rsidR="00FA582C">
          <w:rPr>
            <w:noProof/>
            <w:webHidden/>
          </w:rPr>
          <w:instrText xml:space="preserve"> PAGEREF _Toc80948865 \h </w:instrText>
        </w:r>
        <w:r w:rsidR="00FA582C">
          <w:rPr>
            <w:noProof/>
            <w:webHidden/>
          </w:rPr>
        </w:r>
        <w:r w:rsidR="00FA582C">
          <w:rPr>
            <w:noProof/>
            <w:webHidden/>
          </w:rPr>
          <w:fldChar w:fldCharType="separate"/>
        </w:r>
        <w:r w:rsidR="00FA582C">
          <w:rPr>
            <w:noProof/>
            <w:webHidden/>
          </w:rPr>
          <w:t>45</w:t>
        </w:r>
        <w:r w:rsidR="00FA582C">
          <w:rPr>
            <w:noProof/>
            <w:webHidden/>
          </w:rPr>
          <w:fldChar w:fldCharType="end"/>
        </w:r>
      </w:hyperlink>
    </w:p>
    <w:p w14:paraId="703D607F" w14:textId="7C0495DB" w:rsidR="00FA582C" w:rsidRDefault="003450B7">
      <w:pPr>
        <w:pStyle w:val="TM3"/>
        <w:tabs>
          <w:tab w:val="left" w:pos="1200"/>
          <w:tab w:val="right" w:leader="dot" w:pos="10188"/>
        </w:tabs>
        <w:rPr>
          <w:i w:val="0"/>
          <w:iCs w:val="0"/>
          <w:noProof/>
          <w:sz w:val="22"/>
          <w:szCs w:val="22"/>
        </w:rPr>
      </w:pPr>
      <w:hyperlink w:anchor="_Toc80948866" w:history="1">
        <w:r w:rsidR="00FA582C" w:rsidRPr="004F63B6">
          <w:rPr>
            <w:rStyle w:val="Lienhypertexte"/>
            <w:noProof/>
            <w:lang w:bidi="fr-FR"/>
          </w:rPr>
          <w:t>10.2.2</w:t>
        </w:r>
        <w:r w:rsidR="00FA582C">
          <w:rPr>
            <w:i w:val="0"/>
            <w:iCs w:val="0"/>
            <w:noProof/>
            <w:sz w:val="22"/>
            <w:szCs w:val="22"/>
          </w:rPr>
          <w:tab/>
        </w:r>
        <w:r w:rsidR="00FA582C" w:rsidRPr="004F63B6">
          <w:rPr>
            <w:rStyle w:val="Lienhypertexte"/>
            <w:noProof/>
            <w:lang w:bidi="fr-FR"/>
          </w:rPr>
          <w:t>Audit de sécurité</w:t>
        </w:r>
        <w:r w:rsidR="00FA582C">
          <w:rPr>
            <w:noProof/>
            <w:webHidden/>
          </w:rPr>
          <w:tab/>
        </w:r>
        <w:r w:rsidR="00FA582C">
          <w:rPr>
            <w:noProof/>
            <w:webHidden/>
          </w:rPr>
          <w:fldChar w:fldCharType="begin"/>
        </w:r>
        <w:r w:rsidR="00FA582C">
          <w:rPr>
            <w:noProof/>
            <w:webHidden/>
          </w:rPr>
          <w:instrText xml:space="preserve"> PAGEREF _Toc80948866 \h </w:instrText>
        </w:r>
        <w:r w:rsidR="00FA582C">
          <w:rPr>
            <w:noProof/>
            <w:webHidden/>
          </w:rPr>
        </w:r>
        <w:r w:rsidR="00FA582C">
          <w:rPr>
            <w:noProof/>
            <w:webHidden/>
          </w:rPr>
          <w:fldChar w:fldCharType="separate"/>
        </w:r>
        <w:r w:rsidR="00FA582C">
          <w:rPr>
            <w:noProof/>
            <w:webHidden/>
          </w:rPr>
          <w:t>46</w:t>
        </w:r>
        <w:r w:rsidR="00FA582C">
          <w:rPr>
            <w:noProof/>
            <w:webHidden/>
          </w:rPr>
          <w:fldChar w:fldCharType="end"/>
        </w:r>
      </w:hyperlink>
    </w:p>
    <w:p w14:paraId="7DABE7A9" w14:textId="66647A82" w:rsidR="00FA582C" w:rsidRDefault="003450B7">
      <w:pPr>
        <w:pStyle w:val="TM1"/>
        <w:tabs>
          <w:tab w:val="left" w:pos="600"/>
          <w:tab w:val="right" w:leader="dot" w:pos="10188"/>
        </w:tabs>
        <w:rPr>
          <w:b w:val="0"/>
          <w:bCs w:val="0"/>
          <w:caps w:val="0"/>
          <w:noProof/>
          <w:sz w:val="22"/>
          <w:szCs w:val="22"/>
        </w:rPr>
      </w:pPr>
      <w:hyperlink w:anchor="_Toc80948867" w:history="1">
        <w:r w:rsidR="00FA582C" w:rsidRPr="004F63B6">
          <w:rPr>
            <w:rStyle w:val="Lienhypertexte"/>
            <w:noProof/>
            <w:lang w:bidi="fr-FR"/>
          </w:rPr>
          <w:t>11</w:t>
        </w:r>
        <w:r w:rsidR="00FA582C">
          <w:rPr>
            <w:b w:val="0"/>
            <w:bCs w:val="0"/>
            <w:caps w:val="0"/>
            <w:noProof/>
            <w:sz w:val="22"/>
            <w:szCs w:val="22"/>
          </w:rPr>
          <w:tab/>
        </w:r>
        <w:r w:rsidR="00FA582C" w:rsidRPr="004F63B6">
          <w:rPr>
            <w:rStyle w:val="Lienhypertexte"/>
            <w:noProof/>
            <w:lang w:bidi="fr-FR"/>
          </w:rPr>
          <w:t>Confidentialité et propriété intellectuelle</w:t>
        </w:r>
        <w:r w:rsidR="00FA582C">
          <w:rPr>
            <w:noProof/>
            <w:webHidden/>
          </w:rPr>
          <w:tab/>
        </w:r>
        <w:r w:rsidR="00FA582C">
          <w:rPr>
            <w:noProof/>
            <w:webHidden/>
          </w:rPr>
          <w:fldChar w:fldCharType="begin"/>
        </w:r>
        <w:r w:rsidR="00FA582C">
          <w:rPr>
            <w:noProof/>
            <w:webHidden/>
          </w:rPr>
          <w:instrText xml:space="preserve"> PAGEREF _Toc80948867 \h </w:instrText>
        </w:r>
        <w:r w:rsidR="00FA582C">
          <w:rPr>
            <w:noProof/>
            <w:webHidden/>
          </w:rPr>
        </w:r>
        <w:r w:rsidR="00FA582C">
          <w:rPr>
            <w:noProof/>
            <w:webHidden/>
          </w:rPr>
          <w:fldChar w:fldCharType="separate"/>
        </w:r>
        <w:r w:rsidR="00FA582C">
          <w:rPr>
            <w:noProof/>
            <w:webHidden/>
          </w:rPr>
          <w:t>47</w:t>
        </w:r>
        <w:r w:rsidR="00FA582C">
          <w:rPr>
            <w:noProof/>
            <w:webHidden/>
          </w:rPr>
          <w:fldChar w:fldCharType="end"/>
        </w:r>
      </w:hyperlink>
    </w:p>
    <w:p w14:paraId="46E34497" w14:textId="5D5F676A" w:rsidR="00FA582C" w:rsidRDefault="003450B7">
      <w:pPr>
        <w:pStyle w:val="TM2"/>
        <w:tabs>
          <w:tab w:val="left" w:pos="800"/>
          <w:tab w:val="right" w:leader="dot" w:pos="10188"/>
        </w:tabs>
        <w:rPr>
          <w:smallCaps w:val="0"/>
          <w:noProof/>
          <w:sz w:val="22"/>
          <w:szCs w:val="22"/>
        </w:rPr>
      </w:pPr>
      <w:hyperlink w:anchor="_Toc80948868" w:history="1">
        <w:r w:rsidR="00FA582C" w:rsidRPr="004F63B6">
          <w:rPr>
            <w:rStyle w:val="Lienhypertexte"/>
            <w:noProof/>
            <w:lang w:bidi="fr-FR"/>
          </w:rPr>
          <w:t>11.1</w:t>
        </w:r>
        <w:r w:rsidR="00FA582C">
          <w:rPr>
            <w:smallCaps w:val="0"/>
            <w:noProof/>
            <w:sz w:val="22"/>
            <w:szCs w:val="22"/>
          </w:rPr>
          <w:tab/>
        </w:r>
        <w:r w:rsidR="00FA582C" w:rsidRPr="004F63B6">
          <w:rPr>
            <w:rStyle w:val="Lienhypertexte"/>
            <w:noProof/>
            <w:lang w:bidi="fr-FR"/>
          </w:rPr>
          <w:t>Propriété intellectuelle</w:t>
        </w:r>
        <w:r w:rsidR="00FA582C">
          <w:rPr>
            <w:noProof/>
            <w:webHidden/>
          </w:rPr>
          <w:tab/>
        </w:r>
        <w:r w:rsidR="00FA582C">
          <w:rPr>
            <w:noProof/>
            <w:webHidden/>
          </w:rPr>
          <w:fldChar w:fldCharType="begin"/>
        </w:r>
        <w:r w:rsidR="00FA582C">
          <w:rPr>
            <w:noProof/>
            <w:webHidden/>
          </w:rPr>
          <w:instrText xml:space="preserve"> PAGEREF _Toc80948868 \h </w:instrText>
        </w:r>
        <w:r w:rsidR="00FA582C">
          <w:rPr>
            <w:noProof/>
            <w:webHidden/>
          </w:rPr>
        </w:r>
        <w:r w:rsidR="00FA582C">
          <w:rPr>
            <w:noProof/>
            <w:webHidden/>
          </w:rPr>
          <w:fldChar w:fldCharType="separate"/>
        </w:r>
        <w:r w:rsidR="00FA582C">
          <w:rPr>
            <w:noProof/>
            <w:webHidden/>
          </w:rPr>
          <w:t>47</w:t>
        </w:r>
        <w:r w:rsidR="00FA582C">
          <w:rPr>
            <w:noProof/>
            <w:webHidden/>
          </w:rPr>
          <w:fldChar w:fldCharType="end"/>
        </w:r>
      </w:hyperlink>
    </w:p>
    <w:p w14:paraId="17CB3AFC" w14:textId="1FA1627F" w:rsidR="00FA582C" w:rsidRDefault="003450B7">
      <w:pPr>
        <w:pStyle w:val="TM2"/>
        <w:tabs>
          <w:tab w:val="left" w:pos="800"/>
          <w:tab w:val="right" w:leader="dot" w:pos="10188"/>
        </w:tabs>
        <w:rPr>
          <w:smallCaps w:val="0"/>
          <w:noProof/>
          <w:sz w:val="22"/>
          <w:szCs w:val="22"/>
        </w:rPr>
      </w:pPr>
      <w:hyperlink w:anchor="_Toc80948869" w:history="1">
        <w:r w:rsidR="00FA582C" w:rsidRPr="004F63B6">
          <w:rPr>
            <w:rStyle w:val="Lienhypertexte"/>
            <w:noProof/>
            <w:lang w:bidi="fr-FR"/>
          </w:rPr>
          <w:t>11.2</w:t>
        </w:r>
        <w:r w:rsidR="00FA582C">
          <w:rPr>
            <w:smallCaps w:val="0"/>
            <w:noProof/>
            <w:sz w:val="22"/>
            <w:szCs w:val="22"/>
          </w:rPr>
          <w:tab/>
        </w:r>
        <w:r w:rsidR="00FA582C" w:rsidRPr="004F63B6">
          <w:rPr>
            <w:rStyle w:val="Lienhypertexte"/>
            <w:noProof/>
            <w:lang w:bidi="fr-FR"/>
          </w:rPr>
          <w:t>Confidentialité</w:t>
        </w:r>
        <w:r w:rsidR="00FA582C">
          <w:rPr>
            <w:noProof/>
            <w:webHidden/>
          </w:rPr>
          <w:tab/>
        </w:r>
        <w:r w:rsidR="00FA582C">
          <w:rPr>
            <w:noProof/>
            <w:webHidden/>
          </w:rPr>
          <w:fldChar w:fldCharType="begin"/>
        </w:r>
        <w:r w:rsidR="00FA582C">
          <w:rPr>
            <w:noProof/>
            <w:webHidden/>
          </w:rPr>
          <w:instrText xml:space="preserve"> PAGEREF _Toc80948869 \h </w:instrText>
        </w:r>
        <w:r w:rsidR="00FA582C">
          <w:rPr>
            <w:noProof/>
            <w:webHidden/>
          </w:rPr>
        </w:r>
        <w:r w:rsidR="00FA582C">
          <w:rPr>
            <w:noProof/>
            <w:webHidden/>
          </w:rPr>
          <w:fldChar w:fldCharType="separate"/>
        </w:r>
        <w:r w:rsidR="00FA582C">
          <w:rPr>
            <w:noProof/>
            <w:webHidden/>
          </w:rPr>
          <w:t>47</w:t>
        </w:r>
        <w:r w:rsidR="00FA582C">
          <w:rPr>
            <w:noProof/>
            <w:webHidden/>
          </w:rPr>
          <w:fldChar w:fldCharType="end"/>
        </w:r>
      </w:hyperlink>
    </w:p>
    <w:p w14:paraId="6AA29F20" w14:textId="55176797" w:rsidR="00FA582C" w:rsidRDefault="003450B7">
      <w:pPr>
        <w:pStyle w:val="TM1"/>
        <w:tabs>
          <w:tab w:val="left" w:pos="600"/>
          <w:tab w:val="right" w:leader="dot" w:pos="10188"/>
        </w:tabs>
        <w:rPr>
          <w:b w:val="0"/>
          <w:bCs w:val="0"/>
          <w:caps w:val="0"/>
          <w:noProof/>
          <w:sz w:val="22"/>
          <w:szCs w:val="22"/>
        </w:rPr>
      </w:pPr>
      <w:hyperlink w:anchor="_Toc80948870" w:history="1">
        <w:r w:rsidR="00FA582C" w:rsidRPr="004F63B6">
          <w:rPr>
            <w:rStyle w:val="Lienhypertexte"/>
            <w:noProof/>
            <w:lang w:bidi="fr-FR"/>
          </w:rPr>
          <w:t>12</w:t>
        </w:r>
        <w:r w:rsidR="00FA582C">
          <w:rPr>
            <w:b w:val="0"/>
            <w:bCs w:val="0"/>
            <w:caps w:val="0"/>
            <w:noProof/>
            <w:sz w:val="22"/>
            <w:szCs w:val="22"/>
          </w:rPr>
          <w:tab/>
        </w:r>
        <w:r w:rsidR="00FA582C" w:rsidRPr="004F63B6">
          <w:rPr>
            <w:rStyle w:val="Lienhypertexte"/>
            <w:noProof/>
            <w:lang w:bidi="fr-FR"/>
          </w:rPr>
          <w:t>Modèles des documents</w:t>
        </w:r>
        <w:r w:rsidR="00FA582C">
          <w:rPr>
            <w:noProof/>
            <w:webHidden/>
          </w:rPr>
          <w:tab/>
        </w:r>
        <w:r w:rsidR="00FA582C">
          <w:rPr>
            <w:noProof/>
            <w:webHidden/>
          </w:rPr>
          <w:fldChar w:fldCharType="begin"/>
        </w:r>
        <w:r w:rsidR="00FA582C">
          <w:rPr>
            <w:noProof/>
            <w:webHidden/>
          </w:rPr>
          <w:instrText xml:space="preserve"> PAGEREF _Toc80948870 \h </w:instrText>
        </w:r>
        <w:r w:rsidR="00FA582C">
          <w:rPr>
            <w:noProof/>
            <w:webHidden/>
          </w:rPr>
        </w:r>
        <w:r w:rsidR="00FA582C">
          <w:rPr>
            <w:noProof/>
            <w:webHidden/>
          </w:rPr>
          <w:fldChar w:fldCharType="separate"/>
        </w:r>
        <w:r w:rsidR="00FA582C">
          <w:rPr>
            <w:noProof/>
            <w:webHidden/>
          </w:rPr>
          <w:t>49</w:t>
        </w:r>
        <w:r w:rsidR="00FA582C">
          <w:rPr>
            <w:noProof/>
            <w:webHidden/>
          </w:rPr>
          <w:fldChar w:fldCharType="end"/>
        </w:r>
      </w:hyperlink>
    </w:p>
    <w:p w14:paraId="7BBF76B2" w14:textId="7E5DF61F" w:rsidR="00FA582C" w:rsidRDefault="003450B7">
      <w:pPr>
        <w:pStyle w:val="TM1"/>
        <w:tabs>
          <w:tab w:val="left" w:pos="600"/>
          <w:tab w:val="right" w:leader="dot" w:pos="10188"/>
        </w:tabs>
        <w:rPr>
          <w:b w:val="0"/>
          <w:bCs w:val="0"/>
          <w:caps w:val="0"/>
          <w:noProof/>
          <w:sz w:val="22"/>
          <w:szCs w:val="22"/>
        </w:rPr>
      </w:pPr>
      <w:hyperlink w:anchor="_Toc80948871" w:history="1">
        <w:r w:rsidR="00FA582C" w:rsidRPr="004F63B6">
          <w:rPr>
            <w:rStyle w:val="Lienhypertexte"/>
            <w:noProof/>
            <w:lang w:bidi="fr-FR"/>
          </w:rPr>
          <w:t>13</w:t>
        </w:r>
        <w:r w:rsidR="00FA582C">
          <w:rPr>
            <w:b w:val="0"/>
            <w:bCs w:val="0"/>
            <w:caps w:val="0"/>
            <w:noProof/>
            <w:sz w:val="22"/>
            <w:szCs w:val="22"/>
          </w:rPr>
          <w:tab/>
        </w:r>
        <w:r w:rsidR="00FA582C" w:rsidRPr="004F63B6">
          <w:rPr>
            <w:rStyle w:val="Lienhypertexte"/>
            <w:noProof/>
            <w:lang w:bidi="fr-FR"/>
          </w:rPr>
          <w:t>Annuaire des intervenants</w:t>
        </w:r>
        <w:r w:rsidR="00FA582C">
          <w:rPr>
            <w:noProof/>
            <w:webHidden/>
          </w:rPr>
          <w:tab/>
        </w:r>
        <w:r w:rsidR="00FA582C">
          <w:rPr>
            <w:noProof/>
            <w:webHidden/>
          </w:rPr>
          <w:fldChar w:fldCharType="begin"/>
        </w:r>
        <w:r w:rsidR="00FA582C">
          <w:rPr>
            <w:noProof/>
            <w:webHidden/>
          </w:rPr>
          <w:instrText xml:space="preserve"> PAGEREF _Toc80948871 \h </w:instrText>
        </w:r>
        <w:r w:rsidR="00FA582C">
          <w:rPr>
            <w:noProof/>
            <w:webHidden/>
          </w:rPr>
        </w:r>
        <w:r w:rsidR="00FA582C">
          <w:rPr>
            <w:noProof/>
            <w:webHidden/>
          </w:rPr>
          <w:fldChar w:fldCharType="separate"/>
        </w:r>
        <w:r w:rsidR="00FA582C">
          <w:rPr>
            <w:noProof/>
            <w:webHidden/>
          </w:rPr>
          <w:t>50</w:t>
        </w:r>
        <w:r w:rsidR="00FA582C">
          <w:rPr>
            <w:noProof/>
            <w:webHidden/>
          </w:rPr>
          <w:fldChar w:fldCharType="end"/>
        </w:r>
      </w:hyperlink>
    </w:p>
    <w:p w14:paraId="4708B985" w14:textId="31AD7E10" w:rsidR="00514B64" w:rsidRDefault="0013796C" w:rsidP="00514B64">
      <w:pPr>
        <w:pStyle w:val="Corpsdetexte"/>
      </w:pPr>
      <w:r w:rsidRPr="0013796C">
        <w:rPr>
          <w:rFonts w:cs="Arial"/>
        </w:rPr>
        <w:fldChar w:fldCharType="end"/>
      </w:r>
    </w:p>
    <w:p w14:paraId="1A0F1D19" w14:textId="0B6967F3" w:rsidR="00514B64" w:rsidRDefault="00514B64" w:rsidP="00514B64">
      <w:pPr>
        <w:pStyle w:val="Corpsdetexte"/>
      </w:pPr>
    </w:p>
    <w:p w14:paraId="50DC0DB1" w14:textId="77777777" w:rsidR="00514B64" w:rsidRDefault="00514B64" w:rsidP="00514B64">
      <w:pPr>
        <w:pStyle w:val="Corpsdetexte"/>
      </w:pPr>
    </w:p>
    <w:p w14:paraId="5E58EB83" w14:textId="77777777" w:rsidR="00514B64" w:rsidRPr="00514B64" w:rsidRDefault="00514B64" w:rsidP="00514B64">
      <w:pPr>
        <w:pStyle w:val="Corpsdetexte"/>
      </w:pPr>
    </w:p>
    <w:p w14:paraId="096E9969" w14:textId="77777777" w:rsidR="00514B64" w:rsidRPr="00514B64" w:rsidRDefault="00514B64" w:rsidP="00514B64">
      <w:pPr>
        <w:pStyle w:val="Corpsdetexte"/>
      </w:pPr>
    </w:p>
    <w:p w14:paraId="20BA4F78" w14:textId="35D3624B" w:rsidR="005A2FF6" w:rsidRPr="00514B64" w:rsidRDefault="005A2FF6" w:rsidP="00514B64">
      <w:pPr>
        <w:pStyle w:val="Corpsdetexte"/>
      </w:pPr>
      <w:r w:rsidRPr="00514B64">
        <w:br w:type="page"/>
      </w:r>
    </w:p>
    <w:p w14:paraId="44F4E1B5" w14:textId="77777777" w:rsidR="00E8058C" w:rsidRDefault="00A00EE1" w:rsidP="00A00EE1">
      <w:pPr>
        <w:pStyle w:val="Corpsdetexte"/>
      </w:pPr>
      <w:r>
        <w:lastRenderedPageBreak/>
        <w:t>-------------------------------------------------------------------------------------------------------------------------------------------------------</w:t>
      </w:r>
    </w:p>
    <w:p w14:paraId="0FF5DC4F" w14:textId="77777777" w:rsidR="000B6ABA" w:rsidRDefault="00E8058C" w:rsidP="00FA27F1">
      <w:pPr>
        <w:pStyle w:val="Exerguecouleur"/>
        <w:jc w:val="center"/>
      </w:pPr>
      <w:r>
        <w:t>Page</w:t>
      </w:r>
      <w:r w:rsidR="005B429F">
        <w:t>s</w:t>
      </w:r>
      <w:r>
        <w:t xml:space="preserve"> d’aide à la rédaction du document </w:t>
      </w:r>
    </w:p>
    <w:p w14:paraId="0E937F0E" w14:textId="5B681510" w:rsidR="00E8058C" w:rsidRDefault="00E8058C" w:rsidP="00FA27F1">
      <w:pPr>
        <w:pStyle w:val="Exerguecouleur"/>
        <w:jc w:val="center"/>
      </w:pPr>
      <w:r w:rsidRPr="000B6ABA">
        <w:rPr>
          <w:color w:val="FF0000"/>
        </w:rPr>
        <w:t>Page</w:t>
      </w:r>
      <w:r w:rsidR="005B429F" w:rsidRPr="000B6ABA">
        <w:rPr>
          <w:color w:val="FF0000"/>
        </w:rPr>
        <w:t>s</w:t>
      </w:r>
      <w:r w:rsidR="000B6ABA" w:rsidRPr="000B6ABA">
        <w:rPr>
          <w:color w:val="FF0000"/>
        </w:rPr>
        <w:t xml:space="preserve"> 4 et 5</w:t>
      </w:r>
      <w:r w:rsidRPr="000B6ABA">
        <w:rPr>
          <w:color w:val="FF0000"/>
        </w:rPr>
        <w:t xml:space="preserve"> à supprimer du document cible</w:t>
      </w:r>
    </w:p>
    <w:p w14:paraId="02890EC5" w14:textId="575FBAF0" w:rsidR="00A00EE1" w:rsidRDefault="00A00EE1" w:rsidP="00A00EE1">
      <w:pPr>
        <w:pStyle w:val="Corpsdetexte"/>
      </w:pPr>
      <w:r>
        <w:t>-------------------------------------------------------------------------------------------------------------------------------------------------------</w:t>
      </w:r>
    </w:p>
    <w:p w14:paraId="0B3D907E" w14:textId="150376D4" w:rsidR="00921156" w:rsidRDefault="00921156" w:rsidP="00921156">
      <w:pPr>
        <w:pStyle w:val="Paragraphe"/>
      </w:pPr>
      <w:r>
        <w:t>Aide à la rédaction</w:t>
      </w:r>
    </w:p>
    <w:p w14:paraId="0D018038" w14:textId="709A4C88" w:rsidR="00921156" w:rsidRDefault="00921156" w:rsidP="00921156">
      <w:pPr>
        <w:pStyle w:val="Corpsdetexte"/>
      </w:pPr>
      <w:r>
        <w:t xml:space="preserve">Ce modèle de PACQ a pour but de faciliter l'instanciation du document sur votre </w:t>
      </w:r>
      <w:r w:rsidR="005B429F">
        <w:t>marché ou projet</w:t>
      </w:r>
      <w:r>
        <w:t>, en proposant un plan et une pré-rédaction.</w:t>
      </w:r>
    </w:p>
    <w:p w14:paraId="6A76F3F1" w14:textId="77777777" w:rsidR="005B429F" w:rsidRDefault="005B429F" w:rsidP="00921156">
      <w:pPr>
        <w:pStyle w:val="Corpsdetexte"/>
      </w:pPr>
    </w:p>
    <w:p w14:paraId="0E0691EA" w14:textId="798AEA94" w:rsidR="00921156" w:rsidRPr="005B429F" w:rsidRDefault="005B429F" w:rsidP="005B429F">
      <w:pPr>
        <w:pStyle w:val="Corpsdetexte"/>
      </w:pPr>
      <w:r>
        <w:t xml:space="preserve">Dans les parties </w:t>
      </w:r>
      <w:proofErr w:type="spellStart"/>
      <w:r>
        <w:t>pré-rédigées</w:t>
      </w:r>
      <w:proofErr w:type="spellEnd"/>
      <w:r>
        <w:t xml:space="preserve">, </w:t>
      </w:r>
      <w:r w:rsidR="00921156" w:rsidRPr="005B429F">
        <w:t xml:space="preserve">les zones de texte à instancier spécifiquement pour votre </w:t>
      </w:r>
      <w:r w:rsidRPr="005B429F">
        <w:t xml:space="preserve">marché ou </w:t>
      </w:r>
      <w:proofErr w:type="gramStart"/>
      <w:r w:rsidRPr="005B429F">
        <w:t>projet</w:t>
      </w:r>
      <w:r>
        <w:t>;</w:t>
      </w:r>
      <w:proofErr w:type="gramEnd"/>
      <w:r>
        <w:t xml:space="preserve"> il existe </w:t>
      </w:r>
      <w:r w:rsidR="0010703E">
        <w:t>trois</w:t>
      </w:r>
      <w:r>
        <w:t xml:space="preserve"> types de zone :</w:t>
      </w:r>
    </w:p>
    <w:p w14:paraId="7BA29A97" w14:textId="767DBB08" w:rsidR="005B429F" w:rsidRDefault="005B429F" w:rsidP="005B429F">
      <w:pPr>
        <w:pStyle w:val="Puceniveau1"/>
      </w:pPr>
      <w:r w:rsidRPr="005B429F">
        <w:t xml:space="preserve">Les </w:t>
      </w:r>
      <w:r>
        <w:t xml:space="preserve">champs globaux </w:t>
      </w:r>
      <w:r w:rsidR="00FE1995">
        <w:t>entourés</w:t>
      </w:r>
      <w:r w:rsidR="00FE1995" w:rsidRPr="005B429F">
        <w:t xml:space="preserve"> de chevron</w:t>
      </w:r>
      <w:r w:rsidR="00FE1995">
        <w:t xml:space="preserve"> </w:t>
      </w:r>
      <w:r>
        <w:t>en police standard (</w:t>
      </w:r>
      <w:proofErr w:type="spellStart"/>
      <w:r>
        <w:t>cf</w:t>
      </w:r>
      <w:proofErr w:type="spellEnd"/>
      <w:r>
        <w:t xml:space="preserve"> paragraphe ci-dessous </w:t>
      </w:r>
      <w:r w:rsidR="00FE1995">
        <w:t>« Initialisation des champs globaux » qui explique la démarche de mise à jour</w:t>
      </w:r>
      <w:r>
        <w:t>)</w:t>
      </w:r>
    </w:p>
    <w:p w14:paraId="218CDAF5" w14:textId="7472CCBC" w:rsidR="005B429F" w:rsidRDefault="005B429F" w:rsidP="005B429F">
      <w:pPr>
        <w:pStyle w:val="Puceniveau1"/>
      </w:pPr>
      <w:r>
        <w:t xml:space="preserve">Les zones de textes libres </w:t>
      </w:r>
      <w:r w:rsidR="00FE1995">
        <w:t>entouré</w:t>
      </w:r>
      <w:r w:rsidR="004511C5">
        <w:t>e</w:t>
      </w:r>
      <w:r w:rsidR="00FE1995">
        <w:t>s</w:t>
      </w:r>
      <w:r w:rsidR="00FE1995" w:rsidRPr="005B429F">
        <w:t xml:space="preserve"> de chevron</w:t>
      </w:r>
      <w:r w:rsidR="00FE1995">
        <w:t xml:space="preserve"> </w:t>
      </w:r>
      <w:r>
        <w:t xml:space="preserve">en police </w:t>
      </w:r>
      <w:r w:rsidRPr="005B429F">
        <w:rPr>
          <w:color w:val="00B050"/>
        </w:rPr>
        <w:t>verte</w:t>
      </w:r>
      <w:r>
        <w:t xml:space="preserve"> (à basculer en noir après modification)</w:t>
      </w:r>
    </w:p>
    <w:p w14:paraId="69BAD67F" w14:textId="518DCB39" w:rsidR="005B429F" w:rsidRDefault="0010703E" w:rsidP="00921156">
      <w:pPr>
        <w:pStyle w:val="Puceniveau1"/>
      </w:pPr>
      <w:r>
        <w:t xml:space="preserve">Les zones </w:t>
      </w:r>
      <w:r w:rsidR="00FE1995">
        <w:t xml:space="preserve">des aides à la rédaction dans un encart vert comme celle </w:t>
      </w:r>
      <w:r>
        <w:t>ci-dessous</w:t>
      </w:r>
      <w:r w:rsidR="00FE1995">
        <w:t xml:space="preserve"> (à supprimer dans le document final) :</w:t>
      </w:r>
    </w:p>
    <w:tbl>
      <w:tblPr>
        <w:tblStyle w:val="Grilledutableau"/>
        <w:tblW w:w="0" w:type="auto"/>
        <w:tblLook w:val="04A0" w:firstRow="1" w:lastRow="0" w:firstColumn="1" w:lastColumn="0" w:noHBand="0" w:noVBand="1"/>
      </w:tblPr>
      <w:tblGrid>
        <w:gridCol w:w="10188"/>
      </w:tblGrid>
      <w:tr w:rsidR="00921156" w14:paraId="680BBCE2" w14:textId="77777777" w:rsidTr="004B2131">
        <w:tc>
          <w:tcPr>
            <w:tcW w:w="10338" w:type="dxa"/>
            <w:shd w:val="clear" w:color="auto" w:fill="C2D69B" w:themeFill="accent3" w:themeFillTint="99"/>
          </w:tcPr>
          <w:p w14:paraId="6F493F3B" w14:textId="1D1EACFB" w:rsidR="00921156" w:rsidRDefault="0010703E" w:rsidP="00FE1995">
            <w:pPr>
              <w:pStyle w:val="Corpsdetexte"/>
              <w:jc w:val="center"/>
            </w:pPr>
            <w:r>
              <w:t>A</w:t>
            </w:r>
            <w:r w:rsidR="00FE1995">
              <w:t>ides à la rédaction</w:t>
            </w:r>
          </w:p>
        </w:tc>
      </w:tr>
    </w:tbl>
    <w:p w14:paraId="09769BAC" w14:textId="2655D658" w:rsidR="00921156" w:rsidRDefault="00921156" w:rsidP="00921156">
      <w:pPr>
        <w:pStyle w:val="Corpsdetexte"/>
      </w:pPr>
    </w:p>
    <w:p w14:paraId="7086997D" w14:textId="2B12C0AE" w:rsidR="000110C6" w:rsidRDefault="000110C6" w:rsidP="00E8058C">
      <w:pPr>
        <w:pStyle w:val="Paragraphe"/>
      </w:pPr>
      <w:r>
        <w:t>Nommage du fichier</w:t>
      </w:r>
    </w:p>
    <w:p w14:paraId="183E04D0" w14:textId="4BD01602" w:rsidR="000110C6" w:rsidRDefault="000110C6" w:rsidP="000110C6">
      <w:pPr>
        <w:pStyle w:val="Corpsdetexte"/>
      </w:pPr>
      <w:r>
        <w:t xml:space="preserve">Le </w:t>
      </w:r>
      <w:r w:rsidR="00FA27F1">
        <w:t>présent fichier</w:t>
      </w:r>
      <w:r>
        <w:t xml:space="preserve"> </w:t>
      </w:r>
      <w:r w:rsidR="007C350D">
        <w:t>respecte</w:t>
      </w:r>
      <w:r>
        <w:t xml:space="preserve"> les règles de nommage documentaire du SNUM</w:t>
      </w:r>
      <w:r w:rsidR="002941AC">
        <w:t> ; instancier le nom de fichier</w:t>
      </w:r>
      <w:r w:rsidR="00FA27F1">
        <w:t xml:space="preserve"> comme suit :</w:t>
      </w:r>
    </w:p>
    <w:p w14:paraId="372C0BCC" w14:textId="760F0211" w:rsidR="00FA27F1" w:rsidRDefault="007C350D" w:rsidP="00FA27F1">
      <w:pPr>
        <w:jc w:val="center"/>
        <w:rPr>
          <w:b/>
          <w:lang w:bidi="fr-FR"/>
        </w:rPr>
      </w:pPr>
      <w:r w:rsidRPr="00FA27F1">
        <w:rPr>
          <w:b/>
        </w:rPr>
        <w:t>PLAN</w:t>
      </w:r>
      <w:proofErr w:type="gramStart"/>
      <w:r w:rsidR="00FA27F1" w:rsidRPr="00FA27F1">
        <w:rPr>
          <w:b/>
          <w:lang w:bidi="fr-FR"/>
        </w:rPr>
        <w:t>_</w:t>
      </w:r>
      <w:r w:rsidRPr="00FA27F1">
        <w:rPr>
          <w:b/>
          <w:lang w:bidi="fr-FR"/>
        </w:rPr>
        <w:t>[</w:t>
      </w:r>
      <w:proofErr w:type="gramEnd"/>
      <w:r w:rsidRPr="00FA27F1">
        <w:rPr>
          <w:b/>
        </w:rPr>
        <w:t>Nom du projet ou nom du marché</w:t>
      </w:r>
      <w:r w:rsidRPr="00FA27F1">
        <w:rPr>
          <w:b/>
          <w:lang w:bidi="fr-FR"/>
        </w:rPr>
        <w:t>]</w:t>
      </w:r>
      <w:r w:rsidRPr="00FA27F1">
        <w:rPr>
          <w:b/>
        </w:rPr>
        <w:t>_PACQ_V[</w:t>
      </w:r>
      <w:proofErr w:type="spellStart"/>
      <w:r w:rsidRPr="00FA27F1">
        <w:rPr>
          <w:b/>
        </w:rPr>
        <w:t>m.n</w:t>
      </w:r>
      <w:proofErr w:type="spellEnd"/>
      <w:r w:rsidRPr="00FA27F1">
        <w:rPr>
          <w:b/>
          <w:lang w:bidi="fr-FR"/>
        </w:rPr>
        <w:t>]</w:t>
      </w:r>
    </w:p>
    <w:p w14:paraId="38CF2B2E" w14:textId="77777777" w:rsidR="00FA27F1" w:rsidRPr="00FA27F1" w:rsidRDefault="00FA27F1" w:rsidP="00FA27F1">
      <w:pPr>
        <w:jc w:val="center"/>
        <w:rPr>
          <w:b/>
        </w:rPr>
      </w:pPr>
    </w:p>
    <w:p w14:paraId="7B844100" w14:textId="34FCF13E" w:rsidR="00921156" w:rsidRDefault="00921156" w:rsidP="00921156">
      <w:pPr>
        <w:pStyle w:val="Paragraphe"/>
      </w:pPr>
      <w:r>
        <w:t xml:space="preserve">Initialisation </w:t>
      </w:r>
      <w:r w:rsidR="005B429F">
        <w:t>des champs globaux</w:t>
      </w:r>
    </w:p>
    <w:p w14:paraId="7976E4A2" w14:textId="26013CE8" w:rsidR="005B429F" w:rsidRPr="005B429F" w:rsidRDefault="005B429F" w:rsidP="005B429F">
      <w:pPr>
        <w:pStyle w:val="Corpsdetexte"/>
        <w:rPr>
          <w:u w:val="single"/>
        </w:rPr>
      </w:pPr>
      <w:r w:rsidRPr="005B429F">
        <w:rPr>
          <w:u w:val="single"/>
        </w:rPr>
        <w:t>Modification des champs globaux :</w:t>
      </w:r>
    </w:p>
    <w:p w14:paraId="0E11B916" w14:textId="7821194C" w:rsidR="005B429F" w:rsidRDefault="005B429F" w:rsidP="005B429F">
      <w:pPr>
        <w:pStyle w:val="Corpsdetexte"/>
      </w:pPr>
      <w:r>
        <w:t>Se positionner sur la page de garde et utiliser la fonction « Remplacer »</w:t>
      </w:r>
      <w:r w:rsidR="0068127C">
        <w:t>, puis :</w:t>
      </w:r>
    </w:p>
    <w:p w14:paraId="517C4DDF" w14:textId="3DC94F3D" w:rsidR="0068127C" w:rsidRDefault="0068127C" w:rsidP="0068127C">
      <w:pPr>
        <w:pStyle w:val="Puceniveau1"/>
      </w:pPr>
      <w:r>
        <w:t xml:space="preserve">Mettre dans la zone « Rechercher » </w:t>
      </w:r>
      <w:r w:rsidR="00067753">
        <w:t>le tag initial (exemple : &lt;Nom M</w:t>
      </w:r>
      <w:r>
        <w:t>arché&gt;)</w:t>
      </w:r>
    </w:p>
    <w:p w14:paraId="20B1D463" w14:textId="262A6ADD" w:rsidR="0068127C" w:rsidRDefault="0068127C" w:rsidP="0068127C">
      <w:pPr>
        <w:pStyle w:val="Puceniveau1"/>
      </w:pPr>
      <w:r>
        <w:t>Mettre</w:t>
      </w:r>
      <w:r w:rsidR="001E5835">
        <w:t xml:space="preserve"> dans la zone « Remplacer par » l’information qui remplacera le tag dans l’ensemble du document</w:t>
      </w:r>
    </w:p>
    <w:p w14:paraId="56972DFA" w14:textId="352A65D7" w:rsidR="0068127C" w:rsidRDefault="0068127C" w:rsidP="0068127C">
      <w:pPr>
        <w:pStyle w:val="Puceniveau1"/>
      </w:pPr>
      <w:r>
        <w:t>Cliquer sur « Remplacer tout »</w:t>
      </w:r>
    </w:p>
    <w:p w14:paraId="07CB03E3" w14:textId="7189F428" w:rsidR="005B429F" w:rsidRDefault="005B429F" w:rsidP="005B429F">
      <w:pPr>
        <w:pStyle w:val="Corpsdetexte"/>
      </w:pPr>
    </w:p>
    <w:p w14:paraId="54688FB3" w14:textId="67E75F93" w:rsidR="005B429F" w:rsidRPr="00F03CC0" w:rsidRDefault="005B429F" w:rsidP="005B429F">
      <w:pPr>
        <w:pStyle w:val="Corpsdetexte"/>
        <w:rPr>
          <w:u w:val="single"/>
        </w:rPr>
      </w:pPr>
      <w:r w:rsidRPr="00F03CC0">
        <w:rPr>
          <w:u w:val="single"/>
        </w:rPr>
        <w:t>Liste des champs globaux :</w:t>
      </w:r>
    </w:p>
    <w:tbl>
      <w:tblPr>
        <w:tblStyle w:val="Grilledutableau"/>
        <w:tblW w:w="0" w:type="auto"/>
        <w:tblLook w:val="04A0" w:firstRow="1" w:lastRow="0" w:firstColumn="1" w:lastColumn="0" w:noHBand="0" w:noVBand="1"/>
      </w:tblPr>
      <w:tblGrid>
        <w:gridCol w:w="3394"/>
        <w:gridCol w:w="3396"/>
        <w:gridCol w:w="3398"/>
      </w:tblGrid>
      <w:tr w:rsidR="0068127C" w14:paraId="14D17FAF" w14:textId="77777777" w:rsidTr="00FE1995">
        <w:trPr>
          <w:cantSplit/>
          <w:tblHeader/>
        </w:trPr>
        <w:tc>
          <w:tcPr>
            <w:tcW w:w="3446" w:type="dxa"/>
            <w:tcBorders>
              <w:bottom w:val="single" w:sz="4" w:space="0" w:color="auto"/>
            </w:tcBorders>
            <w:shd w:val="clear" w:color="auto" w:fill="B6DDE8" w:themeFill="accent5" w:themeFillTint="66"/>
            <w:vAlign w:val="center"/>
          </w:tcPr>
          <w:p w14:paraId="18305DBA" w14:textId="3DBC6EA5" w:rsidR="0068127C" w:rsidRPr="001F4319" w:rsidRDefault="0068127C" w:rsidP="0068127C">
            <w:pPr>
              <w:pStyle w:val="Corpsdetexte"/>
              <w:jc w:val="center"/>
              <w:rPr>
                <w:b/>
              </w:rPr>
            </w:pPr>
            <w:r w:rsidRPr="001F4319">
              <w:rPr>
                <w:b/>
              </w:rPr>
              <w:t>Libellé</w:t>
            </w:r>
          </w:p>
        </w:tc>
        <w:tc>
          <w:tcPr>
            <w:tcW w:w="3446" w:type="dxa"/>
            <w:tcBorders>
              <w:bottom w:val="single" w:sz="4" w:space="0" w:color="auto"/>
            </w:tcBorders>
            <w:shd w:val="clear" w:color="auto" w:fill="B6DDE8" w:themeFill="accent5" w:themeFillTint="66"/>
            <w:vAlign w:val="center"/>
          </w:tcPr>
          <w:p w14:paraId="12887107" w14:textId="26B96320" w:rsidR="0068127C" w:rsidRPr="001F4319" w:rsidRDefault="0068127C" w:rsidP="0068127C">
            <w:pPr>
              <w:pStyle w:val="Corpsdetexte"/>
              <w:jc w:val="center"/>
              <w:rPr>
                <w:b/>
              </w:rPr>
            </w:pPr>
            <w:r w:rsidRPr="001F4319">
              <w:rPr>
                <w:b/>
              </w:rPr>
              <w:t>Tag dans le modèle</w:t>
            </w:r>
          </w:p>
        </w:tc>
        <w:tc>
          <w:tcPr>
            <w:tcW w:w="3446" w:type="dxa"/>
            <w:tcBorders>
              <w:bottom w:val="single" w:sz="4" w:space="0" w:color="auto"/>
            </w:tcBorders>
            <w:shd w:val="clear" w:color="auto" w:fill="B6DDE8" w:themeFill="accent5" w:themeFillTint="66"/>
            <w:vAlign w:val="center"/>
          </w:tcPr>
          <w:p w14:paraId="1764E5D3" w14:textId="27C8ADC9" w:rsidR="0068127C" w:rsidRPr="001F4319" w:rsidRDefault="0068127C" w:rsidP="0068127C">
            <w:pPr>
              <w:pStyle w:val="Corpsdetexte"/>
              <w:jc w:val="center"/>
              <w:rPr>
                <w:b/>
              </w:rPr>
            </w:pPr>
            <w:r w:rsidRPr="001F4319">
              <w:rPr>
                <w:b/>
              </w:rPr>
              <w:t>Valeur attendue</w:t>
            </w:r>
          </w:p>
        </w:tc>
      </w:tr>
      <w:tr w:rsidR="0068127C" w14:paraId="46DBF0AA" w14:textId="77777777" w:rsidTr="00FE1995">
        <w:trPr>
          <w:cantSplit/>
        </w:trPr>
        <w:tc>
          <w:tcPr>
            <w:tcW w:w="3446" w:type="dxa"/>
            <w:tcBorders>
              <w:top w:val="single" w:sz="4" w:space="0" w:color="auto"/>
              <w:left w:val="single" w:sz="4" w:space="0" w:color="auto"/>
              <w:bottom w:val="single" w:sz="4" w:space="0" w:color="auto"/>
              <w:right w:val="single" w:sz="4" w:space="0" w:color="auto"/>
            </w:tcBorders>
            <w:vAlign w:val="center"/>
          </w:tcPr>
          <w:p w14:paraId="441C209C" w14:textId="60A381FA" w:rsidR="0068127C" w:rsidRDefault="0068127C" w:rsidP="005B429F">
            <w:pPr>
              <w:pStyle w:val="Corpsdetexte"/>
            </w:pPr>
            <w:r>
              <w:t>Marché </w:t>
            </w:r>
          </w:p>
        </w:tc>
        <w:tc>
          <w:tcPr>
            <w:tcW w:w="3446" w:type="dxa"/>
            <w:tcBorders>
              <w:top w:val="single" w:sz="4" w:space="0" w:color="auto"/>
              <w:left w:val="single" w:sz="4" w:space="0" w:color="auto"/>
              <w:bottom w:val="single" w:sz="4" w:space="0" w:color="auto"/>
              <w:right w:val="single" w:sz="4" w:space="0" w:color="auto"/>
            </w:tcBorders>
            <w:vAlign w:val="center"/>
          </w:tcPr>
          <w:p w14:paraId="061BD7D1" w14:textId="17D89D5C" w:rsidR="0068127C" w:rsidRDefault="0068127C" w:rsidP="0068127C">
            <w:pPr>
              <w:pStyle w:val="Corpsdetexte"/>
              <w:jc w:val="center"/>
            </w:pPr>
            <w:r>
              <w:t>&lt;Nom Marché&gt;</w:t>
            </w:r>
          </w:p>
        </w:tc>
        <w:tc>
          <w:tcPr>
            <w:tcW w:w="3446" w:type="dxa"/>
            <w:tcBorders>
              <w:top w:val="single" w:sz="4" w:space="0" w:color="auto"/>
              <w:left w:val="single" w:sz="4" w:space="0" w:color="auto"/>
              <w:bottom w:val="single" w:sz="4" w:space="0" w:color="auto"/>
              <w:right w:val="single" w:sz="4" w:space="0" w:color="auto"/>
            </w:tcBorders>
            <w:vAlign w:val="center"/>
          </w:tcPr>
          <w:p w14:paraId="753329EA" w14:textId="22665100" w:rsidR="0068127C" w:rsidRDefault="004511C5" w:rsidP="005B429F">
            <w:pPr>
              <w:pStyle w:val="Corpsdetexte"/>
            </w:pPr>
            <w:r>
              <w:t>L</w:t>
            </w:r>
            <w:r w:rsidR="0068127C">
              <w:t>e nom du marché ou du projet auquel s’applique le présent PACQ</w:t>
            </w:r>
          </w:p>
        </w:tc>
      </w:tr>
      <w:tr w:rsidR="0068127C" w14:paraId="5460AE33" w14:textId="77777777" w:rsidTr="00FE1995">
        <w:trPr>
          <w:cantSplit/>
        </w:trPr>
        <w:tc>
          <w:tcPr>
            <w:tcW w:w="3446" w:type="dxa"/>
            <w:tcBorders>
              <w:top w:val="single" w:sz="4" w:space="0" w:color="auto"/>
              <w:left w:val="single" w:sz="4" w:space="0" w:color="auto"/>
              <w:bottom w:val="single" w:sz="4" w:space="0" w:color="auto"/>
              <w:right w:val="single" w:sz="4" w:space="0" w:color="auto"/>
            </w:tcBorders>
            <w:vAlign w:val="center"/>
          </w:tcPr>
          <w:p w14:paraId="1FBCEA82" w14:textId="21FDE2C4" w:rsidR="0068127C" w:rsidRDefault="0068127C" w:rsidP="005B429F">
            <w:pPr>
              <w:pStyle w:val="Corpsdetexte"/>
            </w:pPr>
            <w:r>
              <w:t>Tribu</w:t>
            </w:r>
          </w:p>
        </w:tc>
        <w:tc>
          <w:tcPr>
            <w:tcW w:w="3446" w:type="dxa"/>
            <w:tcBorders>
              <w:top w:val="single" w:sz="4" w:space="0" w:color="auto"/>
              <w:left w:val="single" w:sz="4" w:space="0" w:color="auto"/>
              <w:bottom w:val="single" w:sz="4" w:space="0" w:color="auto"/>
              <w:right w:val="single" w:sz="4" w:space="0" w:color="auto"/>
            </w:tcBorders>
            <w:vAlign w:val="center"/>
          </w:tcPr>
          <w:p w14:paraId="2D7D30B4" w14:textId="521FF087" w:rsidR="0068127C" w:rsidRDefault="0068127C" w:rsidP="0068127C">
            <w:pPr>
              <w:pStyle w:val="Corpsdetexte"/>
              <w:jc w:val="center"/>
            </w:pPr>
            <w:r>
              <w:t>&lt;Tribu&gt;</w:t>
            </w:r>
          </w:p>
        </w:tc>
        <w:tc>
          <w:tcPr>
            <w:tcW w:w="3446" w:type="dxa"/>
            <w:tcBorders>
              <w:top w:val="single" w:sz="4" w:space="0" w:color="auto"/>
              <w:left w:val="single" w:sz="4" w:space="0" w:color="auto"/>
              <w:bottom w:val="single" w:sz="4" w:space="0" w:color="auto"/>
              <w:right w:val="single" w:sz="4" w:space="0" w:color="auto"/>
            </w:tcBorders>
            <w:vAlign w:val="center"/>
          </w:tcPr>
          <w:p w14:paraId="36C23B10" w14:textId="3755450B" w:rsidR="0068127C" w:rsidRDefault="0068127C" w:rsidP="005B429F">
            <w:pPr>
              <w:pStyle w:val="Corpsdetexte"/>
            </w:pPr>
            <w:r>
              <w:t>Nom du domaine ou de la tribu auquel est rattaché le projet ou le marché (exemple : PPSMJ)</w:t>
            </w:r>
          </w:p>
        </w:tc>
      </w:tr>
      <w:tr w:rsidR="0068127C" w14:paraId="048619AF" w14:textId="77777777" w:rsidTr="00FE1995">
        <w:trPr>
          <w:cantSplit/>
        </w:trPr>
        <w:tc>
          <w:tcPr>
            <w:tcW w:w="3446" w:type="dxa"/>
            <w:tcBorders>
              <w:top w:val="single" w:sz="4" w:space="0" w:color="auto"/>
              <w:left w:val="single" w:sz="4" w:space="0" w:color="auto"/>
              <w:bottom w:val="single" w:sz="4" w:space="0" w:color="auto"/>
              <w:right w:val="single" w:sz="4" w:space="0" w:color="auto"/>
            </w:tcBorders>
            <w:vAlign w:val="center"/>
          </w:tcPr>
          <w:p w14:paraId="7EAC90EE" w14:textId="69D21588" w:rsidR="0068127C" w:rsidRDefault="00F9321B" w:rsidP="005B429F">
            <w:pPr>
              <w:pStyle w:val="Corpsdetexte"/>
            </w:pPr>
            <w:r>
              <w:t>Titulaire de marché</w:t>
            </w:r>
          </w:p>
        </w:tc>
        <w:tc>
          <w:tcPr>
            <w:tcW w:w="3446" w:type="dxa"/>
            <w:tcBorders>
              <w:top w:val="single" w:sz="4" w:space="0" w:color="auto"/>
              <w:left w:val="single" w:sz="4" w:space="0" w:color="auto"/>
              <w:bottom w:val="single" w:sz="4" w:space="0" w:color="auto"/>
              <w:right w:val="single" w:sz="4" w:space="0" w:color="auto"/>
            </w:tcBorders>
            <w:vAlign w:val="center"/>
          </w:tcPr>
          <w:p w14:paraId="3D40FF3C" w14:textId="6DA5A4B8" w:rsidR="0068127C" w:rsidRDefault="00F9321B" w:rsidP="0068127C">
            <w:pPr>
              <w:pStyle w:val="Corpsdetexte"/>
              <w:jc w:val="center"/>
            </w:pPr>
            <w:r>
              <w:t>&lt;Titulaire de marché&gt;</w:t>
            </w:r>
          </w:p>
        </w:tc>
        <w:tc>
          <w:tcPr>
            <w:tcW w:w="3446" w:type="dxa"/>
            <w:tcBorders>
              <w:top w:val="single" w:sz="4" w:space="0" w:color="auto"/>
              <w:left w:val="single" w:sz="4" w:space="0" w:color="auto"/>
              <w:bottom w:val="single" w:sz="4" w:space="0" w:color="auto"/>
              <w:right w:val="single" w:sz="4" w:space="0" w:color="auto"/>
            </w:tcBorders>
            <w:vAlign w:val="center"/>
          </w:tcPr>
          <w:p w14:paraId="018C758B" w14:textId="5EFA4D27" w:rsidR="0068127C" w:rsidRDefault="0068127C" w:rsidP="00F9321B">
            <w:pPr>
              <w:pStyle w:val="Corpsdetexte"/>
            </w:pPr>
            <w:r>
              <w:t xml:space="preserve">Nom du </w:t>
            </w:r>
            <w:r w:rsidR="00F9321B">
              <w:t>titulaire de marché</w:t>
            </w:r>
            <w:r>
              <w:t xml:space="preserve"> </w:t>
            </w:r>
            <w:proofErr w:type="spellStart"/>
            <w:r>
              <w:t>marché</w:t>
            </w:r>
            <w:proofErr w:type="spellEnd"/>
          </w:p>
        </w:tc>
      </w:tr>
    </w:tbl>
    <w:p w14:paraId="324A6A9D" w14:textId="77777777" w:rsidR="0068127C" w:rsidRDefault="0068127C" w:rsidP="005B429F">
      <w:pPr>
        <w:pStyle w:val="Corpsdetexte"/>
      </w:pPr>
    </w:p>
    <w:p w14:paraId="0B8F6985" w14:textId="77777777" w:rsidR="00921156" w:rsidRDefault="00921156" w:rsidP="00921156">
      <w:pPr>
        <w:jc w:val="center"/>
        <w:rPr>
          <w:b/>
          <w:lang w:bidi="fr-FR"/>
        </w:rPr>
      </w:pPr>
    </w:p>
    <w:p w14:paraId="35872E6A" w14:textId="77777777" w:rsidR="00B83BA1" w:rsidRDefault="00B83BA1">
      <w:pPr>
        <w:rPr>
          <w:rFonts w:eastAsia="Raleway" w:cs="Raleway"/>
          <w:b/>
          <w:i/>
          <w:sz w:val="22"/>
          <w:szCs w:val="26"/>
          <w:lang w:bidi="fr-FR"/>
        </w:rPr>
      </w:pPr>
      <w:r>
        <w:br w:type="page"/>
      </w:r>
    </w:p>
    <w:p w14:paraId="6894012A" w14:textId="36E2CAB4" w:rsidR="00A00EE1" w:rsidRPr="00E8058C" w:rsidRDefault="00E8058C" w:rsidP="00E8058C">
      <w:pPr>
        <w:pStyle w:val="Paragraphe"/>
      </w:pPr>
      <w:r>
        <w:lastRenderedPageBreak/>
        <w:t>Règles globales</w:t>
      </w:r>
    </w:p>
    <w:p w14:paraId="10FDA444" w14:textId="77777777" w:rsidR="00A00EE1" w:rsidRPr="00E8058C" w:rsidRDefault="00A00EE1" w:rsidP="00E8058C">
      <w:pPr>
        <w:pStyle w:val="Puceniveau1"/>
      </w:pPr>
      <w:r w:rsidRPr="00E8058C">
        <w:t>Ne pas oublier de mettre le nom du fichier dans le pied de page</w:t>
      </w:r>
    </w:p>
    <w:p w14:paraId="6D938FC7" w14:textId="77777777" w:rsidR="00A00EE1" w:rsidRPr="00E8058C" w:rsidRDefault="00A00EE1" w:rsidP="00E8058C">
      <w:pPr>
        <w:pStyle w:val="Puceniveau1"/>
      </w:pPr>
      <w:r w:rsidRPr="00E8058C">
        <w:t>N’utiliser que les styles définis dans le modèle</w:t>
      </w:r>
    </w:p>
    <w:p w14:paraId="50FFC5A5" w14:textId="77777777" w:rsidR="00A00EE1" w:rsidRPr="00E8058C" w:rsidRDefault="00A00EE1" w:rsidP="00E8058C">
      <w:pPr>
        <w:pStyle w:val="Puceniveau1"/>
      </w:pPr>
      <w:r w:rsidRPr="00E8058C">
        <w:t>Lorsque vous importer (copier/coller) des éléments, utiliser le « collage spécial » pour conserver le style du document</w:t>
      </w:r>
    </w:p>
    <w:p w14:paraId="4E479F27" w14:textId="77777777" w:rsidR="00A00EE1" w:rsidRPr="006D6E23" w:rsidRDefault="00A00EE1" w:rsidP="00A00EE1">
      <w:pPr>
        <w:pStyle w:val="Corpsdetexte"/>
        <w:rPr>
          <w:color w:val="FF0000"/>
        </w:rPr>
      </w:pPr>
    </w:p>
    <w:p w14:paraId="44A1626C" w14:textId="77C476E8" w:rsidR="00A00EE1" w:rsidRPr="006D6E23" w:rsidRDefault="00E8058C" w:rsidP="00E8058C">
      <w:pPr>
        <w:pStyle w:val="Paragraphe"/>
      </w:pPr>
      <w:r>
        <w:t>Liste des styles</w:t>
      </w:r>
    </w:p>
    <w:p w14:paraId="0B3EC24E" w14:textId="370D29A6" w:rsidR="001B4B5D" w:rsidRDefault="001B4B5D" w:rsidP="001B4B5D">
      <w:pPr>
        <w:pStyle w:val="Corpsdetexte"/>
      </w:pPr>
      <w:r>
        <w:t>Texte du corps de document</w:t>
      </w:r>
    </w:p>
    <w:p w14:paraId="0F038A18" w14:textId="77777777" w:rsidR="00030C31" w:rsidRDefault="00030C31" w:rsidP="001B4B5D">
      <w:pPr>
        <w:pStyle w:val="Corpsdetexte"/>
      </w:pPr>
    </w:p>
    <w:p w14:paraId="151860AC" w14:textId="4EA6B6EB" w:rsidR="0061095E" w:rsidRDefault="0061095E" w:rsidP="0061095E">
      <w:pPr>
        <w:pStyle w:val="Exerguecouleur"/>
      </w:pPr>
      <w:r>
        <w:t>Texte mis en exergue</w:t>
      </w:r>
    </w:p>
    <w:p w14:paraId="6CC43F64" w14:textId="77777777" w:rsidR="00030C31" w:rsidRDefault="00030C31" w:rsidP="0061095E">
      <w:pPr>
        <w:pStyle w:val="Exerguecouleur"/>
      </w:pPr>
    </w:p>
    <w:p w14:paraId="12630076" w14:textId="65E68DED" w:rsidR="0061095E" w:rsidRDefault="0061095E" w:rsidP="0061095E">
      <w:pPr>
        <w:pStyle w:val="Puceniveau1"/>
      </w:pPr>
      <w:r>
        <w:t>Puce Niveau 1</w:t>
      </w:r>
    </w:p>
    <w:p w14:paraId="58DFBA3A" w14:textId="77777777" w:rsidR="00030C31" w:rsidRDefault="00030C31" w:rsidP="00030C31">
      <w:pPr>
        <w:pStyle w:val="Corpsdetexte"/>
      </w:pPr>
    </w:p>
    <w:p w14:paraId="7B155FDE" w14:textId="77777777" w:rsidR="0061095E" w:rsidRDefault="0061095E" w:rsidP="0061095E">
      <w:pPr>
        <w:pStyle w:val="PuceNiveau2"/>
      </w:pPr>
      <w:r>
        <w:t>Puce niveau 2</w:t>
      </w:r>
    </w:p>
    <w:p w14:paraId="2F99B324" w14:textId="64EE4DE6" w:rsidR="001B4B5D" w:rsidRDefault="001B4B5D" w:rsidP="001B4B5D">
      <w:pPr>
        <w:pStyle w:val="Corpsdetexte"/>
      </w:pPr>
    </w:p>
    <w:p w14:paraId="3082ABDE" w14:textId="77777777" w:rsidR="006D6E23" w:rsidRPr="00357D72" w:rsidRDefault="001B4B5D" w:rsidP="00357D72">
      <w:pPr>
        <w:pStyle w:val="TitreN1"/>
      </w:pPr>
      <w:bookmarkStart w:id="0" w:name="_Toc80948776"/>
      <w:r w:rsidRPr="00357D72">
        <w:t>Titre 1</w:t>
      </w:r>
      <w:bookmarkEnd w:id="0"/>
    </w:p>
    <w:p w14:paraId="22631D73" w14:textId="3BDFB97B" w:rsidR="006D6E23" w:rsidRPr="00357D72" w:rsidRDefault="006D6E23" w:rsidP="00357D72">
      <w:pPr>
        <w:pStyle w:val="TitreN2"/>
      </w:pPr>
      <w:bookmarkStart w:id="1" w:name="_Toc80948777"/>
      <w:r w:rsidRPr="00357D72">
        <w:t>Titre 2</w:t>
      </w:r>
      <w:bookmarkEnd w:id="1"/>
    </w:p>
    <w:p w14:paraId="5904E998" w14:textId="608F620A" w:rsidR="001B4B5D" w:rsidRPr="00357D72" w:rsidRDefault="001B4B5D" w:rsidP="00357D72">
      <w:pPr>
        <w:pStyle w:val="TitreN3"/>
      </w:pPr>
      <w:bookmarkStart w:id="2" w:name="_Toc80948778"/>
      <w:r w:rsidRPr="00357D72">
        <w:t>Titre 3</w:t>
      </w:r>
      <w:bookmarkEnd w:id="2"/>
    </w:p>
    <w:p w14:paraId="2C824C94" w14:textId="3EEA19E0" w:rsidR="001B4B5D" w:rsidRPr="00357D72" w:rsidRDefault="001B4B5D" w:rsidP="00357D72">
      <w:pPr>
        <w:pStyle w:val="TitreN4"/>
      </w:pPr>
      <w:bookmarkStart w:id="3" w:name="_Toc80948779"/>
      <w:r w:rsidRPr="00357D72">
        <w:t>Titre 4</w:t>
      </w:r>
      <w:bookmarkEnd w:id="3"/>
    </w:p>
    <w:p w14:paraId="1DC093DF" w14:textId="03399EF8" w:rsidR="001B4B5D" w:rsidRDefault="001B4B5D" w:rsidP="00357D72">
      <w:pPr>
        <w:pStyle w:val="TitreN5"/>
      </w:pPr>
      <w:bookmarkStart w:id="4" w:name="_Toc80948780"/>
      <w:r>
        <w:t>Titre 5</w:t>
      </w:r>
      <w:bookmarkEnd w:id="4"/>
    </w:p>
    <w:p w14:paraId="1570EACF" w14:textId="59DD9475" w:rsidR="005056F8" w:rsidRDefault="006D6E23" w:rsidP="00357D72">
      <w:pPr>
        <w:pStyle w:val="TitreN6"/>
      </w:pPr>
      <w:bookmarkStart w:id="5" w:name="_Toc80948781"/>
      <w:r w:rsidRPr="00357D72">
        <w:t>Titre 6</w:t>
      </w:r>
      <w:bookmarkEnd w:id="5"/>
    </w:p>
    <w:p w14:paraId="24952AD7" w14:textId="3CAE0203" w:rsidR="00030C31" w:rsidRDefault="00030C31" w:rsidP="00030C31">
      <w:pPr>
        <w:pStyle w:val="Corpsdetexte"/>
      </w:pPr>
    </w:p>
    <w:p w14:paraId="1CB7C32C" w14:textId="77777777" w:rsidR="00030C31" w:rsidRDefault="00030C31" w:rsidP="00030C31">
      <w:pPr>
        <w:pStyle w:val="Paragraphe"/>
      </w:pPr>
      <w:r>
        <w:t>Titre de paragraphe</w:t>
      </w:r>
    </w:p>
    <w:p w14:paraId="77F20959" w14:textId="0976859B" w:rsidR="00955BAA" w:rsidRPr="005056F8" w:rsidRDefault="00030C31" w:rsidP="00030C31">
      <w:pPr>
        <w:pStyle w:val="Sous-paragraphe"/>
      </w:pPr>
      <w:r>
        <w:t>Titre de sous-paragraphe</w:t>
      </w:r>
    </w:p>
    <w:p w14:paraId="658BBD48" w14:textId="77777777" w:rsidR="00955BAA" w:rsidRDefault="00955BAA" w:rsidP="00A00EE1">
      <w:pPr>
        <w:pStyle w:val="Corpsdetexte"/>
      </w:pPr>
    </w:p>
    <w:p w14:paraId="63547907" w14:textId="0A5501ED" w:rsidR="00A00EE1" w:rsidRDefault="00A00EE1" w:rsidP="00A00EE1">
      <w:pPr>
        <w:pStyle w:val="Corpsdetexte"/>
      </w:pPr>
      <w:r>
        <w:t>--------------------------------------------------------------------------------------------------------------------------------------------------------------------------------------------------------------------------------------------------------------------------------------------------------------</w:t>
      </w:r>
    </w:p>
    <w:p w14:paraId="7A37A581" w14:textId="75EC6991" w:rsidR="00030C31" w:rsidRDefault="00030C31" w:rsidP="00A00EE1">
      <w:pPr>
        <w:pStyle w:val="Corpsdetexte"/>
      </w:pPr>
    </w:p>
    <w:p w14:paraId="099ADEFC" w14:textId="6BED08AA" w:rsidR="00030C31" w:rsidRDefault="00030C31" w:rsidP="00A00EE1">
      <w:pPr>
        <w:pStyle w:val="Corpsdetexte"/>
      </w:pPr>
    </w:p>
    <w:p w14:paraId="7F726029" w14:textId="1E5DB66A" w:rsidR="00030C31" w:rsidRDefault="00030C31">
      <w:pPr>
        <w:rPr>
          <w:rFonts w:eastAsia="Raleway" w:cs="Raleway"/>
          <w:szCs w:val="18"/>
          <w:lang w:bidi="fr-FR"/>
        </w:rPr>
      </w:pPr>
      <w:r>
        <w:br w:type="page"/>
      </w:r>
    </w:p>
    <w:p w14:paraId="3D7BB842" w14:textId="3A4BD93A" w:rsidR="00A56200" w:rsidRDefault="00A56200" w:rsidP="00A56200">
      <w:pPr>
        <w:pStyle w:val="TitreN1"/>
      </w:pPr>
      <w:bookmarkStart w:id="6" w:name="_Toc16168935"/>
      <w:bookmarkStart w:id="7" w:name="_Toc80948782"/>
      <w:r>
        <w:lastRenderedPageBreak/>
        <w:t>Objet</w:t>
      </w:r>
      <w:bookmarkEnd w:id="6"/>
      <w:bookmarkEnd w:id="7"/>
    </w:p>
    <w:p w14:paraId="6898F203" w14:textId="6921F849" w:rsidR="00FC378D" w:rsidRDefault="00FC378D" w:rsidP="00FC378D">
      <w:pPr>
        <w:pStyle w:val="Corpsdetexte"/>
      </w:pPr>
      <w:r>
        <w:t xml:space="preserve">Le plan d'assurance et contrôle qualité (PACQ) décline les dispositions retenues pour la réalisation des prestations inscrites dans le cahier des clauses techniques particulières (CCTP) du marché relatif à </w:t>
      </w:r>
      <w:r w:rsidR="00F03CC0" w:rsidRPr="00067753">
        <w:t>&lt;Nom M</w:t>
      </w:r>
      <w:r w:rsidRPr="00067753">
        <w:t>arché&gt;</w:t>
      </w:r>
      <w:r>
        <w:t>. Il sert à préciser les méthodes, les moyens mis en œuvre et l’enchaînement des activités prévues pour obtenir le niveau de qualité requis attendu par le ministère sur les projets inclus dans le marché.</w:t>
      </w:r>
    </w:p>
    <w:p w14:paraId="4E893BA6" w14:textId="698C1C6C" w:rsidR="00FC378D" w:rsidRDefault="00FC378D" w:rsidP="00FC378D">
      <w:pPr>
        <w:pStyle w:val="Corpsdetexte"/>
      </w:pPr>
      <w:r>
        <w:t>Le PACQ est un document qui engage les cocontractants du marché, selon les dispositions précisées dans le CCTP.</w:t>
      </w:r>
    </w:p>
    <w:p w14:paraId="01C231FD" w14:textId="77777777" w:rsidR="00FC378D" w:rsidRDefault="00FC378D" w:rsidP="00FC378D">
      <w:pPr>
        <w:pStyle w:val="Corpsdetexte"/>
      </w:pPr>
      <w:r>
        <w:t>Le PACQ doit être conforme en tout point aux documents du marché (Acte d'engagement, CCTP...).</w:t>
      </w:r>
    </w:p>
    <w:p w14:paraId="120472DB" w14:textId="77777777" w:rsidR="00FC378D" w:rsidRDefault="00FC378D" w:rsidP="00FC378D">
      <w:pPr>
        <w:pStyle w:val="Corpsdetexte"/>
      </w:pPr>
      <w:r>
        <w:t>L'application du PACQ doit permettre d'atteindre les objectifs suivants :</w:t>
      </w:r>
    </w:p>
    <w:p w14:paraId="4FB6FB06" w14:textId="734A5C92" w:rsidR="00FC378D" w:rsidRDefault="00FC378D" w:rsidP="00FC378D">
      <w:pPr>
        <w:pStyle w:val="Puceniveau1"/>
      </w:pPr>
      <w:r>
        <w:t>Constituer une référence commune à tous les intervenants des projets inclus dans le marché en assurant la cohérence et l'homogénéité des méthodes de travail ;</w:t>
      </w:r>
    </w:p>
    <w:p w14:paraId="39C90041" w14:textId="74B99D9A" w:rsidR="00FC378D" w:rsidRDefault="00FC378D" w:rsidP="00FC378D">
      <w:pPr>
        <w:pStyle w:val="Puceniveau1"/>
      </w:pPr>
      <w:r>
        <w:t>Garantir la qualité des livrables et des prestations par la gestion de facteurs et critères de qualité à respecter, détaillés au chapitre 10 « Contrôle de la qualité » ;</w:t>
      </w:r>
    </w:p>
    <w:p w14:paraId="6F1B86BE" w14:textId="112785B1" w:rsidR="00FC378D" w:rsidRDefault="00FC378D" w:rsidP="00FC378D">
      <w:pPr>
        <w:pStyle w:val="Puceniveau1"/>
      </w:pPr>
      <w:r>
        <w:t>Définir les procédures à suivre, les outils à utiliser, si besoin les bonnes pratiques et les contrôles prévus.</w:t>
      </w:r>
    </w:p>
    <w:p w14:paraId="7064B937" w14:textId="77777777" w:rsidR="00FC378D" w:rsidRDefault="00FC378D" w:rsidP="00FC378D">
      <w:pPr>
        <w:pStyle w:val="Corpsdetexte"/>
      </w:pPr>
    </w:p>
    <w:p w14:paraId="4E58840F" w14:textId="2049AED3" w:rsidR="00A56200" w:rsidRPr="00FC378D" w:rsidRDefault="00FC378D" w:rsidP="00FC378D">
      <w:pPr>
        <w:pStyle w:val="Corpsdetexte"/>
        <w:rPr>
          <w:i/>
        </w:rPr>
      </w:pPr>
      <w:r w:rsidRPr="00FC378D">
        <w:rPr>
          <w:i/>
        </w:rPr>
        <w:t>Nota : Le PACQ est un document de référence qui s'adapte au marché auquel il s'applique. Pour cette raison, certains chapitres peuvent ne pas être détaillés dans le PACQ et portent alors la mention "Sans objet" sans être supprimés.</w:t>
      </w:r>
    </w:p>
    <w:p w14:paraId="0294F021" w14:textId="77777777" w:rsidR="00FC378D" w:rsidRPr="00A56200" w:rsidRDefault="00FC378D" w:rsidP="00FC378D">
      <w:pPr>
        <w:pStyle w:val="Corpsdetexte"/>
      </w:pPr>
    </w:p>
    <w:p w14:paraId="71D28AA6" w14:textId="77777777" w:rsidR="007F77BA" w:rsidRDefault="007F77BA">
      <w:pPr>
        <w:rPr>
          <w:rFonts w:eastAsia="Raleway" w:cs="Raleway"/>
          <w:sz w:val="32"/>
          <w:szCs w:val="32"/>
          <w:lang w:bidi="fr-FR"/>
        </w:rPr>
      </w:pPr>
      <w:bookmarkStart w:id="8" w:name="_Toc16168936"/>
      <w:r>
        <w:br w:type="page"/>
      </w:r>
    </w:p>
    <w:p w14:paraId="2BE76523" w14:textId="6B1A7A4B" w:rsidR="00E8058C" w:rsidRDefault="00A56200" w:rsidP="00A56200">
      <w:pPr>
        <w:pStyle w:val="TitreN1"/>
      </w:pPr>
      <w:bookmarkStart w:id="9" w:name="_Toc80948783"/>
      <w:r>
        <w:lastRenderedPageBreak/>
        <w:t>Domaine d'application</w:t>
      </w:r>
      <w:bookmarkEnd w:id="8"/>
      <w:bookmarkEnd w:id="9"/>
    </w:p>
    <w:p w14:paraId="674DA270" w14:textId="6960586A" w:rsidR="000B2A16" w:rsidRDefault="000B2A16" w:rsidP="000B2A16">
      <w:pPr>
        <w:pStyle w:val="Corpsdetexte"/>
      </w:pPr>
      <w:r>
        <w:t>Le présent document s'applique aux prestations &lt;Nom Marché&gt;.</w:t>
      </w:r>
    </w:p>
    <w:p w14:paraId="5A54296F" w14:textId="78387555" w:rsidR="000B2A16" w:rsidRDefault="000B2A16" w:rsidP="000B2A16">
      <w:pPr>
        <w:pStyle w:val="Corpsdetexte"/>
      </w:pPr>
      <w:r>
        <w:t xml:space="preserve">Ce Plan d'Assurance et Contrôle Qualité est applicable à l'ensemble des acteurs du ministère de la Justice et de </w:t>
      </w:r>
      <w:r w:rsidR="00F9321B">
        <w:t>&lt;Titulaire de marché&gt;</w:t>
      </w:r>
      <w:r>
        <w:t xml:space="preserve"> intervenant dans le cadre de &lt;Nom Marché&gt;.</w:t>
      </w:r>
    </w:p>
    <w:p w14:paraId="15475AD0" w14:textId="77777777" w:rsidR="000B2A16" w:rsidRPr="000B2A16" w:rsidRDefault="000B2A16" w:rsidP="000B2A16">
      <w:pPr>
        <w:pStyle w:val="Corpsdetexte"/>
      </w:pPr>
    </w:p>
    <w:p w14:paraId="01249F6E" w14:textId="77B5640C" w:rsidR="00E8058C" w:rsidRDefault="00A56200" w:rsidP="00E8058C">
      <w:pPr>
        <w:pStyle w:val="TitreN2"/>
      </w:pPr>
      <w:r>
        <w:t xml:space="preserve"> </w:t>
      </w:r>
      <w:bookmarkStart w:id="10" w:name="_Toc80948784"/>
      <w:r w:rsidR="00E8058C">
        <w:t xml:space="preserve">Identification </w:t>
      </w:r>
      <w:r w:rsidR="00210B6E">
        <w:t>du marché</w:t>
      </w:r>
      <w:bookmarkEnd w:id="10"/>
    </w:p>
    <w:p w14:paraId="06C2E247" w14:textId="0A9E4CE5" w:rsidR="000B2A16" w:rsidRDefault="000B2A16" w:rsidP="000B2A16">
      <w:pPr>
        <w:pStyle w:val="Corpsdetexte"/>
      </w:pPr>
      <w:r w:rsidRPr="000B2A16">
        <w:t>Les principales caractéristiques de l'intervention sont résumées dans le tableau qui suit :</w:t>
      </w:r>
    </w:p>
    <w:p w14:paraId="75F8B2A6" w14:textId="77777777" w:rsidR="00AF06D0" w:rsidRDefault="00AF06D0" w:rsidP="000B2A16">
      <w:pPr>
        <w:pStyle w:val="Corpsdetexte"/>
      </w:pPr>
    </w:p>
    <w:tbl>
      <w:tblPr>
        <w:tblStyle w:val="Grilledutableau"/>
        <w:tblW w:w="0" w:type="auto"/>
        <w:tblLook w:val="04A0" w:firstRow="1" w:lastRow="0" w:firstColumn="1" w:lastColumn="0" w:noHBand="0" w:noVBand="1"/>
      </w:tblPr>
      <w:tblGrid>
        <w:gridCol w:w="5095"/>
        <w:gridCol w:w="5093"/>
      </w:tblGrid>
      <w:tr w:rsidR="000B2A16" w14:paraId="749C9860" w14:textId="77777777" w:rsidTr="000B2A16">
        <w:tc>
          <w:tcPr>
            <w:tcW w:w="5169" w:type="dxa"/>
            <w:shd w:val="clear" w:color="auto" w:fill="B6DDE8" w:themeFill="accent5" w:themeFillTint="66"/>
          </w:tcPr>
          <w:p w14:paraId="6E7B932A" w14:textId="38E56128" w:rsidR="000B2A16" w:rsidRDefault="000B2A16" w:rsidP="000B2A16">
            <w:pPr>
              <w:pStyle w:val="Corpsdetexte"/>
            </w:pPr>
            <w:r>
              <w:t>Numéro de contrat</w:t>
            </w:r>
          </w:p>
        </w:tc>
        <w:tc>
          <w:tcPr>
            <w:tcW w:w="5169" w:type="dxa"/>
          </w:tcPr>
          <w:p w14:paraId="15C9AA72" w14:textId="387A25BE" w:rsidR="000B2A16" w:rsidRPr="000B2A16" w:rsidRDefault="00AF06D0" w:rsidP="00AF06D0">
            <w:pPr>
              <w:pStyle w:val="Corpsdetexte"/>
              <w:rPr>
                <w:color w:val="00B050"/>
              </w:rPr>
            </w:pPr>
            <w:r>
              <w:rPr>
                <w:color w:val="00B050"/>
              </w:rPr>
              <w:t>&lt;</w:t>
            </w:r>
            <w:proofErr w:type="gramStart"/>
            <w:r>
              <w:rPr>
                <w:color w:val="00B050"/>
              </w:rPr>
              <w:t>à</w:t>
            </w:r>
            <w:proofErr w:type="gramEnd"/>
            <w:r>
              <w:rPr>
                <w:color w:val="00B050"/>
              </w:rPr>
              <w:t xml:space="preserve"> compléter</w:t>
            </w:r>
            <w:r w:rsidR="000B2A16" w:rsidRPr="000B2A16">
              <w:rPr>
                <w:color w:val="00B050"/>
              </w:rPr>
              <w:t>&gt;</w:t>
            </w:r>
          </w:p>
        </w:tc>
      </w:tr>
      <w:tr w:rsidR="000B2A16" w14:paraId="6558364A" w14:textId="77777777" w:rsidTr="000B2A16">
        <w:tc>
          <w:tcPr>
            <w:tcW w:w="5169" w:type="dxa"/>
            <w:shd w:val="clear" w:color="auto" w:fill="B6DDE8" w:themeFill="accent5" w:themeFillTint="66"/>
          </w:tcPr>
          <w:p w14:paraId="368E8739" w14:textId="7D8C471D" w:rsidR="000B2A16" w:rsidRDefault="000B2A16" w:rsidP="000B2A16">
            <w:pPr>
              <w:pStyle w:val="Corpsdetexte"/>
            </w:pPr>
            <w:r>
              <w:t>Désignation</w:t>
            </w:r>
          </w:p>
        </w:tc>
        <w:tc>
          <w:tcPr>
            <w:tcW w:w="5169" w:type="dxa"/>
          </w:tcPr>
          <w:p w14:paraId="14E6625D" w14:textId="2F67F90E" w:rsidR="000B2A16" w:rsidRDefault="00AF06D0" w:rsidP="000B2A16">
            <w:pPr>
              <w:pStyle w:val="Corpsdetexte"/>
            </w:pPr>
            <w:r>
              <w:rPr>
                <w:color w:val="00B050"/>
              </w:rPr>
              <w:t>&lt;</w:t>
            </w:r>
            <w:proofErr w:type="gramStart"/>
            <w:r>
              <w:rPr>
                <w:color w:val="00B050"/>
              </w:rPr>
              <w:t>à</w:t>
            </w:r>
            <w:proofErr w:type="gramEnd"/>
            <w:r>
              <w:rPr>
                <w:color w:val="00B050"/>
              </w:rPr>
              <w:t xml:space="preserve"> compléter</w:t>
            </w:r>
            <w:r w:rsidRPr="000B2A16">
              <w:rPr>
                <w:color w:val="00B050"/>
              </w:rPr>
              <w:t>&gt;</w:t>
            </w:r>
          </w:p>
        </w:tc>
      </w:tr>
      <w:tr w:rsidR="000B2A16" w14:paraId="3042A30E" w14:textId="77777777" w:rsidTr="000B2A16">
        <w:tc>
          <w:tcPr>
            <w:tcW w:w="5169" w:type="dxa"/>
            <w:shd w:val="clear" w:color="auto" w:fill="B6DDE8" w:themeFill="accent5" w:themeFillTint="66"/>
          </w:tcPr>
          <w:p w14:paraId="0427B10B" w14:textId="71945189" w:rsidR="000B2A16" w:rsidRDefault="000B2A16" w:rsidP="000B2A16">
            <w:pPr>
              <w:pStyle w:val="Corpsdetexte"/>
            </w:pPr>
            <w:r>
              <w:t>Client</w:t>
            </w:r>
          </w:p>
        </w:tc>
        <w:tc>
          <w:tcPr>
            <w:tcW w:w="5169" w:type="dxa"/>
          </w:tcPr>
          <w:p w14:paraId="01BFA5A7" w14:textId="0996E877" w:rsidR="000B2A16" w:rsidRDefault="000B2A16" w:rsidP="000B2A16">
            <w:pPr>
              <w:pStyle w:val="Corpsdetexte"/>
            </w:pPr>
            <w:r>
              <w:t>Ministère de la Justice</w:t>
            </w:r>
          </w:p>
        </w:tc>
      </w:tr>
      <w:tr w:rsidR="00AF06D0" w14:paraId="47EF1DB9" w14:textId="77777777" w:rsidTr="000B2A16">
        <w:tc>
          <w:tcPr>
            <w:tcW w:w="5169" w:type="dxa"/>
            <w:shd w:val="clear" w:color="auto" w:fill="B6DDE8" w:themeFill="accent5" w:themeFillTint="66"/>
          </w:tcPr>
          <w:p w14:paraId="07760A16" w14:textId="32C5BEC3" w:rsidR="00AF06D0" w:rsidRDefault="00AF06D0" w:rsidP="00AF06D0">
            <w:pPr>
              <w:pStyle w:val="Corpsdetexte"/>
            </w:pPr>
            <w:r>
              <w:t>Référence de l’offre</w:t>
            </w:r>
          </w:p>
        </w:tc>
        <w:tc>
          <w:tcPr>
            <w:tcW w:w="5169" w:type="dxa"/>
          </w:tcPr>
          <w:p w14:paraId="566DA8BC" w14:textId="114E6CF1" w:rsidR="00AF06D0" w:rsidRDefault="00AF06D0" w:rsidP="00AF06D0">
            <w:pPr>
              <w:pStyle w:val="Corpsdetexte"/>
            </w:pPr>
            <w:r>
              <w:rPr>
                <w:color w:val="00B050"/>
              </w:rPr>
              <w:t>&lt;</w:t>
            </w:r>
            <w:proofErr w:type="gramStart"/>
            <w:r>
              <w:rPr>
                <w:color w:val="00B050"/>
              </w:rPr>
              <w:t>à</w:t>
            </w:r>
            <w:proofErr w:type="gramEnd"/>
            <w:r>
              <w:rPr>
                <w:color w:val="00B050"/>
              </w:rPr>
              <w:t xml:space="preserve"> compléter</w:t>
            </w:r>
            <w:r w:rsidRPr="000B2A16">
              <w:rPr>
                <w:color w:val="00B050"/>
              </w:rPr>
              <w:t>&gt;</w:t>
            </w:r>
          </w:p>
        </w:tc>
      </w:tr>
      <w:tr w:rsidR="00AF06D0" w14:paraId="79BE0475" w14:textId="77777777" w:rsidTr="000B2A16">
        <w:tc>
          <w:tcPr>
            <w:tcW w:w="5169" w:type="dxa"/>
            <w:shd w:val="clear" w:color="auto" w:fill="B6DDE8" w:themeFill="accent5" w:themeFillTint="66"/>
          </w:tcPr>
          <w:p w14:paraId="3B540B7D" w14:textId="175C388F" w:rsidR="00AF06D0" w:rsidRDefault="00AF06D0" w:rsidP="00AF06D0">
            <w:pPr>
              <w:pStyle w:val="Corpsdetexte"/>
            </w:pPr>
            <w:r>
              <w:t>Date de notification</w:t>
            </w:r>
          </w:p>
        </w:tc>
        <w:tc>
          <w:tcPr>
            <w:tcW w:w="5169" w:type="dxa"/>
          </w:tcPr>
          <w:p w14:paraId="2249869D" w14:textId="3E66C466" w:rsidR="00AF06D0" w:rsidRDefault="00AF06D0" w:rsidP="00AF06D0">
            <w:pPr>
              <w:pStyle w:val="Corpsdetexte"/>
            </w:pPr>
            <w:r>
              <w:rPr>
                <w:color w:val="00B050"/>
              </w:rPr>
              <w:t>&lt;</w:t>
            </w:r>
            <w:proofErr w:type="gramStart"/>
            <w:r>
              <w:rPr>
                <w:color w:val="00B050"/>
              </w:rPr>
              <w:t>à</w:t>
            </w:r>
            <w:proofErr w:type="gramEnd"/>
            <w:r>
              <w:rPr>
                <w:color w:val="00B050"/>
              </w:rPr>
              <w:t xml:space="preserve"> compléter</w:t>
            </w:r>
            <w:r w:rsidRPr="000B2A16">
              <w:rPr>
                <w:color w:val="00B050"/>
              </w:rPr>
              <w:t>&gt;</w:t>
            </w:r>
          </w:p>
        </w:tc>
      </w:tr>
    </w:tbl>
    <w:p w14:paraId="0519024D" w14:textId="77777777" w:rsidR="000B2A16" w:rsidRPr="000B2A16" w:rsidRDefault="000B2A16" w:rsidP="000B2A16">
      <w:pPr>
        <w:pStyle w:val="Corpsdetexte"/>
      </w:pPr>
    </w:p>
    <w:p w14:paraId="5E2C62B7" w14:textId="6FB2256B" w:rsidR="004B2131" w:rsidRDefault="00E8058C" w:rsidP="004B2131">
      <w:pPr>
        <w:pStyle w:val="TitreN2"/>
      </w:pPr>
      <w:bookmarkStart w:id="11" w:name="_Toc80948785"/>
      <w:r>
        <w:t>L</w:t>
      </w:r>
      <w:r w:rsidR="00C3552E">
        <w:t>e périmètre applicatif</w:t>
      </w:r>
      <w:bookmarkEnd w:id="11"/>
    </w:p>
    <w:p w14:paraId="31326997" w14:textId="13AE7B2D" w:rsidR="00795838" w:rsidRPr="004F6587" w:rsidRDefault="00795838" w:rsidP="004F6587">
      <w:pPr>
        <w:pStyle w:val="Corpsdetexte"/>
      </w:pPr>
      <w:r w:rsidRPr="004F6587">
        <w:t>Le périmètre applicatif est s</w:t>
      </w:r>
      <w:r w:rsidR="00F37FF3" w:rsidRPr="004F6587">
        <w:t xml:space="preserve">usceptible d'évoluer conformément </w:t>
      </w:r>
      <w:r w:rsidR="00D338AE">
        <w:t>au CCTP (Partie 3)</w:t>
      </w:r>
      <w:r w:rsidR="00E51836">
        <w:t xml:space="preserve"> ; </w:t>
      </w:r>
      <w:r w:rsidR="004F6587">
        <w:t xml:space="preserve">Le périmètre </w:t>
      </w:r>
      <w:r w:rsidR="004F6587" w:rsidRPr="004F6587">
        <w:t>applicatif inclut les applications listées ci-après :</w:t>
      </w:r>
    </w:p>
    <w:p w14:paraId="131FBFAB" w14:textId="77777777" w:rsidR="00795838" w:rsidRPr="004F6587" w:rsidRDefault="00795838" w:rsidP="004F6587">
      <w:pPr>
        <w:pStyle w:val="Corpsdetexte"/>
      </w:pPr>
    </w:p>
    <w:tbl>
      <w:tblPr>
        <w:tblStyle w:val="Grilledutableau"/>
        <w:tblW w:w="0" w:type="auto"/>
        <w:tblLook w:val="04A0" w:firstRow="1" w:lastRow="0" w:firstColumn="1" w:lastColumn="0" w:noHBand="0" w:noVBand="1"/>
      </w:tblPr>
      <w:tblGrid>
        <w:gridCol w:w="3058"/>
        <w:gridCol w:w="7130"/>
      </w:tblGrid>
      <w:tr w:rsidR="00795838" w14:paraId="21A7E80B" w14:textId="77777777" w:rsidTr="00795838">
        <w:trPr>
          <w:cantSplit/>
          <w:tblHeader/>
        </w:trPr>
        <w:tc>
          <w:tcPr>
            <w:tcW w:w="3085" w:type="dxa"/>
            <w:shd w:val="clear" w:color="auto" w:fill="B6DDE8" w:themeFill="accent5" w:themeFillTint="66"/>
            <w:vAlign w:val="center"/>
          </w:tcPr>
          <w:p w14:paraId="17786891" w14:textId="291DC4CD" w:rsidR="00795838" w:rsidRPr="001F4319" w:rsidRDefault="00795838" w:rsidP="00795838">
            <w:pPr>
              <w:pStyle w:val="Corpsdetexte"/>
              <w:jc w:val="center"/>
              <w:rPr>
                <w:b/>
              </w:rPr>
            </w:pPr>
            <w:r w:rsidRPr="001F4319">
              <w:rPr>
                <w:b/>
              </w:rPr>
              <w:t>Application</w:t>
            </w:r>
          </w:p>
        </w:tc>
        <w:tc>
          <w:tcPr>
            <w:tcW w:w="7229" w:type="dxa"/>
            <w:shd w:val="clear" w:color="auto" w:fill="B6DDE8" w:themeFill="accent5" w:themeFillTint="66"/>
            <w:vAlign w:val="center"/>
          </w:tcPr>
          <w:p w14:paraId="015051E1" w14:textId="43AB4E95" w:rsidR="00795838" w:rsidRPr="001F4319" w:rsidRDefault="00795838" w:rsidP="00795838">
            <w:pPr>
              <w:pStyle w:val="Corpsdetexte"/>
              <w:jc w:val="center"/>
              <w:rPr>
                <w:b/>
              </w:rPr>
            </w:pPr>
            <w:r w:rsidRPr="001F4319">
              <w:rPr>
                <w:b/>
              </w:rPr>
              <w:t>Descriptif</w:t>
            </w:r>
          </w:p>
        </w:tc>
      </w:tr>
      <w:tr w:rsidR="00795838" w14:paraId="0EB865F6" w14:textId="77777777" w:rsidTr="00795838">
        <w:trPr>
          <w:cantSplit/>
        </w:trPr>
        <w:tc>
          <w:tcPr>
            <w:tcW w:w="3085" w:type="dxa"/>
            <w:vAlign w:val="center"/>
          </w:tcPr>
          <w:p w14:paraId="417DB8E3" w14:textId="67A88875" w:rsidR="00795838" w:rsidRDefault="00795838" w:rsidP="00795838">
            <w:pPr>
              <w:pStyle w:val="Corpsdetexte"/>
            </w:pPr>
            <w:r w:rsidRPr="004F6587">
              <w:rPr>
                <w:color w:val="00B050"/>
              </w:rPr>
              <w:t>&lt;</w:t>
            </w:r>
            <w:proofErr w:type="gramStart"/>
            <w:r w:rsidRPr="004F6587">
              <w:rPr>
                <w:color w:val="00B050"/>
              </w:rPr>
              <w:t>nom</w:t>
            </w:r>
            <w:proofErr w:type="gramEnd"/>
            <w:r w:rsidRPr="004F6587">
              <w:rPr>
                <w:color w:val="00B050"/>
              </w:rPr>
              <w:t xml:space="preserve"> de l’</w:t>
            </w:r>
            <w:r w:rsidR="004F6587" w:rsidRPr="004F6587">
              <w:rPr>
                <w:color w:val="00B050"/>
              </w:rPr>
              <w:t>application&gt;</w:t>
            </w:r>
          </w:p>
        </w:tc>
        <w:tc>
          <w:tcPr>
            <w:tcW w:w="7229" w:type="dxa"/>
            <w:vAlign w:val="center"/>
          </w:tcPr>
          <w:p w14:paraId="0F2AA137" w14:textId="7DAE661A" w:rsidR="00795838" w:rsidRDefault="00795838" w:rsidP="00795838">
            <w:pPr>
              <w:pStyle w:val="Corpsdetexte"/>
              <w:jc w:val="center"/>
            </w:pPr>
            <w:r w:rsidRPr="004F6587">
              <w:rPr>
                <w:color w:val="00B050"/>
              </w:rPr>
              <w:t>&lt;</w:t>
            </w:r>
            <w:r w:rsidR="004F6587" w:rsidRPr="004F6587">
              <w:rPr>
                <w:color w:val="00B050"/>
              </w:rPr>
              <w:t xml:space="preserve"> Descriptif sommaire de l’application et de son écosystème en quelques lignes </w:t>
            </w:r>
            <w:r w:rsidRPr="004F6587">
              <w:rPr>
                <w:color w:val="00B050"/>
              </w:rPr>
              <w:t>&gt;</w:t>
            </w:r>
          </w:p>
        </w:tc>
      </w:tr>
      <w:tr w:rsidR="004F6587" w14:paraId="2D9565E7" w14:textId="77777777" w:rsidTr="00795838">
        <w:trPr>
          <w:cantSplit/>
        </w:trPr>
        <w:tc>
          <w:tcPr>
            <w:tcW w:w="3085" w:type="dxa"/>
            <w:vAlign w:val="center"/>
          </w:tcPr>
          <w:p w14:paraId="061A1081" w14:textId="1BF05FC5" w:rsidR="004F6587" w:rsidRDefault="004F6587" w:rsidP="004F6587">
            <w:pPr>
              <w:pStyle w:val="Corpsdetexte"/>
            </w:pPr>
            <w:r w:rsidRPr="004F6587">
              <w:rPr>
                <w:color w:val="00B050"/>
              </w:rPr>
              <w:t>&lt;</w:t>
            </w:r>
            <w:proofErr w:type="gramStart"/>
            <w:r w:rsidRPr="004F6587">
              <w:rPr>
                <w:color w:val="00B050"/>
              </w:rPr>
              <w:t>nom</w:t>
            </w:r>
            <w:proofErr w:type="gramEnd"/>
            <w:r w:rsidRPr="004F6587">
              <w:rPr>
                <w:color w:val="00B050"/>
              </w:rPr>
              <w:t xml:space="preserve"> de l’application&gt;</w:t>
            </w:r>
          </w:p>
        </w:tc>
        <w:tc>
          <w:tcPr>
            <w:tcW w:w="7229" w:type="dxa"/>
            <w:vAlign w:val="center"/>
          </w:tcPr>
          <w:p w14:paraId="30F7CD8D" w14:textId="6F96C721" w:rsidR="004F6587" w:rsidRDefault="004F6587" w:rsidP="004F6587">
            <w:pPr>
              <w:pStyle w:val="Corpsdetexte"/>
              <w:jc w:val="center"/>
            </w:pPr>
            <w:r w:rsidRPr="004F6587">
              <w:rPr>
                <w:color w:val="00B050"/>
              </w:rPr>
              <w:t>&lt; Descriptif sommaire de l’application et de son écosystème en quelques lignes &gt;</w:t>
            </w:r>
          </w:p>
        </w:tc>
      </w:tr>
      <w:tr w:rsidR="004F6587" w14:paraId="0F9BAF5F" w14:textId="77777777" w:rsidTr="00795838">
        <w:trPr>
          <w:cantSplit/>
        </w:trPr>
        <w:tc>
          <w:tcPr>
            <w:tcW w:w="3085" w:type="dxa"/>
            <w:vAlign w:val="center"/>
          </w:tcPr>
          <w:p w14:paraId="57E150A4" w14:textId="46D58A87" w:rsidR="004F6587" w:rsidRDefault="004F6587" w:rsidP="004F6587">
            <w:pPr>
              <w:pStyle w:val="Corpsdetexte"/>
            </w:pPr>
            <w:r w:rsidRPr="004F6587">
              <w:rPr>
                <w:color w:val="00B050"/>
              </w:rPr>
              <w:t>&lt;</w:t>
            </w:r>
            <w:proofErr w:type="gramStart"/>
            <w:r w:rsidRPr="004F6587">
              <w:rPr>
                <w:color w:val="00B050"/>
              </w:rPr>
              <w:t>nom</w:t>
            </w:r>
            <w:proofErr w:type="gramEnd"/>
            <w:r w:rsidRPr="004F6587">
              <w:rPr>
                <w:color w:val="00B050"/>
              </w:rPr>
              <w:t xml:space="preserve"> de l’application&gt;</w:t>
            </w:r>
          </w:p>
        </w:tc>
        <w:tc>
          <w:tcPr>
            <w:tcW w:w="7229" w:type="dxa"/>
            <w:vAlign w:val="center"/>
          </w:tcPr>
          <w:p w14:paraId="79DF891A" w14:textId="09303862" w:rsidR="004F6587" w:rsidRDefault="004F6587" w:rsidP="004F6587">
            <w:pPr>
              <w:pStyle w:val="Corpsdetexte"/>
              <w:jc w:val="center"/>
            </w:pPr>
            <w:r w:rsidRPr="004F6587">
              <w:rPr>
                <w:color w:val="00B050"/>
              </w:rPr>
              <w:t>&lt; Descriptif sommaire de l’application et de son écosystème en quelques lignes &gt;</w:t>
            </w:r>
          </w:p>
        </w:tc>
      </w:tr>
      <w:tr w:rsidR="004F6587" w14:paraId="416C1922" w14:textId="77777777" w:rsidTr="00795838">
        <w:trPr>
          <w:cantSplit/>
        </w:trPr>
        <w:tc>
          <w:tcPr>
            <w:tcW w:w="3085" w:type="dxa"/>
            <w:vAlign w:val="center"/>
          </w:tcPr>
          <w:p w14:paraId="532C552C" w14:textId="7C5BE49F" w:rsidR="004F6587" w:rsidRDefault="004F6587" w:rsidP="004F6587">
            <w:pPr>
              <w:pStyle w:val="Corpsdetexte"/>
            </w:pPr>
            <w:r w:rsidRPr="004F6587">
              <w:rPr>
                <w:color w:val="00B050"/>
              </w:rPr>
              <w:t>&lt;</w:t>
            </w:r>
            <w:proofErr w:type="gramStart"/>
            <w:r w:rsidRPr="004F6587">
              <w:rPr>
                <w:color w:val="00B050"/>
              </w:rPr>
              <w:t>nom</w:t>
            </w:r>
            <w:proofErr w:type="gramEnd"/>
            <w:r w:rsidRPr="004F6587">
              <w:rPr>
                <w:color w:val="00B050"/>
              </w:rPr>
              <w:t xml:space="preserve"> de l’application&gt;</w:t>
            </w:r>
          </w:p>
        </w:tc>
        <w:tc>
          <w:tcPr>
            <w:tcW w:w="7229" w:type="dxa"/>
            <w:vAlign w:val="center"/>
          </w:tcPr>
          <w:p w14:paraId="66CC6BC6" w14:textId="08330B7A" w:rsidR="004F6587" w:rsidRDefault="004F6587" w:rsidP="004F6587">
            <w:pPr>
              <w:pStyle w:val="Corpsdetexte"/>
              <w:jc w:val="center"/>
            </w:pPr>
            <w:r w:rsidRPr="004F6587">
              <w:rPr>
                <w:color w:val="00B050"/>
              </w:rPr>
              <w:t>&lt; Descriptif sommaire de l’application et de son écosystème en quelques lignes &gt;</w:t>
            </w:r>
          </w:p>
        </w:tc>
      </w:tr>
    </w:tbl>
    <w:p w14:paraId="537CC68C" w14:textId="7A19359F" w:rsidR="00795838" w:rsidRPr="004B2131" w:rsidRDefault="00795838" w:rsidP="004B2131">
      <w:pPr>
        <w:pStyle w:val="Corpsdetexte"/>
      </w:pPr>
    </w:p>
    <w:p w14:paraId="557E55DF" w14:textId="3C16053A" w:rsidR="00064778" w:rsidRDefault="00E8058C" w:rsidP="00064778">
      <w:pPr>
        <w:pStyle w:val="TitreN2"/>
      </w:pPr>
      <w:bookmarkStart w:id="12" w:name="_Toc80948786"/>
      <w:r>
        <w:t xml:space="preserve">Partie assurée par </w:t>
      </w:r>
      <w:r w:rsidR="00F9321B">
        <w:t>&lt;Titulaire de marché&gt;</w:t>
      </w:r>
      <w:bookmarkEnd w:id="12"/>
    </w:p>
    <w:p w14:paraId="27EED95F" w14:textId="2F84550F" w:rsidR="001F4319" w:rsidRDefault="001F4319" w:rsidP="001F4319">
      <w:pPr>
        <w:pStyle w:val="TitreN3"/>
      </w:pPr>
      <w:bookmarkStart w:id="13" w:name="_Toc80948787"/>
      <w:r>
        <w:t>Détail des prestations attendues par le Ministère</w:t>
      </w:r>
      <w:bookmarkEnd w:id="13"/>
    </w:p>
    <w:p w14:paraId="23D47933" w14:textId="084D2194" w:rsidR="008F5081" w:rsidRDefault="00D338AE" w:rsidP="00D338AE">
      <w:pPr>
        <w:pStyle w:val="Corpsdetexte"/>
      </w:pPr>
      <w:r>
        <w:t>L</w:t>
      </w:r>
      <w:r w:rsidRPr="00D338AE">
        <w:t xml:space="preserve">a description des prestations attendues </w:t>
      </w:r>
      <w:r>
        <w:t xml:space="preserve">par le ministère </w:t>
      </w:r>
      <w:r w:rsidRPr="00D338AE">
        <w:t xml:space="preserve">est </w:t>
      </w:r>
      <w:r>
        <w:t>référencée dans le CCTP du marché (Partie 5).</w:t>
      </w:r>
    </w:p>
    <w:p w14:paraId="10394621" w14:textId="350D8594" w:rsidR="008F5081" w:rsidRDefault="008F5081" w:rsidP="009B2ABB">
      <w:pPr>
        <w:pStyle w:val="Corpsdetexte"/>
        <w:rPr>
          <w:color w:val="FF0000"/>
        </w:rPr>
      </w:pPr>
    </w:p>
    <w:p w14:paraId="2BE8F5F0" w14:textId="1BC11B7A" w:rsidR="00E8058C" w:rsidRDefault="00E8058C" w:rsidP="00E8058C">
      <w:pPr>
        <w:pStyle w:val="TitreN3"/>
      </w:pPr>
      <w:bookmarkStart w:id="14" w:name="_Toc80948788"/>
      <w:r>
        <w:t xml:space="preserve">Engagements de </w:t>
      </w:r>
      <w:r w:rsidR="00F9321B">
        <w:t>&lt;Titulaire de marché&gt;</w:t>
      </w:r>
      <w:bookmarkEnd w:id="14"/>
    </w:p>
    <w:p w14:paraId="5C91EC68" w14:textId="1D549682" w:rsidR="00053022" w:rsidRDefault="00F9321B" w:rsidP="00053022">
      <w:pPr>
        <w:pStyle w:val="Corpsdetexte"/>
      </w:pPr>
      <w:r>
        <w:t>&lt;Titulaire de marché&gt;</w:t>
      </w:r>
      <w:r w:rsidR="00053022" w:rsidRPr="00053022">
        <w:t xml:space="preserve"> s’engage à mettre en place les moyens techniques et humains nécessaires à la bonne réalisation des</w:t>
      </w:r>
      <w:r w:rsidR="006500A4">
        <w:t xml:space="preserve"> prestations décrites ci-dessus, afin</w:t>
      </w:r>
      <w:r w:rsidR="00053022" w:rsidRPr="00053022">
        <w:t xml:space="preserve"> </w:t>
      </w:r>
      <w:r w:rsidR="006500A4">
        <w:t xml:space="preserve">de </w:t>
      </w:r>
      <w:r w:rsidR="00053022" w:rsidRPr="00053022">
        <w:t>respecter les différents engagements de services, tels que définis dans le CCTP.</w:t>
      </w:r>
    </w:p>
    <w:p w14:paraId="511EBE16" w14:textId="3DFFE929" w:rsidR="008A7F45" w:rsidRDefault="008A7F45" w:rsidP="00053022">
      <w:pPr>
        <w:pStyle w:val="Corpsdetexte"/>
      </w:pPr>
    </w:p>
    <w:p w14:paraId="1DA0ADDA" w14:textId="06873663" w:rsidR="008A7F45" w:rsidRDefault="008A7F45" w:rsidP="00053022">
      <w:pPr>
        <w:pStyle w:val="Corpsdetexte"/>
      </w:pPr>
      <w:r>
        <w:t>&lt;T</w:t>
      </w:r>
      <w:r w:rsidRPr="008A7F45">
        <w:t>itulaire de marché</w:t>
      </w:r>
      <w:r>
        <w:t>&gt;</w:t>
      </w:r>
      <w:r w:rsidRPr="008A7F45">
        <w:t xml:space="preserve"> doit former son personnel au contexte du minist</w:t>
      </w:r>
      <w:r>
        <w:t xml:space="preserve">ère de la justice et du marché : méthodologie MJ, PACQ, ... Avant </w:t>
      </w:r>
      <w:r w:rsidRPr="008A7F45">
        <w:t xml:space="preserve">de </w:t>
      </w:r>
      <w:r>
        <w:t>l’embarquer sur une des prestations du marché &lt;Marché&gt;.</w:t>
      </w:r>
    </w:p>
    <w:p w14:paraId="03B1DF98" w14:textId="77777777" w:rsidR="00053022" w:rsidRPr="00053022" w:rsidRDefault="00053022" w:rsidP="00053022">
      <w:pPr>
        <w:pStyle w:val="Corpsdetexte"/>
      </w:pPr>
    </w:p>
    <w:p w14:paraId="7617E8F5" w14:textId="40484EFC" w:rsidR="002A2582" w:rsidRDefault="002A2582" w:rsidP="00E8058C">
      <w:pPr>
        <w:pStyle w:val="TitreN2"/>
      </w:pPr>
      <w:bookmarkStart w:id="15" w:name="_Toc80948789"/>
      <w:r>
        <w:t>Ressources</w:t>
      </w:r>
      <w:bookmarkEnd w:id="15"/>
    </w:p>
    <w:p w14:paraId="5D2BB49C" w14:textId="3F30B894" w:rsidR="00053022" w:rsidRDefault="00F9321B" w:rsidP="00053022">
      <w:pPr>
        <w:pStyle w:val="Corpsdetexte"/>
      </w:pPr>
      <w:r>
        <w:t>&lt;Titulaire de marché&gt;</w:t>
      </w:r>
      <w:r w:rsidR="00053022">
        <w:t xml:space="preserve"> attend du ministère de la Justice :</w:t>
      </w:r>
    </w:p>
    <w:p w14:paraId="70BCB8CF" w14:textId="3F37503A" w:rsidR="00053022" w:rsidRDefault="00053022" w:rsidP="00053022">
      <w:pPr>
        <w:pStyle w:val="Puceniveau1"/>
      </w:pPr>
      <w:r>
        <w:t>La disponibilité et la coopération des interlocuteurs du ministère ;</w:t>
      </w:r>
    </w:p>
    <w:p w14:paraId="5DA9304C" w14:textId="1229DC10" w:rsidR="00053022" w:rsidRDefault="00053022" w:rsidP="00053022">
      <w:pPr>
        <w:pStyle w:val="Puceniveau1"/>
      </w:pPr>
      <w:r>
        <w:lastRenderedPageBreak/>
        <w:t>L'accès à tous les moyens informatiques convenus comme étant nécessaires pour assurer la prestation.</w:t>
      </w:r>
    </w:p>
    <w:p w14:paraId="6AEC055C" w14:textId="15EA70FA" w:rsidR="00053022" w:rsidRDefault="00053022" w:rsidP="00053022">
      <w:pPr>
        <w:pStyle w:val="Corpsdetexte"/>
      </w:pPr>
    </w:p>
    <w:p w14:paraId="1066D952" w14:textId="49EF3589" w:rsidR="003B2BAA" w:rsidRDefault="003B2BAA" w:rsidP="003B2BAA">
      <w:pPr>
        <w:pStyle w:val="Corpsdetexte"/>
      </w:pPr>
      <w:r>
        <w:t>La qualité des équipes de &lt;T</w:t>
      </w:r>
      <w:r w:rsidRPr="008A7F45">
        <w:t>itulaire de marché</w:t>
      </w:r>
      <w:r>
        <w:t>&gt;</w:t>
      </w:r>
      <w:r w:rsidRPr="008A7F45">
        <w:t xml:space="preserve"> </w:t>
      </w:r>
      <w:r>
        <w:t>est appréciée selon les critères suivants :</w:t>
      </w:r>
    </w:p>
    <w:p w14:paraId="54ABCC1F" w14:textId="2A6BE48E" w:rsidR="003B2BAA" w:rsidRDefault="003B2BAA" w:rsidP="003B2BAA">
      <w:pPr>
        <w:pStyle w:val="Puceniveau1"/>
      </w:pPr>
      <w:r>
        <w:t>Compétence et expérience pour la réalisation des prestations de l’accord-cadre ;</w:t>
      </w:r>
    </w:p>
    <w:p w14:paraId="5DC296FA" w14:textId="71F93A59" w:rsidR="003B2BAA" w:rsidRDefault="003B2BAA" w:rsidP="003B2BAA">
      <w:pPr>
        <w:pStyle w:val="Puceniveau1"/>
      </w:pPr>
      <w:r>
        <w:t>Stabilité et pérennité dans le temps ;</w:t>
      </w:r>
    </w:p>
    <w:p w14:paraId="0D26ED3C" w14:textId="760B3CAA" w:rsidR="003B2BAA" w:rsidRDefault="003B2BAA" w:rsidP="003B2BAA">
      <w:pPr>
        <w:pStyle w:val="Puceniveau1"/>
      </w:pPr>
      <w:r>
        <w:t>Intégration de l’expertise afin d’accompagner les projets actuels et futurs ;</w:t>
      </w:r>
    </w:p>
    <w:p w14:paraId="2967C64E" w14:textId="2A350847" w:rsidR="003B2BAA" w:rsidRDefault="003B2BAA" w:rsidP="003B2BAA">
      <w:pPr>
        <w:pStyle w:val="Puceniveau1"/>
      </w:pPr>
      <w:r>
        <w:t>Capacité à mobiliser des experts sur des technologies innovantes ;</w:t>
      </w:r>
    </w:p>
    <w:p w14:paraId="0D2F57F6" w14:textId="347BC9F7" w:rsidR="003B2BAA" w:rsidRDefault="003B2BAA" w:rsidP="003B2BAA">
      <w:pPr>
        <w:pStyle w:val="Puceniveau1"/>
      </w:pPr>
      <w:r>
        <w:t>Maîtrise des projets cycle en V et des projets en approche Agile ;</w:t>
      </w:r>
    </w:p>
    <w:p w14:paraId="6C4E1FA1" w14:textId="5DCEFDE4" w:rsidR="003B2BAA" w:rsidRDefault="003B2BAA" w:rsidP="003B2BAA">
      <w:pPr>
        <w:pStyle w:val="Puceniveau1"/>
      </w:pPr>
      <w:r>
        <w:t>Capacité de collaboration forte avec les ressources internes du Ministère de la Justice (équipe MOE, MOA, intervenants d’autres départements) ;</w:t>
      </w:r>
    </w:p>
    <w:p w14:paraId="0C204439" w14:textId="714F92AD" w:rsidR="003B2BAA" w:rsidRDefault="003B2BAA" w:rsidP="003B2BAA">
      <w:pPr>
        <w:pStyle w:val="Puceniveau1"/>
      </w:pPr>
      <w:r>
        <w:t>Capacité de montée en charge des ressources, maitrisant les outils pour pouvoir se focaliser sur l’appréhension des problématiques fonctionnelles ;</w:t>
      </w:r>
    </w:p>
    <w:p w14:paraId="5DFCE04A" w14:textId="20125D33" w:rsidR="003B2BAA" w:rsidRDefault="003B2BAA" w:rsidP="003B2BAA">
      <w:pPr>
        <w:pStyle w:val="Puceniveau1"/>
      </w:pPr>
      <w:r>
        <w:t>Proximité avec les équipes du Ministère de la Justice.</w:t>
      </w:r>
    </w:p>
    <w:p w14:paraId="14B39B74" w14:textId="77777777" w:rsidR="003B2BAA" w:rsidRPr="00053022" w:rsidRDefault="003B2BAA" w:rsidP="00053022">
      <w:pPr>
        <w:pStyle w:val="Corpsdetexte"/>
      </w:pPr>
    </w:p>
    <w:p w14:paraId="1B32FEB8" w14:textId="66753318" w:rsidR="002A2582" w:rsidRPr="001F4319" w:rsidRDefault="000110C6" w:rsidP="00E36C78">
      <w:pPr>
        <w:pStyle w:val="TitreN3"/>
      </w:pPr>
      <w:bookmarkStart w:id="16" w:name="_Toc80948790"/>
      <w:r>
        <w:t>Ressources matérielles</w:t>
      </w:r>
      <w:bookmarkEnd w:id="16"/>
    </w:p>
    <w:tbl>
      <w:tblPr>
        <w:tblStyle w:val="Grilledutableau"/>
        <w:tblW w:w="0" w:type="auto"/>
        <w:tblLook w:val="04A0" w:firstRow="1" w:lastRow="0" w:firstColumn="1" w:lastColumn="0" w:noHBand="0" w:noVBand="1"/>
      </w:tblPr>
      <w:tblGrid>
        <w:gridCol w:w="10188"/>
      </w:tblGrid>
      <w:tr w:rsidR="002A2582" w14:paraId="24E52A7C" w14:textId="77777777" w:rsidTr="008B6108">
        <w:tc>
          <w:tcPr>
            <w:tcW w:w="10338" w:type="dxa"/>
            <w:shd w:val="clear" w:color="auto" w:fill="C2D69B" w:themeFill="accent3" w:themeFillTint="99"/>
          </w:tcPr>
          <w:p w14:paraId="591131EE" w14:textId="64BA7E8E" w:rsidR="002A2582" w:rsidRDefault="002A2582" w:rsidP="00E36C78">
            <w:pPr>
              <w:pStyle w:val="Corpsdetexte"/>
            </w:pPr>
            <w:r>
              <w:t xml:space="preserve">Lister dans ce chapitre les moyens </w:t>
            </w:r>
            <w:r w:rsidR="002743FD">
              <w:t>matériels et logiciels</w:t>
            </w:r>
            <w:r>
              <w:t xml:space="preserve"> mis à disposition par le ministère pour réaliser les prestat</w:t>
            </w:r>
            <w:r w:rsidR="00ED2DDB">
              <w:t>ions et des ressources matérielles apportés par le Titulaire</w:t>
            </w:r>
          </w:p>
          <w:p w14:paraId="4D8C92B6" w14:textId="11276087" w:rsidR="00ED2DDB" w:rsidRDefault="00ED2DDB" w:rsidP="00E36C78">
            <w:pPr>
              <w:pStyle w:val="Corpsdetexte"/>
            </w:pPr>
            <w:r>
              <w:t>Le texte géné</w:t>
            </w:r>
            <w:r w:rsidR="00E36C78">
              <w:t>rique proposé ci-dessous peut donc être revu en fonction du cont</w:t>
            </w:r>
            <w:r>
              <w:t xml:space="preserve">exte de mise en œuvre du marché… Dans un contexte d’utilisation complète de la chaîne CODEO, le ministère mettra à disposition les environnements de développement et de tests au Titulaire. Le contexte </w:t>
            </w:r>
            <w:proofErr w:type="gramStart"/>
            <w:r>
              <w:t>peut-être</w:t>
            </w:r>
            <w:proofErr w:type="gramEnd"/>
            <w:r>
              <w:t xml:space="preserve"> différent suivant la prestation.</w:t>
            </w:r>
          </w:p>
        </w:tc>
      </w:tr>
    </w:tbl>
    <w:p w14:paraId="29DB1E27" w14:textId="20EBF3A8" w:rsidR="002A2582" w:rsidRDefault="002A2582" w:rsidP="002A2582">
      <w:pPr>
        <w:pStyle w:val="Corpsdetexte"/>
      </w:pPr>
    </w:p>
    <w:p w14:paraId="16EF2DA7" w14:textId="08861849" w:rsidR="00ED2DDB" w:rsidRDefault="00ED2DDB" w:rsidP="002A2582">
      <w:pPr>
        <w:pStyle w:val="Corpsdetexte"/>
      </w:pPr>
      <w:r>
        <w:t xml:space="preserve">&lt;Titulaire de marché&gt; doit </w:t>
      </w:r>
      <w:r w:rsidR="00B0260E">
        <w:t>mettre à disposition de ces équipes, l'ensemble des moyens matériels et logiciels suivants :</w:t>
      </w:r>
    </w:p>
    <w:p w14:paraId="25C8A3A9" w14:textId="7B60D585" w:rsidR="00B0260E" w:rsidRDefault="00B0260E" w:rsidP="00B0260E">
      <w:pPr>
        <w:pStyle w:val="Puceniveau1"/>
      </w:pPr>
      <w:r w:rsidRPr="002743FD">
        <w:t xml:space="preserve">Le poste de travail pour </w:t>
      </w:r>
      <w:r>
        <w:t>chaque personnel</w:t>
      </w:r>
      <w:r w:rsidRPr="002743FD">
        <w:t xml:space="preserve"> de </w:t>
      </w:r>
      <w:r>
        <w:t>&lt;Titulaire de marché&gt;</w:t>
      </w:r>
      <w:r w:rsidRPr="002743FD">
        <w:t xml:space="preserve"> travaillant</w:t>
      </w:r>
      <w:r>
        <w:t xml:space="preserve"> sur le marché &lt;Nom Marché&gt; ;</w:t>
      </w:r>
    </w:p>
    <w:p w14:paraId="57189E22" w14:textId="77777777" w:rsidR="00B0260E" w:rsidRPr="002743FD" w:rsidRDefault="00B0260E" w:rsidP="00B0260E">
      <w:pPr>
        <w:pStyle w:val="Puceniveau1"/>
      </w:pPr>
      <w:r w:rsidRPr="002743FD">
        <w:t>Les environnements :</w:t>
      </w:r>
    </w:p>
    <w:p w14:paraId="66775CFC" w14:textId="77777777" w:rsidR="00B0260E" w:rsidRPr="00B026A7" w:rsidRDefault="00B0260E" w:rsidP="00B0260E">
      <w:pPr>
        <w:pStyle w:val="PuceNiveau2"/>
      </w:pPr>
      <w:r w:rsidRPr="00B026A7">
        <w:t>L’environnement de développement est dédié</w:t>
      </w:r>
      <w:r>
        <w:t xml:space="preserve"> aux codages et tests unitaires</w:t>
      </w:r>
    </w:p>
    <w:p w14:paraId="0C371933" w14:textId="77777777" w:rsidR="00B0260E" w:rsidRPr="00B026A7" w:rsidRDefault="00B0260E" w:rsidP="00B0260E">
      <w:pPr>
        <w:pStyle w:val="PuceNiveau2"/>
      </w:pPr>
      <w:r>
        <w:t xml:space="preserve">Les </w:t>
      </w:r>
      <w:r w:rsidRPr="00B026A7">
        <w:t>environnement</w:t>
      </w:r>
      <w:r>
        <w:t>s de vérifications :</w:t>
      </w:r>
      <w:r w:rsidRPr="00B026A7">
        <w:t xml:space="preserve"> dédié</w:t>
      </w:r>
      <w:r>
        <w:t>s</w:t>
      </w:r>
      <w:r w:rsidRPr="00B026A7">
        <w:t xml:space="preserve"> aux tests </w:t>
      </w:r>
      <w:r>
        <w:t>de niveau TA et TS</w:t>
      </w:r>
    </w:p>
    <w:p w14:paraId="4CEC4301" w14:textId="4D58BB35" w:rsidR="00B0260E" w:rsidRPr="002A2582" w:rsidRDefault="00B0260E" w:rsidP="00B0260E">
      <w:pPr>
        <w:pStyle w:val="Puceniveau1"/>
      </w:pPr>
      <w:r>
        <w:t>Les outils logiciels nécessaires à la réalisation des prestations conformément au CCTP</w:t>
      </w:r>
    </w:p>
    <w:p w14:paraId="2B19A196" w14:textId="77777777" w:rsidR="00B0260E" w:rsidRDefault="00B0260E" w:rsidP="00053022">
      <w:pPr>
        <w:pStyle w:val="Corpsdetexte"/>
      </w:pPr>
    </w:p>
    <w:p w14:paraId="4536BC2F" w14:textId="576DDEA8" w:rsidR="00053022" w:rsidRDefault="00B0260E" w:rsidP="00053022">
      <w:pPr>
        <w:pStyle w:val="Corpsdetexte"/>
      </w:pPr>
      <w:r>
        <w:t>De son côté, l</w:t>
      </w:r>
      <w:r w:rsidR="00053022">
        <w:t xml:space="preserve">e ministère </w:t>
      </w:r>
      <w:r>
        <w:t>fournit</w:t>
      </w:r>
      <w:r w:rsidR="00053022">
        <w:t xml:space="preserve"> </w:t>
      </w:r>
      <w:r>
        <w:t>à</w:t>
      </w:r>
      <w:r w:rsidR="00053022">
        <w:t xml:space="preserve"> </w:t>
      </w:r>
      <w:r w:rsidR="00F9321B">
        <w:t>&lt;Titulaire de marché&gt;</w:t>
      </w:r>
      <w:r>
        <w:t xml:space="preserve"> </w:t>
      </w:r>
      <w:r w:rsidR="00053022">
        <w:t>:</w:t>
      </w:r>
    </w:p>
    <w:p w14:paraId="2CDEC9FF" w14:textId="309A4FE9" w:rsidR="00053022" w:rsidRDefault="002743FD" w:rsidP="002743FD">
      <w:pPr>
        <w:pStyle w:val="Puceniveau1"/>
      </w:pPr>
      <w:r w:rsidRPr="002743FD">
        <w:t>Les logiciels applicatifs, scripts et autres éléments logiciels permettant de réaliser les prestations conformément au CCTP</w:t>
      </w:r>
      <w:r w:rsidR="00053022" w:rsidRPr="002743FD">
        <w:t xml:space="preserve"> ;</w:t>
      </w:r>
    </w:p>
    <w:p w14:paraId="02367865" w14:textId="42C0F5EC" w:rsidR="00E36C78" w:rsidRPr="00B026A7" w:rsidRDefault="00E36C78" w:rsidP="00E36C78">
      <w:pPr>
        <w:pStyle w:val="Puceniveau1"/>
      </w:pPr>
      <w:r>
        <w:t xml:space="preserve">L’accès à certains </w:t>
      </w:r>
      <w:r w:rsidR="00B0260E">
        <w:t>outils du ministère conformément au CCTP.</w:t>
      </w:r>
    </w:p>
    <w:p w14:paraId="05A312E9" w14:textId="705E0CD3" w:rsidR="00053022" w:rsidRPr="00053022" w:rsidRDefault="00053022" w:rsidP="00E36C78">
      <w:pPr>
        <w:pStyle w:val="Corpsdetexte"/>
      </w:pPr>
    </w:p>
    <w:p w14:paraId="28F1C4AD" w14:textId="08828BF1" w:rsidR="00E8058C" w:rsidRDefault="000110C6" w:rsidP="00E8058C">
      <w:pPr>
        <w:pStyle w:val="TitreN3"/>
      </w:pPr>
      <w:bookmarkStart w:id="17" w:name="_Toc80948791"/>
      <w:r>
        <w:t>Ressources humaines</w:t>
      </w:r>
      <w:bookmarkEnd w:id="17"/>
    </w:p>
    <w:p w14:paraId="011350DE" w14:textId="72571B2D" w:rsidR="00076509" w:rsidRDefault="00076509" w:rsidP="00076509">
      <w:pPr>
        <w:pStyle w:val="Corpsdetexte"/>
      </w:pPr>
      <w:r>
        <w:t xml:space="preserve">Les fonctions des interlocuteurs du ministère sont précisées au chapitre « </w:t>
      </w:r>
      <w:r w:rsidRPr="00076509">
        <w:rPr>
          <w:b/>
        </w:rPr>
        <w:t>Rôles et responsabilités au sein de l'équipe projet ministère</w:t>
      </w:r>
      <w:r>
        <w:t xml:space="preserve"> ».</w:t>
      </w:r>
    </w:p>
    <w:p w14:paraId="133F4EC1" w14:textId="1A2989EA" w:rsidR="00053022" w:rsidRDefault="00076509" w:rsidP="00076509">
      <w:pPr>
        <w:pStyle w:val="Corpsdetexte"/>
      </w:pPr>
      <w:r>
        <w:t>Le ministère s’engage à assurer une disponibilité suffisante de ses interlocuteurs afin d’assurer les services conformément aux procédures décrites dans le présent PACQ.</w:t>
      </w:r>
    </w:p>
    <w:p w14:paraId="489FE5AA" w14:textId="66FC048F" w:rsidR="00076509" w:rsidRPr="00053022" w:rsidRDefault="00076509" w:rsidP="00053022">
      <w:pPr>
        <w:pStyle w:val="Corpsdetexte"/>
      </w:pPr>
    </w:p>
    <w:p w14:paraId="309654FC" w14:textId="6F4D1F94" w:rsidR="00481257" w:rsidRPr="001F4319" w:rsidRDefault="000110C6" w:rsidP="00481257">
      <w:pPr>
        <w:pStyle w:val="TitreN2"/>
      </w:pPr>
      <w:bookmarkStart w:id="18" w:name="_Toc80948792"/>
      <w:r>
        <w:t>Lieu</w:t>
      </w:r>
      <w:bookmarkEnd w:id="18"/>
    </w:p>
    <w:tbl>
      <w:tblPr>
        <w:tblStyle w:val="Grilledutableau"/>
        <w:tblW w:w="0" w:type="auto"/>
        <w:tblLook w:val="04A0" w:firstRow="1" w:lastRow="0" w:firstColumn="1" w:lastColumn="0" w:noHBand="0" w:noVBand="1"/>
      </w:tblPr>
      <w:tblGrid>
        <w:gridCol w:w="10188"/>
      </w:tblGrid>
      <w:tr w:rsidR="00481257" w14:paraId="6C462527" w14:textId="77777777" w:rsidTr="00870166">
        <w:tc>
          <w:tcPr>
            <w:tcW w:w="10338" w:type="dxa"/>
            <w:shd w:val="clear" w:color="auto" w:fill="C2D69B" w:themeFill="accent3" w:themeFillTint="99"/>
          </w:tcPr>
          <w:p w14:paraId="124709B6" w14:textId="0D27AC6E" w:rsidR="00481257" w:rsidRDefault="00481257" w:rsidP="00870166">
            <w:pPr>
              <w:pStyle w:val="Corpsdetexte"/>
            </w:pPr>
            <w:r>
              <w:t xml:space="preserve">Il faut dans ce </w:t>
            </w:r>
            <w:r w:rsidR="007F41B2">
              <w:t>chapitre</w:t>
            </w:r>
            <w:r>
              <w:t xml:space="preserve"> préciser le lieu des prestations ; comme il y a plusieurs types de prestations, le lieu peut être différent.</w:t>
            </w:r>
          </w:p>
          <w:p w14:paraId="7127C2CC" w14:textId="77777777" w:rsidR="00481257" w:rsidRDefault="00481257" w:rsidP="00481257">
            <w:pPr>
              <w:pStyle w:val="Corpsdetexte"/>
            </w:pPr>
            <w:r>
              <w:t>Extrait du CCTP générique :</w:t>
            </w:r>
          </w:p>
          <w:p w14:paraId="499D7FD6" w14:textId="4B21F7AF" w:rsidR="00481257" w:rsidRPr="00481257" w:rsidRDefault="00481257" w:rsidP="00481257">
            <w:pPr>
              <w:pStyle w:val="Corpsdetexte"/>
              <w:rPr>
                <w:i/>
              </w:rPr>
            </w:pPr>
            <w:r w:rsidRPr="00481257">
              <w:rPr>
                <w:i/>
              </w:rPr>
              <w:lastRenderedPageBreak/>
              <w:t>D’une manière générale, les prestations peuvent se dérouler dans les locaux du Ministère de la Justice, basés sur 3 sites géographiques : Paris, Amiens et Nantes. Néanmoins certaines prestations ne nécessitant pas une proximité forte avec les équipes du Ministère de la Justice peuvent être réalisées dans les locaux du titulaire.</w:t>
            </w:r>
          </w:p>
          <w:p w14:paraId="3A3E0AE9" w14:textId="77777777" w:rsidR="00481257" w:rsidRPr="00481257" w:rsidRDefault="00481257" w:rsidP="00481257">
            <w:pPr>
              <w:pStyle w:val="Corpsdetexte"/>
              <w:rPr>
                <w:i/>
              </w:rPr>
            </w:pPr>
            <w:r w:rsidRPr="00481257">
              <w:rPr>
                <w:i/>
              </w:rPr>
              <w:t>Dans ce cas, le titulaire se dote à sa charge des équipements et outils nécessaires pour la bonne réalisation des prestations commandées. Les licences de développement et d’outils requis restent à la charge du titulaire du marché.</w:t>
            </w:r>
          </w:p>
          <w:p w14:paraId="4A4C4D81" w14:textId="612141BA" w:rsidR="00481257" w:rsidRDefault="00481257" w:rsidP="00870166">
            <w:pPr>
              <w:pStyle w:val="Corpsdetexte"/>
            </w:pPr>
            <w:r w:rsidRPr="00481257">
              <w:rPr>
                <w:i/>
              </w:rPr>
              <w:t>Par défaut, les prestations sont réalisées dans les locaux du titulaire, cependant, le Ministère de la Justice se réserve la possibilité de décider que les prestations puissent être réalisées dans ses locaux (face à des nécessités opérationnelles, nouveaux projets entrant dans le périmètre du Domaine, etc.).</w:t>
            </w:r>
          </w:p>
        </w:tc>
      </w:tr>
    </w:tbl>
    <w:p w14:paraId="16605384" w14:textId="5DAAA0E7" w:rsidR="00481257" w:rsidRDefault="00892E1F" w:rsidP="00481257">
      <w:pPr>
        <w:pStyle w:val="Corpsdetexte"/>
      </w:pPr>
      <w:r>
        <w:lastRenderedPageBreak/>
        <w:t>De manière générale, l</w:t>
      </w:r>
      <w:r w:rsidR="00481257" w:rsidRPr="00481257">
        <w:t>es prestations se déroule</w:t>
      </w:r>
      <w:r w:rsidR="00D31608">
        <w:t>nt</w:t>
      </w:r>
      <w:r w:rsidR="00481257" w:rsidRPr="00481257">
        <w:t xml:space="preserve"> dans les locaux de </w:t>
      </w:r>
      <w:r w:rsidRPr="00892E1F">
        <w:rPr>
          <w:color w:val="00B050"/>
        </w:rPr>
        <w:t>&lt;Localisation des prestations de manière générales&gt;.</w:t>
      </w:r>
    </w:p>
    <w:p w14:paraId="7CA52094" w14:textId="51A97C02" w:rsidR="00892E1F" w:rsidRDefault="00892E1F" w:rsidP="00481257">
      <w:pPr>
        <w:pStyle w:val="Corpsdetexte"/>
      </w:pPr>
    </w:p>
    <w:p w14:paraId="440B32F6" w14:textId="063BC479" w:rsidR="00892E1F" w:rsidRDefault="00892E1F" w:rsidP="00892E1F">
      <w:pPr>
        <w:pStyle w:val="Corpsdetexte"/>
        <w:rPr>
          <w:color w:val="00B050"/>
        </w:rPr>
      </w:pPr>
      <w:r w:rsidRPr="00892E1F">
        <w:rPr>
          <w:color w:val="00B050"/>
        </w:rPr>
        <w:t>&lt;Lister les exceptions à cette localisation générale et indiquer le lieu de déroulement de la prestation&gt;</w:t>
      </w:r>
    </w:p>
    <w:p w14:paraId="3DED0384" w14:textId="5CCD488A" w:rsidR="00317C90" w:rsidRDefault="00317C90" w:rsidP="00892E1F">
      <w:pPr>
        <w:pStyle w:val="Corpsdetexte"/>
        <w:rPr>
          <w:color w:val="00B050"/>
        </w:rPr>
      </w:pPr>
    </w:p>
    <w:p w14:paraId="4A64B105" w14:textId="6B9F5AB0" w:rsidR="00317C90" w:rsidRPr="00892E1F" w:rsidRDefault="00317C90" w:rsidP="00317C90">
      <w:pPr>
        <w:pStyle w:val="Corpsdetexte"/>
      </w:pPr>
      <w:r>
        <w:t xml:space="preserve">Les règles de sécurités mises </w:t>
      </w:r>
      <w:proofErr w:type="gramStart"/>
      <w:r>
        <w:t>en places</w:t>
      </w:r>
      <w:proofErr w:type="gramEnd"/>
      <w:r>
        <w:t xml:space="preserve"> sur les lieux d’exécution des prestations doivent respectées les clauses de l’article 6 du CCAP.</w:t>
      </w:r>
    </w:p>
    <w:p w14:paraId="6157EA76" w14:textId="2A09240D" w:rsidR="00892E1F" w:rsidRDefault="00892E1F" w:rsidP="00892E1F">
      <w:pPr>
        <w:pStyle w:val="Corpsdetexte"/>
      </w:pPr>
    </w:p>
    <w:p w14:paraId="3BB8C98F" w14:textId="3FBD7B0B" w:rsidR="003D32F6" w:rsidRDefault="002A2582" w:rsidP="003D32F6">
      <w:pPr>
        <w:pStyle w:val="TitreN2"/>
      </w:pPr>
      <w:bookmarkStart w:id="19" w:name="_Toc80948793"/>
      <w:r>
        <w:t>Commande de prestations</w:t>
      </w:r>
      <w:bookmarkEnd w:id="19"/>
    </w:p>
    <w:p w14:paraId="223E8CA8" w14:textId="2F435C42" w:rsidR="003D32F6" w:rsidRDefault="00C97C72" w:rsidP="00892E1F">
      <w:pPr>
        <w:pStyle w:val="Corpsdetexte"/>
      </w:pPr>
      <w:r>
        <w:t xml:space="preserve">Ce chapitre présente, de façon macroscopique, la démarche de </w:t>
      </w:r>
      <w:r w:rsidR="002A2582">
        <w:t xml:space="preserve">gestion de </w:t>
      </w:r>
      <w:r w:rsidR="009C0C1B">
        <w:t>commande</w:t>
      </w:r>
      <w:r w:rsidR="002A2582">
        <w:t xml:space="preserve"> de</w:t>
      </w:r>
      <w:r>
        <w:t xml:space="preserve"> prestations.</w:t>
      </w:r>
    </w:p>
    <w:p w14:paraId="463713B6" w14:textId="7CD6CA2D" w:rsidR="00E167B0" w:rsidRDefault="00E167B0" w:rsidP="00892E1F">
      <w:pPr>
        <w:pStyle w:val="Corpsdetexte"/>
      </w:pPr>
    </w:p>
    <w:tbl>
      <w:tblPr>
        <w:tblW w:w="0" w:type="auto"/>
        <w:tblCellMar>
          <w:left w:w="0" w:type="dxa"/>
          <w:right w:w="0" w:type="dxa"/>
        </w:tblCellMar>
        <w:tblLook w:val="04A0" w:firstRow="1" w:lastRow="0" w:firstColumn="1" w:lastColumn="0" w:noHBand="0" w:noVBand="1"/>
      </w:tblPr>
      <w:tblGrid>
        <w:gridCol w:w="3403"/>
        <w:gridCol w:w="3393"/>
        <w:gridCol w:w="3382"/>
      </w:tblGrid>
      <w:tr w:rsidR="00E167B0" w14:paraId="0024DB02" w14:textId="77777777" w:rsidTr="00E167B0">
        <w:trPr>
          <w:cantSplit/>
          <w:tblHeader/>
        </w:trPr>
        <w:tc>
          <w:tcPr>
            <w:tcW w:w="3446" w:type="dxa"/>
            <w:tcBorders>
              <w:top w:val="single" w:sz="8" w:space="0" w:color="auto"/>
              <w:left w:val="single" w:sz="8" w:space="0" w:color="auto"/>
              <w:bottom w:val="single" w:sz="8" w:space="0" w:color="auto"/>
              <w:right w:val="single" w:sz="8" w:space="0" w:color="auto"/>
            </w:tcBorders>
            <w:shd w:val="clear" w:color="auto" w:fill="B4C6E7"/>
            <w:tcMar>
              <w:top w:w="0" w:type="dxa"/>
              <w:left w:w="108" w:type="dxa"/>
              <w:bottom w:w="0" w:type="dxa"/>
              <w:right w:w="108" w:type="dxa"/>
            </w:tcMar>
            <w:vAlign w:val="center"/>
            <w:hideMark/>
          </w:tcPr>
          <w:p w14:paraId="2C844A78" w14:textId="77777777" w:rsidR="00E167B0" w:rsidRPr="00E167B0" w:rsidRDefault="00E167B0" w:rsidP="00E167B0">
            <w:pPr>
              <w:pStyle w:val="Corpsdetexte"/>
              <w:jc w:val="center"/>
              <w:rPr>
                <w:b/>
              </w:rPr>
            </w:pPr>
            <w:r w:rsidRPr="00E167B0">
              <w:rPr>
                <w:b/>
              </w:rPr>
              <w:t>Activité</w:t>
            </w:r>
          </w:p>
        </w:tc>
        <w:tc>
          <w:tcPr>
            <w:tcW w:w="3446" w:type="dxa"/>
            <w:tcBorders>
              <w:top w:val="single" w:sz="8" w:space="0" w:color="auto"/>
              <w:left w:val="nil"/>
              <w:bottom w:val="single" w:sz="8" w:space="0" w:color="auto"/>
              <w:right w:val="single" w:sz="8" w:space="0" w:color="auto"/>
            </w:tcBorders>
            <w:shd w:val="clear" w:color="auto" w:fill="B4C6E7"/>
            <w:tcMar>
              <w:top w:w="0" w:type="dxa"/>
              <w:left w:w="108" w:type="dxa"/>
              <w:bottom w:w="0" w:type="dxa"/>
              <w:right w:w="108" w:type="dxa"/>
            </w:tcMar>
            <w:vAlign w:val="center"/>
            <w:hideMark/>
          </w:tcPr>
          <w:p w14:paraId="6A29AD2A" w14:textId="77777777" w:rsidR="00E167B0" w:rsidRPr="00E167B0" w:rsidRDefault="00E167B0" w:rsidP="00E167B0">
            <w:pPr>
              <w:pStyle w:val="Corpsdetexte"/>
              <w:jc w:val="center"/>
              <w:rPr>
                <w:b/>
              </w:rPr>
            </w:pPr>
            <w:r w:rsidRPr="00E167B0">
              <w:rPr>
                <w:b/>
              </w:rPr>
              <w:t>Acteur</w:t>
            </w:r>
          </w:p>
        </w:tc>
        <w:tc>
          <w:tcPr>
            <w:tcW w:w="3446" w:type="dxa"/>
            <w:tcBorders>
              <w:top w:val="single" w:sz="8" w:space="0" w:color="auto"/>
              <w:left w:val="nil"/>
              <w:bottom w:val="single" w:sz="8" w:space="0" w:color="auto"/>
              <w:right w:val="single" w:sz="8" w:space="0" w:color="auto"/>
            </w:tcBorders>
            <w:shd w:val="clear" w:color="auto" w:fill="B4C6E7"/>
            <w:tcMar>
              <w:top w:w="0" w:type="dxa"/>
              <w:left w:w="108" w:type="dxa"/>
              <w:bottom w:w="0" w:type="dxa"/>
              <w:right w:w="108" w:type="dxa"/>
            </w:tcMar>
            <w:vAlign w:val="center"/>
            <w:hideMark/>
          </w:tcPr>
          <w:p w14:paraId="5BE520B6" w14:textId="77777777" w:rsidR="00E167B0" w:rsidRPr="00E167B0" w:rsidRDefault="00E167B0" w:rsidP="00E167B0">
            <w:pPr>
              <w:pStyle w:val="Corpsdetexte"/>
              <w:jc w:val="center"/>
              <w:rPr>
                <w:b/>
              </w:rPr>
            </w:pPr>
            <w:r w:rsidRPr="00E167B0">
              <w:rPr>
                <w:b/>
              </w:rPr>
              <w:t>Outil</w:t>
            </w:r>
          </w:p>
        </w:tc>
      </w:tr>
      <w:tr w:rsidR="00E167B0" w14:paraId="53A83418" w14:textId="77777777" w:rsidTr="00E167B0">
        <w:trPr>
          <w:cantSplit/>
        </w:trPr>
        <w:tc>
          <w:tcPr>
            <w:tcW w:w="34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F29CFE" w14:textId="0C59FAFB" w:rsidR="00E167B0" w:rsidRPr="00E167B0" w:rsidRDefault="00B47B28" w:rsidP="00B47B28">
            <w:pPr>
              <w:pStyle w:val="Corpsdetexte"/>
            </w:pPr>
            <w:r>
              <w:t>D</w:t>
            </w:r>
            <w:r w:rsidR="00E167B0" w:rsidRPr="00E167B0">
              <w:t xml:space="preserve">emande </w:t>
            </w:r>
            <w:r>
              <w:t>d’</w:t>
            </w:r>
            <w:r w:rsidR="00E167B0" w:rsidRPr="00E167B0">
              <w:t>un</w:t>
            </w:r>
            <w:r>
              <w:t>e</w:t>
            </w:r>
            <w:r w:rsidR="00E167B0" w:rsidRPr="00E167B0">
              <w:t xml:space="preserve"> proposition commerciale/devis pour une prestation définie </w:t>
            </w:r>
            <w:r>
              <w:t>dans le cadre du marché</w:t>
            </w:r>
            <w:r w:rsidR="00E167B0" w:rsidRPr="00E167B0">
              <w:t xml:space="preserve"> </w:t>
            </w:r>
          </w:p>
        </w:tc>
        <w:tc>
          <w:tcPr>
            <w:tcW w:w="34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7D77C5" w14:textId="5BD1DE30" w:rsidR="00E167B0" w:rsidRPr="00E167B0" w:rsidRDefault="00E167B0" w:rsidP="00B47B28">
            <w:pPr>
              <w:pStyle w:val="Corpsdetexte"/>
            </w:pPr>
            <w:r w:rsidRPr="00E167B0">
              <w:t xml:space="preserve">MJ : </w:t>
            </w:r>
            <w:r w:rsidRPr="00B47B28">
              <w:rPr>
                <w:color w:val="00B050"/>
              </w:rPr>
              <w:t>&lt;Pilote Contractuel ou Leader de Tribu ou Chef de Domaine</w:t>
            </w:r>
            <w:r w:rsidR="00B47B28">
              <w:rPr>
                <w:color w:val="00B050"/>
              </w:rPr>
              <w:t xml:space="preserve"> ou Chef de Projet</w:t>
            </w:r>
            <w:r w:rsidRPr="00B47B28">
              <w:rPr>
                <w:color w:val="00B050"/>
              </w:rPr>
              <w:t>&gt;</w:t>
            </w:r>
          </w:p>
        </w:tc>
        <w:tc>
          <w:tcPr>
            <w:tcW w:w="34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688AF8" w14:textId="77777777" w:rsidR="00E167B0" w:rsidRPr="00E167B0" w:rsidRDefault="00E167B0" w:rsidP="00E167B0">
            <w:pPr>
              <w:pStyle w:val="Corpsdetexte"/>
              <w:jc w:val="center"/>
            </w:pPr>
            <w:r w:rsidRPr="00E167B0">
              <w:t>Mail</w:t>
            </w:r>
          </w:p>
        </w:tc>
      </w:tr>
      <w:tr w:rsidR="00E167B0" w14:paraId="1603304E" w14:textId="77777777" w:rsidTr="00E167B0">
        <w:trPr>
          <w:cantSplit/>
        </w:trPr>
        <w:tc>
          <w:tcPr>
            <w:tcW w:w="34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6E35B0D" w14:textId="77777777" w:rsidR="00E167B0" w:rsidRPr="00E167B0" w:rsidRDefault="00E167B0" w:rsidP="00E167B0">
            <w:pPr>
              <w:pStyle w:val="Corpsdetexte"/>
            </w:pPr>
            <w:r w:rsidRPr="00E167B0">
              <w:t>Emission d’une proposition au MJ</w:t>
            </w:r>
          </w:p>
        </w:tc>
        <w:tc>
          <w:tcPr>
            <w:tcW w:w="34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28F5DD" w14:textId="632219CC" w:rsidR="00E167B0" w:rsidRPr="00E167B0" w:rsidRDefault="00F9321B" w:rsidP="00B47B28">
            <w:pPr>
              <w:pStyle w:val="Corpsdetexte"/>
            </w:pPr>
            <w:r>
              <w:t>&lt;Titulaire de marché&gt;</w:t>
            </w:r>
            <w:r w:rsidR="00E167B0" w:rsidRPr="00E167B0">
              <w:t xml:space="preserve"> : </w:t>
            </w:r>
            <w:r w:rsidR="00E167B0" w:rsidRPr="00B47B28">
              <w:rPr>
                <w:color w:val="00B050"/>
              </w:rPr>
              <w:t>&lt;Identifier l’interlocuteur&gt;</w:t>
            </w:r>
          </w:p>
        </w:tc>
        <w:tc>
          <w:tcPr>
            <w:tcW w:w="34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6CE7BE" w14:textId="77777777" w:rsidR="00E167B0" w:rsidRPr="00E167B0" w:rsidRDefault="00E167B0" w:rsidP="00E167B0">
            <w:pPr>
              <w:pStyle w:val="Corpsdetexte"/>
              <w:jc w:val="center"/>
            </w:pPr>
            <w:r w:rsidRPr="00E167B0">
              <w:t>Mail</w:t>
            </w:r>
          </w:p>
        </w:tc>
      </w:tr>
      <w:tr w:rsidR="00E167B0" w14:paraId="19457557" w14:textId="77777777" w:rsidTr="00E167B0">
        <w:trPr>
          <w:cantSplit/>
        </w:trPr>
        <w:tc>
          <w:tcPr>
            <w:tcW w:w="34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360D05E" w14:textId="77777777" w:rsidR="00E167B0" w:rsidRPr="00E167B0" w:rsidRDefault="00E167B0" w:rsidP="00E167B0">
            <w:pPr>
              <w:pStyle w:val="Corpsdetexte"/>
            </w:pPr>
            <w:r w:rsidRPr="00E167B0">
              <w:t>Challenge de la proposition commerciale</w:t>
            </w:r>
          </w:p>
        </w:tc>
        <w:tc>
          <w:tcPr>
            <w:tcW w:w="34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266A30" w14:textId="7EC15FD3" w:rsidR="00E167B0" w:rsidRPr="00E167B0" w:rsidRDefault="00B47B28" w:rsidP="00E167B0">
            <w:pPr>
              <w:pStyle w:val="Corpsdetexte"/>
            </w:pPr>
            <w:r>
              <w:t>MJ : équipe projet</w:t>
            </w:r>
          </w:p>
        </w:tc>
        <w:tc>
          <w:tcPr>
            <w:tcW w:w="3446" w:type="dxa"/>
            <w:tcBorders>
              <w:top w:val="nil"/>
              <w:left w:val="nil"/>
              <w:bottom w:val="single" w:sz="8" w:space="0" w:color="auto"/>
              <w:right w:val="single" w:sz="8" w:space="0" w:color="auto"/>
            </w:tcBorders>
            <w:tcMar>
              <w:top w:w="0" w:type="dxa"/>
              <w:left w:w="108" w:type="dxa"/>
              <w:bottom w:w="0" w:type="dxa"/>
              <w:right w:w="108" w:type="dxa"/>
            </w:tcMar>
            <w:vAlign w:val="center"/>
          </w:tcPr>
          <w:p w14:paraId="50C46437" w14:textId="178BF2DD" w:rsidR="00E167B0" w:rsidRPr="00E167B0" w:rsidRDefault="00B47B28" w:rsidP="00E167B0">
            <w:pPr>
              <w:pStyle w:val="Corpsdetexte"/>
              <w:jc w:val="center"/>
            </w:pPr>
            <w:r>
              <w:t>Sans objet</w:t>
            </w:r>
          </w:p>
        </w:tc>
      </w:tr>
      <w:tr w:rsidR="00E167B0" w14:paraId="0D6DAB02" w14:textId="77777777" w:rsidTr="00E167B0">
        <w:trPr>
          <w:cantSplit/>
        </w:trPr>
        <w:tc>
          <w:tcPr>
            <w:tcW w:w="34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B3388A" w14:textId="1F665E3B" w:rsidR="00E167B0" w:rsidRPr="00E167B0" w:rsidRDefault="00E167B0" w:rsidP="00E167B0">
            <w:pPr>
              <w:pStyle w:val="Corpsdetexte"/>
            </w:pPr>
            <w:r w:rsidRPr="00E167B0">
              <w:t>Saisie de l’expression de besoin</w:t>
            </w:r>
          </w:p>
        </w:tc>
        <w:tc>
          <w:tcPr>
            <w:tcW w:w="34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8CC6DF" w14:textId="5AB037C3" w:rsidR="00E167B0" w:rsidRPr="00E167B0" w:rsidRDefault="00E167B0" w:rsidP="00B47B28">
            <w:pPr>
              <w:pStyle w:val="Corpsdetexte"/>
            </w:pPr>
            <w:r w:rsidRPr="00E167B0">
              <w:t xml:space="preserve">MJ : </w:t>
            </w:r>
            <w:r w:rsidRPr="00B47B28">
              <w:rPr>
                <w:color w:val="00B050"/>
              </w:rPr>
              <w:t xml:space="preserve">&lt;Pilote Contractuel ou Leader de Tribu ou Chef de Domaine&gt; </w:t>
            </w:r>
          </w:p>
        </w:tc>
        <w:tc>
          <w:tcPr>
            <w:tcW w:w="34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B63073" w14:textId="77777777" w:rsidR="00E167B0" w:rsidRPr="00E167B0" w:rsidRDefault="00E167B0" w:rsidP="00E167B0">
            <w:pPr>
              <w:pStyle w:val="Corpsdetexte"/>
              <w:jc w:val="center"/>
            </w:pPr>
            <w:r w:rsidRPr="00E167B0">
              <w:t>Chorus Formulaire</w:t>
            </w:r>
          </w:p>
        </w:tc>
      </w:tr>
      <w:tr w:rsidR="00E167B0" w14:paraId="65C4C3E4" w14:textId="77777777" w:rsidTr="00E167B0">
        <w:trPr>
          <w:cantSplit/>
        </w:trPr>
        <w:tc>
          <w:tcPr>
            <w:tcW w:w="34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462F89" w14:textId="77777777" w:rsidR="00E167B0" w:rsidRPr="00E167B0" w:rsidRDefault="00E167B0" w:rsidP="00E167B0">
            <w:pPr>
              <w:pStyle w:val="Corpsdetexte"/>
            </w:pPr>
            <w:r w:rsidRPr="00E167B0">
              <w:t>Emission du Bon de Commande</w:t>
            </w:r>
          </w:p>
        </w:tc>
        <w:tc>
          <w:tcPr>
            <w:tcW w:w="34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9A835E" w14:textId="35AE44D1" w:rsidR="00E167B0" w:rsidRPr="00E167B0" w:rsidRDefault="00B47B28" w:rsidP="00735E19">
            <w:pPr>
              <w:pStyle w:val="Corpsdetexte"/>
            </w:pPr>
            <w:r>
              <w:t xml:space="preserve">MJ : </w:t>
            </w:r>
            <w:r w:rsidR="00735E19">
              <w:t xml:space="preserve">P2M / </w:t>
            </w:r>
            <w:r w:rsidR="00735E19" w:rsidRPr="00735E19">
              <w:t>CBCM</w:t>
            </w:r>
          </w:p>
        </w:tc>
        <w:tc>
          <w:tcPr>
            <w:tcW w:w="34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AE9CDE" w14:textId="6DCD6AF9" w:rsidR="00E167B0" w:rsidRPr="00E167B0" w:rsidRDefault="00E167B0" w:rsidP="00E167B0">
            <w:pPr>
              <w:pStyle w:val="Corpsdetexte"/>
              <w:jc w:val="center"/>
            </w:pPr>
            <w:r w:rsidRPr="00E167B0">
              <w:t xml:space="preserve">Chorus </w:t>
            </w:r>
            <w:r>
              <w:t>Cœur</w:t>
            </w:r>
          </w:p>
        </w:tc>
      </w:tr>
      <w:tr w:rsidR="00E167B0" w14:paraId="22E46BA4" w14:textId="77777777" w:rsidTr="00E167B0">
        <w:trPr>
          <w:cantSplit/>
        </w:trPr>
        <w:tc>
          <w:tcPr>
            <w:tcW w:w="10338" w:type="dxa"/>
            <w:gridSpan w:val="3"/>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489BFA76" w14:textId="193E2BF9" w:rsidR="00E167B0" w:rsidRPr="00B47B28" w:rsidRDefault="00E167B0" w:rsidP="00E167B0">
            <w:pPr>
              <w:pStyle w:val="Corpsdetexte"/>
              <w:jc w:val="center"/>
              <w:rPr>
                <w:b/>
                <w:i/>
              </w:rPr>
            </w:pPr>
            <w:r w:rsidRPr="00B47B28">
              <w:rPr>
                <w:b/>
                <w:i/>
              </w:rPr>
              <w:t>Exécution de la prestation</w:t>
            </w:r>
            <w:r w:rsidR="00B47B28">
              <w:rPr>
                <w:b/>
                <w:i/>
              </w:rPr>
              <w:t xml:space="preserve"> par </w:t>
            </w:r>
            <w:r w:rsidR="00F9321B">
              <w:rPr>
                <w:b/>
                <w:i/>
              </w:rPr>
              <w:t>&lt;Titulaire de marché&gt;</w:t>
            </w:r>
          </w:p>
        </w:tc>
      </w:tr>
      <w:tr w:rsidR="000E6A28" w14:paraId="005F50DD" w14:textId="77777777" w:rsidTr="000E6A28">
        <w:trPr>
          <w:cantSplit/>
        </w:trPr>
        <w:tc>
          <w:tcPr>
            <w:tcW w:w="34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0024633" w14:textId="1EA4267F" w:rsidR="000E6A28" w:rsidRPr="00E167B0" w:rsidRDefault="000E6A28" w:rsidP="000E6A28">
            <w:pPr>
              <w:pStyle w:val="Corpsdetexte"/>
            </w:pPr>
            <w:r>
              <w:t>Emission du BL</w:t>
            </w:r>
          </w:p>
        </w:tc>
        <w:tc>
          <w:tcPr>
            <w:tcW w:w="3446" w:type="dxa"/>
            <w:tcBorders>
              <w:top w:val="nil"/>
              <w:left w:val="nil"/>
              <w:bottom w:val="single" w:sz="8" w:space="0" w:color="auto"/>
              <w:right w:val="single" w:sz="8" w:space="0" w:color="auto"/>
            </w:tcBorders>
            <w:tcMar>
              <w:top w:w="0" w:type="dxa"/>
              <w:left w:w="108" w:type="dxa"/>
              <w:bottom w:w="0" w:type="dxa"/>
              <w:right w:w="108" w:type="dxa"/>
            </w:tcMar>
            <w:vAlign w:val="center"/>
          </w:tcPr>
          <w:p w14:paraId="624BE146" w14:textId="34D6401C" w:rsidR="000E6A28" w:rsidRPr="00E167B0" w:rsidRDefault="000E6A28" w:rsidP="000E6A28">
            <w:pPr>
              <w:pStyle w:val="Corpsdetexte"/>
            </w:pPr>
            <w:r w:rsidRPr="00E167B0">
              <w:t>&lt;</w:t>
            </w:r>
            <w:r>
              <w:t xml:space="preserve"> Titulaire de marché</w:t>
            </w:r>
            <w:r w:rsidRPr="00E167B0">
              <w:t xml:space="preserve"> &gt; </w:t>
            </w:r>
          </w:p>
        </w:tc>
        <w:tc>
          <w:tcPr>
            <w:tcW w:w="3446" w:type="dxa"/>
            <w:tcBorders>
              <w:top w:val="nil"/>
              <w:left w:val="nil"/>
              <w:bottom w:val="single" w:sz="8" w:space="0" w:color="auto"/>
              <w:right w:val="single" w:sz="8" w:space="0" w:color="auto"/>
            </w:tcBorders>
            <w:tcMar>
              <w:top w:w="0" w:type="dxa"/>
              <w:left w:w="108" w:type="dxa"/>
              <w:bottom w:w="0" w:type="dxa"/>
              <w:right w:w="108" w:type="dxa"/>
            </w:tcMar>
            <w:vAlign w:val="center"/>
          </w:tcPr>
          <w:p w14:paraId="140E36F7" w14:textId="3353E882" w:rsidR="000E6A28" w:rsidRPr="00E167B0" w:rsidRDefault="00735E19" w:rsidP="000E6A28">
            <w:pPr>
              <w:pStyle w:val="Corpsdetexte"/>
              <w:jc w:val="center"/>
            </w:pPr>
            <w:r>
              <w:t>Mail</w:t>
            </w:r>
          </w:p>
        </w:tc>
      </w:tr>
      <w:tr w:rsidR="000E6A28" w14:paraId="449B0049" w14:textId="77777777" w:rsidTr="00E167B0">
        <w:trPr>
          <w:cantSplit/>
        </w:trPr>
        <w:tc>
          <w:tcPr>
            <w:tcW w:w="34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777993B" w14:textId="46262925" w:rsidR="000E6A28" w:rsidRPr="00E167B0" w:rsidRDefault="000E6A28" w:rsidP="000E6A28">
            <w:pPr>
              <w:pStyle w:val="Corpsdetexte"/>
            </w:pPr>
            <w:r>
              <w:t>Vérification de la bonne réalisation des prestations</w:t>
            </w:r>
          </w:p>
        </w:tc>
        <w:tc>
          <w:tcPr>
            <w:tcW w:w="3446" w:type="dxa"/>
            <w:tcBorders>
              <w:top w:val="nil"/>
              <w:left w:val="nil"/>
              <w:bottom w:val="single" w:sz="8" w:space="0" w:color="auto"/>
              <w:right w:val="single" w:sz="8" w:space="0" w:color="auto"/>
            </w:tcBorders>
            <w:tcMar>
              <w:top w:w="0" w:type="dxa"/>
              <w:left w:w="108" w:type="dxa"/>
              <w:bottom w:w="0" w:type="dxa"/>
              <w:right w:w="108" w:type="dxa"/>
            </w:tcMar>
            <w:vAlign w:val="center"/>
          </w:tcPr>
          <w:p w14:paraId="523E41DA" w14:textId="410546C2" w:rsidR="000E6A28" w:rsidRPr="00E167B0" w:rsidRDefault="000E6A28" w:rsidP="000E6A28">
            <w:pPr>
              <w:pStyle w:val="Corpsdetexte"/>
            </w:pPr>
            <w:r>
              <w:t>MJ : chef de projet</w:t>
            </w:r>
          </w:p>
        </w:tc>
        <w:tc>
          <w:tcPr>
            <w:tcW w:w="3446" w:type="dxa"/>
            <w:tcBorders>
              <w:top w:val="nil"/>
              <w:left w:val="nil"/>
              <w:bottom w:val="single" w:sz="8" w:space="0" w:color="auto"/>
              <w:right w:val="single" w:sz="8" w:space="0" w:color="auto"/>
            </w:tcBorders>
            <w:tcMar>
              <w:top w:w="0" w:type="dxa"/>
              <w:left w:w="108" w:type="dxa"/>
              <w:bottom w:w="0" w:type="dxa"/>
              <w:right w:w="108" w:type="dxa"/>
            </w:tcMar>
            <w:vAlign w:val="center"/>
          </w:tcPr>
          <w:p w14:paraId="397124BC" w14:textId="60AE64E2" w:rsidR="000E6A28" w:rsidRPr="00E167B0" w:rsidRDefault="00735E19" w:rsidP="000E6A28">
            <w:pPr>
              <w:pStyle w:val="Corpsdetexte"/>
              <w:jc w:val="center"/>
            </w:pPr>
            <w:r>
              <w:t>Sans objet</w:t>
            </w:r>
          </w:p>
        </w:tc>
      </w:tr>
      <w:tr w:rsidR="000E6A28" w14:paraId="0968CBA7" w14:textId="77777777" w:rsidTr="00E167B0">
        <w:trPr>
          <w:cantSplit/>
        </w:trPr>
        <w:tc>
          <w:tcPr>
            <w:tcW w:w="34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706271" w14:textId="4C617050" w:rsidR="000E6A28" w:rsidRPr="00E167B0" w:rsidRDefault="000E6A28" w:rsidP="000E6A28">
            <w:pPr>
              <w:pStyle w:val="Corpsdetexte"/>
            </w:pPr>
            <w:r w:rsidRPr="00E167B0">
              <w:t>Formalisation d’un Procès-Verbal</w:t>
            </w:r>
          </w:p>
        </w:tc>
        <w:tc>
          <w:tcPr>
            <w:tcW w:w="3446" w:type="dxa"/>
            <w:tcBorders>
              <w:top w:val="nil"/>
              <w:left w:val="nil"/>
              <w:bottom w:val="single" w:sz="8" w:space="0" w:color="auto"/>
              <w:right w:val="single" w:sz="8" w:space="0" w:color="auto"/>
            </w:tcBorders>
            <w:tcMar>
              <w:top w:w="0" w:type="dxa"/>
              <w:left w:w="108" w:type="dxa"/>
              <w:bottom w:w="0" w:type="dxa"/>
              <w:right w:w="108" w:type="dxa"/>
            </w:tcMar>
            <w:vAlign w:val="center"/>
          </w:tcPr>
          <w:p w14:paraId="197D74E0" w14:textId="511E9A62" w:rsidR="000E6A28" w:rsidRPr="00E167B0" w:rsidRDefault="000E6A28" w:rsidP="000E6A28">
            <w:pPr>
              <w:pStyle w:val="Corpsdetexte"/>
            </w:pPr>
            <w:r w:rsidRPr="00E167B0">
              <w:t xml:space="preserve">MJ : </w:t>
            </w:r>
            <w:r w:rsidRPr="00B47B28">
              <w:rPr>
                <w:color w:val="00B050"/>
              </w:rPr>
              <w:t>&lt;Pilote Contractuel ou Leader de Tribu ou Chef de Domaine&gt;</w:t>
            </w:r>
          </w:p>
        </w:tc>
        <w:tc>
          <w:tcPr>
            <w:tcW w:w="34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F97775" w14:textId="1E157BF8" w:rsidR="000E6A28" w:rsidRPr="00E167B0" w:rsidRDefault="000E6A28" w:rsidP="000E6A28">
            <w:pPr>
              <w:pStyle w:val="Corpsdetexte"/>
              <w:jc w:val="center"/>
            </w:pPr>
            <w:r w:rsidRPr="00E167B0">
              <w:t>Chorus Formulaire</w:t>
            </w:r>
          </w:p>
        </w:tc>
      </w:tr>
      <w:tr w:rsidR="000E6A28" w14:paraId="04484DBD" w14:textId="77777777" w:rsidTr="00E167B0">
        <w:trPr>
          <w:cantSplit/>
        </w:trPr>
        <w:tc>
          <w:tcPr>
            <w:tcW w:w="34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ADEB6D" w14:textId="77777777" w:rsidR="000E6A28" w:rsidRPr="00E167B0" w:rsidRDefault="000E6A28" w:rsidP="000E6A28">
            <w:pPr>
              <w:pStyle w:val="Corpsdetexte"/>
            </w:pPr>
            <w:r w:rsidRPr="00E167B0">
              <w:t>Emission d’un Service Fait</w:t>
            </w:r>
          </w:p>
        </w:tc>
        <w:tc>
          <w:tcPr>
            <w:tcW w:w="34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2D96D5" w14:textId="2BC014EB" w:rsidR="000E6A28" w:rsidRPr="00E167B0" w:rsidRDefault="000E6A28" w:rsidP="000E6A28">
            <w:pPr>
              <w:pStyle w:val="Corpsdetexte"/>
            </w:pPr>
            <w:r>
              <w:t>MJ : P2M</w:t>
            </w:r>
            <w:r w:rsidR="00735E19">
              <w:t xml:space="preserve"> / </w:t>
            </w:r>
            <w:r w:rsidR="00735E19" w:rsidRPr="00735E19">
              <w:t>CBCM</w:t>
            </w:r>
          </w:p>
        </w:tc>
        <w:tc>
          <w:tcPr>
            <w:tcW w:w="34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003043" w14:textId="5A47A697" w:rsidR="000E6A28" w:rsidRPr="00E167B0" w:rsidRDefault="000E6A28" w:rsidP="000E6A28">
            <w:pPr>
              <w:pStyle w:val="Corpsdetexte"/>
              <w:jc w:val="center"/>
            </w:pPr>
            <w:r>
              <w:t>Chorus</w:t>
            </w:r>
          </w:p>
        </w:tc>
      </w:tr>
    </w:tbl>
    <w:p w14:paraId="57171FBA" w14:textId="77777777" w:rsidR="00E167B0" w:rsidRDefault="00E167B0" w:rsidP="00892E1F">
      <w:pPr>
        <w:pStyle w:val="Corpsdetexte"/>
      </w:pPr>
    </w:p>
    <w:p w14:paraId="7A8061DF" w14:textId="77777777" w:rsidR="00735E19" w:rsidRPr="00F61601" w:rsidRDefault="00735E19" w:rsidP="00735E19">
      <w:pPr>
        <w:pStyle w:val="Corpsdetexte"/>
        <w:rPr>
          <w:b/>
        </w:rPr>
      </w:pPr>
      <w:r>
        <w:t xml:space="preserve">L’expression de besoin dans Chorus intègre le calendrier d’exécution des prestations. Ces échéances répondent </w:t>
      </w:r>
      <w:proofErr w:type="gramStart"/>
      <w:r>
        <w:t>aux engagement</w:t>
      </w:r>
      <w:proofErr w:type="gramEnd"/>
      <w:r>
        <w:t xml:space="preserve"> du CCTP qui sont rappelés dans le chapitre suivant. Pour s’affranchir des aléas temporels du passage de commande, </w:t>
      </w:r>
      <w:r w:rsidRPr="00F61601">
        <w:rPr>
          <w:b/>
        </w:rPr>
        <w:t>il est conseillé de décliner le calendrier des prestations par rapport à un T0 ; T0 étant le début des prestations, formalisé par l</w:t>
      </w:r>
      <w:r>
        <w:rPr>
          <w:b/>
        </w:rPr>
        <w:t>’émission</w:t>
      </w:r>
      <w:r w:rsidRPr="00F61601">
        <w:rPr>
          <w:b/>
        </w:rPr>
        <w:t xml:space="preserve"> du </w:t>
      </w:r>
      <w:proofErr w:type="spellStart"/>
      <w:r w:rsidRPr="00F61601">
        <w:rPr>
          <w:b/>
        </w:rPr>
        <w:t>BdC</w:t>
      </w:r>
      <w:proofErr w:type="spellEnd"/>
      <w:r w:rsidRPr="00F61601">
        <w:rPr>
          <w:b/>
        </w:rPr>
        <w:t>.</w:t>
      </w:r>
    </w:p>
    <w:p w14:paraId="25BEFA24" w14:textId="5A5234A4" w:rsidR="00DC4C76" w:rsidRDefault="00DC4C76" w:rsidP="003D32F6">
      <w:pPr>
        <w:pStyle w:val="Corpsdetexte"/>
      </w:pPr>
    </w:p>
    <w:p w14:paraId="045E5140" w14:textId="50207CDD" w:rsidR="00DC4C76" w:rsidRDefault="000E6A28" w:rsidP="00DC4C76">
      <w:pPr>
        <w:pStyle w:val="Corpsdetexte"/>
      </w:pPr>
      <w:r>
        <w:t xml:space="preserve">Pour certaines prestations des échéances de paiement intermédiaire peuvent être sanctionné par un </w:t>
      </w:r>
      <w:r w:rsidR="00DC4C76">
        <w:t>« </w:t>
      </w:r>
      <w:r w:rsidR="00DC4C76" w:rsidRPr="00657640">
        <w:rPr>
          <w:b/>
        </w:rPr>
        <w:t>constat d'avancement</w:t>
      </w:r>
      <w:r w:rsidR="00DC4C76">
        <w:t xml:space="preserve"> » : </w:t>
      </w:r>
    </w:p>
    <w:p w14:paraId="71A29036" w14:textId="2353C0B4" w:rsidR="00DC4C76" w:rsidRDefault="00DC4C76" w:rsidP="00DC4C76">
      <w:pPr>
        <w:pStyle w:val="Puceniveau1"/>
      </w:pPr>
      <w:r>
        <w:lastRenderedPageBreak/>
        <w:t>Pour les prestations de développement : à la livraison, à la fin de VA, à la fin de VSR</w:t>
      </w:r>
    </w:p>
    <w:p w14:paraId="5F148EE2" w14:textId="7106A371" w:rsidR="00DC4C76" w:rsidRDefault="00DC4C76" w:rsidP="00DC4C76">
      <w:pPr>
        <w:pStyle w:val="Puceniveau1"/>
      </w:pPr>
      <w:r>
        <w:t xml:space="preserve">Pour les activités de </w:t>
      </w:r>
      <w:r w:rsidR="00E04998">
        <w:t>Maintien en Conditions Opérationnelles</w:t>
      </w:r>
      <w:r>
        <w:t xml:space="preserve">, suivant les modalités décrite dans le CCTP </w:t>
      </w:r>
    </w:p>
    <w:p w14:paraId="2AD69595" w14:textId="1B0D472B" w:rsidR="003D32F6" w:rsidRDefault="003D32F6" w:rsidP="00892E1F">
      <w:pPr>
        <w:pStyle w:val="Corpsdetexte"/>
      </w:pPr>
    </w:p>
    <w:p w14:paraId="405F9A2F" w14:textId="78298482" w:rsidR="007D5C79" w:rsidRDefault="007D5C79" w:rsidP="007D5C79">
      <w:pPr>
        <w:pStyle w:val="TitreN3"/>
      </w:pPr>
      <w:bookmarkStart w:id="20" w:name="_Toc80948794"/>
      <w:r>
        <w:t>Les documents du processus de commande</w:t>
      </w:r>
      <w:bookmarkEnd w:id="20"/>
    </w:p>
    <w:p w14:paraId="2EAAD976" w14:textId="77777777" w:rsidR="007D5C79" w:rsidRDefault="007D5C79" w:rsidP="007D5C79">
      <w:pPr>
        <w:pStyle w:val="Corpsdetexte"/>
      </w:pPr>
      <w:r>
        <w:t>Les livrables associés à ce processus sont :</w:t>
      </w:r>
    </w:p>
    <w:p w14:paraId="6B655C48" w14:textId="34356BB5" w:rsidR="007D5C79" w:rsidRDefault="007D5C79" w:rsidP="007D5C79">
      <w:pPr>
        <w:pStyle w:val="Puceniveau1"/>
      </w:pPr>
      <w:r>
        <w:t xml:space="preserve">La proposition (document SSG) </w:t>
      </w:r>
      <w:proofErr w:type="gramStart"/>
      <w:r>
        <w:t>contenant:</w:t>
      </w:r>
      <w:proofErr w:type="gramEnd"/>
    </w:p>
    <w:p w14:paraId="2A921CE2" w14:textId="209F5F09" w:rsidR="007D5C79" w:rsidRDefault="007D5C79" w:rsidP="007D5C79">
      <w:pPr>
        <w:pStyle w:val="PuceNiveau2"/>
      </w:pPr>
      <w:r>
        <w:t xml:space="preserve">L’intitulé du projet de l’accord-cadre ; </w:t>
      </w:r>
    </w:p>
    <w:p w14:paraId="426AE524" w14:textId="06127594" w:rsidR="007D5C79" w:rsidRDefault="007D5C79" w:rsidP="007D5C79">
      <w:pPr>
        <w:pStyle w:val="PuceNiveau2"/>
      </w:pPr>
      <w:r>
        <w:t xml:space="preserve">La désignation des biens et/ou services couverts par la commande (qui font référence le cas échéant aux numéros d’une ou plusieurs unités d’œuvres indivisibles/chantiers) ; </w:t>
      </w:r>
    </w:p>
    <w:p w14:paraId="19E56428" w14:textId="16413E37" w:rsidR="007D5C79" w:rsidRDefault="007D5C79" w:rsidP="007D5C79">
      <w:pPr>
        <w:pStyle w:val="PuceNiveau2"/>
      </w:pPr>
      <w:r>
        <w:t xml:space="preserve">En cas de groupement, l’individualisation des prestations sont présumées exécutées par le mandataire ; </w:t>
      </w:r>
    </w:p>
    <w:p w14:paraId="1040105A" w14:textId="0B5E5A22" w:rsidR="007D5C79" w:rsidRDefault="007D5C79" w:rsidP="007D5C79">
      <w:pPr>
        <w:pStyle w:val="PuceNiveau2"/>
      </w:pPr>
      <w:r>
        <w:t xml:space="preserve">Une proposition de délai de livraison et/ou d'exécution ; </w:t>
      </w:r>
    </w:p>
    <w:p w14:paraId="04BFFA8E" w14:textId="64D18004" w:rsidR="007D5C79" w:rsidRDefault="007D5C79" w:rsidP="007D5C79">
      <w:pPr>
        <w:pStyle w:val="PuceNiveau2"/>
      </w:pPr>
      <w:r>
        <w:t xml:space="preserve">Les éléments de prix établis conformément à l'acte d'engagement et ses annexes (références précises de l’annexe financière) tels que le cas échéant, précisé dans le mémoire financier du titulaire. </w:t>
      </w:r>
    </w:p>
    <w:p w14:paraId="53FBD35B" w14:textId="1E4E3175" w:rsidR="007D5C79" w:rsidRDefault="007D5C79" w:rsidP="007D5C79">
      <w:pPr>
        <w:pStyle w:val="PuceNiveau2"/>
      </w:pPr>
      <w:r>
        <w:t>Le tableau de synthèse pour la commande en PA (dans le cas d’une commande en PA)</w:t>
      </w:r>
    </w:p>
    <w:p w14:paraId="4AA71827" w14:textId="77777777" w:rsidR="007D5C79" w:rsidRDefault="007D5C79" w:rsidP="007D5C79">
      <w:pPr>
        <w:pStyle w:val="Corpsdetexte"/>
      </w:pPr>
    </w:p>
    <w:p w14:paraId="7EE8259E" w14:textId="2694EA91" w:rsidR="007D5C79" w:rsidRDefault="007D5C79" w:rsidP="007D5C79">
      <w:pPr>
        <w:pStyle w:val="Puceniveau1"/>
      </w:pPr>
      <w:r>
        <w:t xml:space="preserve">Le bon de commande (document MJ) </w:t>
      </w:r>
      <w:proofErr w:type="gramStart"/>
      <w:r>
        <w:t>contenant:</w:t>
      </w:r>
      <w:proofErr w:type="gramEnd"/>
    </w:p>
    <w:p w14:paraId="2AF81D41" w14:textId="4F4F9DF8" w:rsidR="007D5C79" w:rsidRDefault="007D5C79" w:rsidP="007D5C79">
      <w:pPr>
        <w:pStyle w:val="PuceNiveau2"/>
      </w:pPr>
      <w:r>
        <w:t xml:space="preserve">Les références de l'accord-cadre (intitulé du projet, numéro du marché) ; </w:t>
      </w:r>
    </w:p>
    <w:p w14:paraId="0B870E06" w14:textId="344B5A6C" w:rsidR="007D5C79" w:rsidRDefault="007D5C79" w:rsidP="007D5C79">
      <w:pPr>
        <w:pStyle w:val="PuceNiveau2"/>
      </w:pPr>
      <w:r>
        <w:t xml:space="preserve">Le numéro de l’engagement juridique chorus du marché et du bon de commande ; </w:t>
      </w:r>
    </w:p>
    <w:p w14:paraId="5731B3A0" w14:textId="17EA2216" w:rsidR="007D5C79" w:rsidRDefault="007D5C79" w:rsidP="007D5C79">
      <w:pPr>
        <w:pStyle w:val="PuceNiveau2"/>
      </w:pPr>
      <w:r>
        <w:t xml:space="preserve">Le numéro de référence du bon de commande et la date de la commande ; </w:t>
      </w:r>
    </w:p>
    <w:p w14:paraId="28C4EADA" w14:textId="5072DF00" w:rsidR="007D5C79" w:rsidRDefault="007D5C79" w:rsidP="007D5C79">
      <w:pPr>
        <w:pStyle w:val="PuceNiveau2"/>
      </w:pPr>
      <w:r>
        <w:t xml:space="preserve">Le descriptif complet du (des) bien(s) et/ou service(s) commandé(s), intégrant une reprise des éléments de la proposition préalable et de l'individualisation des prestations, s’il y a lieu ; </w:t>
      </w:r>
    </w:p>
    <w:p w14:paraId="25726BFD" w14:textId="32C9D284" w:rsidR="007D5C79" w:rsidRDefault="007D5C79" w:rsidP="007D5C79">
      <w:pPr>
        <w:pStyle w:val="PuceNiveau2"/>
      </w:pPr>
      <w:r>
        <w:t xml:space="preserve">Le(s) lieu(x) précis de livraison et/ou d’exécution ; </w:t>
      </w:r>
    </w:p>
    <w:p w14:paraId="31A584A1" w14:textId="2B4BC858" w:rsidR="007D5C79" w:rsidRDefault="007D5C79" w:rsidP="007D5C79">
      <w:pPr>
        <w:pStyle w:val="PuceNiveau2"/>
      </w:pPr>
      <w:r>
        <w:t xml:space="preserve">Le (ou les) nom(s) du (ou des) représentant(s) de l’administration prenant en charge la livraison ou suivant l'exécution ; </w:t>
      </w:r>
    </w:p>
    <w:p w14:paraId="35DDE569" w14:textId="472ACAC5" w:rsidR="007D5C79" w:rsidRDefault="007D5C79" w:rsidP="007D5C79">
      <w:pPr>
        <w:pStyle w:val="PuceNiveau2"/>
      </w:pPr>
      <w:r>
        <w:t xml:space="preserve">Les éléments de prix (prix hors taxes non remisé, prix hors taxes et ttc après application de la remise le cas échéant) fixés par référence aux éléments figurant dans l’acte d’engagement et le montant global de la commande ; </w:t>
      </w:r>
    </w:p>
    <w:p w14:paraId="676FEC20" w14:textId="6734DCE6" w:rsidR="007D5C79" w:rsidRDefault="007D5C79" w:rsidP="007D5C79">
      <w:pPr>
        <w:pStyle w:val="PuceNiveau2"/>
      </w:pPr>
      <w:r>
        <w:t>Les conditions particulières de livraison et/ou de réception (le cas échéant).</w:t>
      </w:r>
    </w:p>
    <w:p w14:paraId="779C795E" w14:textId="156C6C01" w:rsidR="007D5C79" w:rsidRDefault="007D5C79" w:rsidP="00892E1F">
      <w:pPr>
        <w:pStyle w:val="Corpsdetexte"/>
      </w:pPr>
    </w:p>
    <w:p w14:paraId="4EFB7177" w14:textId="1378384A" w:rsidR="001E3169" w:rsidRDefault="005329C3" w:rsidP="001E3169">
      <w:pPr>
        <w:pStyle w:val="TitreN3"/>
      </w:pPr>
      <w:bookmarkStart w:id="21" w:name="_Toc80948795"/>
      <w:r>
        <w:t>L</w:t>
      </w:r>
      <w:r w:rsidR="001E3169">
        <w:t>’évolution du besoin</w:t>
      </w:r>
      <w:r>
        <w:t xml:space="preserve"> du MJ en cours de prestation</w:t>
      </w:r>
      <w:bookmarkEnd w:id="21"/>
    </w:p>
    <w:p w14:paraId="1F3CB3FB" w14:textId="07D10A48" w:rsidR="001E3169" w:rsidRDefault="001E3169" w:rsidP="001E3169">
      <w:pPr>
        <w:pStyle w:val="Corpsdetexte"/>
      </w:pPr>
      <w:r>
        <w:t xml:space="preserve">Principalement pour les </w:t>
      </w:r>
      <w:r w:rsidRPr="00082372">
        <w:t>commande</w:t>
      </w:r>
      <w:r w:rsidR="00D8274E" w:rsidRPr="00082372">
        <w:t>s</w:t>
      </w:r>
      <w:r w:rsidRPr="00082372">
        <w:t xml:space="preserve"> d</w:t>
      </w:r>
      <w:r>
        <w:t xml:space="preserve">e prestation de « développement », le besoin </w:t>
      </w:r>
      <w:r w:rsidR="005329C3">
        <w:t xml:space="preserve">initial </w:t>
      </w:r>
      <w:r>
        <w:t>du Ministère de la Justice peut évoluer pendant la durée de la prestation.</w:t>
      </w:r>
      <w:r w:rsidR="005329C3">
        <w:t xml:space="preserve"> </w:t>
      </w:r>
    </w:p>
    <w:p w14:paraId="4AFABE3B" w14:textId="2A13712A" w:rsidR="001E3169" w:rsidRDefault="001E3169" w:rsidP="001E3169">
      <w:pPr>
        <w:pStyle w:val="Corpsdetexte"/>
      </w:pPr>
    </w:p>
    <w:p w14:paraId="46E92882" w14:textId="381B357D" w:rsidR="001E3169" w:rsidRDefault="001E3169" w:rsidP="001E3169">
      <w:pPr>
        <w:pStyle w:val="Corpsdetexte"/>
      </w:pPr>
      <w:r>
        <w:t>2 cas de figure se présente</w:t>
      </w:r>
      <w:r w:rsidR="005329C3">
        <w:t>nt</w:t>
      </w:r>
      <w:r>
        <w:t> :</w:t>
      </w:r>
    </w:p>
    <w:p w14:paraId="176BEFC9" w14:textId="77777777" w:rsidR="005329C3" w:rsidRDefault="001E3169" w:rsidP="001E3169">
      <w:pPr>
        <w:pStyle w:val="Corpsdetexte"/>
        <w:numPr>
          <w:ilvl w:val="0"/>
          <w:numId w:val="34"/>
        </w:numPr>
      </w:pPr>
      <w:r w:rsidRPr="005329C3">
        <w:rPr>
          <w:b/>
          <w:i/>
        </w:rPr>
        <w:t>Le nouveau périmètre reste dans l’évaluation en PA de la commande initiale</w:t>
      </w:r>
      <w:r>
        <w:t xml:space="preserve"> : </w:t>
      </w:r>
      <w:r w:rsidR="005329C3">
        <w:t>le nouveau</w:t>
      </w:r>
      <w:r>
        <w:t xml:space="preserve"> périmètre des prestations est </w:t>
      </w:r>
      <w:r w:rsidR="005329C3">
        <w:t>arrêté</w:t>
      </w:r>
      <w:r>
        <w:t xml:space="preserve"> </w:t>
      </w:r>
      <w:r w:rsidR="005329C3">
        <w:t>par le MJ et &lt;Titulaire de marché&gt; en Comité de Pilotage, et validée en Comité Contractuel.</w:t>
      </w:r>
    </w:p>
    <w:p w14:paraId="7B781982" w14:textId="23A35DFC" w:rsidR="001E3169" w:rsidRPr="00082372" w:rsidRDefault="005329C3" w:rsidP="00082372">
      <w:pPr>
        <w:pStyle w:val="Corpsdetexte"/>
        <w:numPr>
          <w:ilvl w:val="0"/>
          <w:numId w:val="34"/>
        </w:numPr>
      </w:pPr>
      <w:r w:rsidRPr="005329C3">
        <w:rPr>
          <w:b/>
          <w:i/>
        </w:rPr>
        <w:t>Le nouveau périmètre dépasse l’évaluation en PA de la commande initiale</w:t>
      </w:r>
      <w:r>
        <w:t xml:space="preserve"> : le </w:t>
      </w:r>
      <w:r w:rsidRPr="00082372">
        <w:t xml:space="preserve">nouveau périmètre des prestations est arrêté par le MJ et &lt;Titulaire de marché&gt; en Comité de Pilotage. </w:t>
      </w:r>
      <w:r w:rsidR="00082372" w:rsidRPr="00082372">
        <w:t>Une commande complémentaire est passée sur les bases de l’évaluation en PA du nouveau périmètre (correspondant au delta du périmètre de la commande initiale en nombre de PA).</w:t>
      </w:r>
    </w:p>
    <w:p w14:paraId="5C319577" w14:textId="4AEAED49" w:rsidR="001E3169" w:rsidRPr="00082372" w:rsidRDefault="001E3169" w:rsidP="001E3169">
      <w:pPr>
        <w:pStyle w:val="Corpsdetexte"/>
      </w:pPr>
    </w:p>
    <w:p w14:paraId="319DEBD4" w14:textId="5931A0C2" w:rsidR="005329C3" w:rsidRDefault="005329C3" w:rsidP="001E3169">
      <w:pPr>
        <w:pStyle w:val="Corpsdetexte"/>
      </w:pPr>
    </w:p>
    <w:p w14:paraId="5FF11B86" w14:textId="7D5DA3EE" w:rsidR="005329C3" w:rsidRDefault="005329C3" w:rsidP="001E3169">
      <w:pPr>
        <w:pStyle w:val="Corpsdetexte"/>
      </w:pPr>
    </w:p>
    <w:p w14:paraId="0C66E75C" w14:textId="77777777" w:rsidR="005329C3" w:rsidRDefault="005329C3" w:rsidP="001E3169">
      <w:pPr>
        <w:pStyle w:val="Corpsdetexte"/>
      </w:pPr>
    </w:p>
    <w:p w14:paraId="155E669C" w14:textId="448B70DD" w:rsidR="00EA4429" w:rsidRDefault="00EA4429" w:rsidP="00EA4429">
      <w:pPr>
        <w:pStyle w:val="TitreN2"/>
      </w:pPr>
      <w:bookmarkStart w:id="22" w:name="_Toc80948796"/>
      <w:r>
        <w:t>Facturation des prestations</w:t>
      </w:r>
      <w:bookmarkEnd w:id="22"/>
    </w:p>
    <w:p w14:paraId="61933960" w14:textId="74F49426" w:rsidR="00EA4429" w:rsidRDefault="00EA4429" w:rsidP="00EA4429">
      <w:pPr>
        <w:pStyle w:val="Corpsdetexte"/>
      </w:pPr>
      <w:r>
        <w:t>Le processus de fa</w:t>
      </w:r>
      <w:r w:rsidR="000E54FC">
        <w:t>cturation est conforme à l’article IX du CCAP.</w:t>
      </w:r>
    </w:p>
    <w:p w14:paraId="782B27F7" w14:textId="5C400129" w:rsidR="000E54FC" w:rsidRDefault="000E54FC" w:rsidP="00EA4429">
      <w:pPr>
        <w:pStyle w:val="Corpsdetexte"/>
      </w:pPr>
    </w:p>
    <w:p w14:paraId="3734EC7F" w14:textId="4B2BBAEA" w:rsidR="000E54FC" w:rsidRDefault="003A0687" w:rsidP="00EA4429">
      <w:pPr>
        <w:pStyle w:val="Corpsdetexte"/>
      </w:pPr>
      <w:r>
        <w:t xml:space="preserve">Concernant </w:t>
      </w:r>
      <w:r w:rsidR="000E54FC">
        <w:t>les prestations de développement</w:t>
      </w:r>
      <w:r>
        <w:t>,</w:t>
      </w:r>
      <w:r w:rsidR="000E54FC">
        <w:t xml:space="preserve"> nous avons l’échéancier suivant :</w:t>
      </w:r>
    </w:p>
    <w:p w14:paraId="66CAD2FC" w14:textId="3E7EEE50" w:rsidR="000E54FC" w:rsidRDefault="000E54FC" w:rsidP="00EA4429">
      <w:pPr>
        <w:pStyle w:val="Corpsdetexte"/>
      </w:pPr>
    </w:p>
    <w:p w14:paraId="634B91EB" w14:textId="11CDC38E" w:rsidR="000E54FC" w:rsidRDefault="003A0687" w:rsidP="00EA4429">
      <w:pPr>
        <w:pStyle w:val="Corpsdetexte"/>
      </w:pPr>
      <w:r>
        <w:rPr>
          <w:noProof/>
          <w:lang w:bidi="ar-SA"/>
        </w:rPr>
        <mc:AlternateContent>
          <mc:Choice Requires="wps">
            <w:drawing>
              <wp:anchor distT="0" distB="0" distL="114300" distR="114300" simplePos="0" relativeHeight="251692032" behindDoc="0" locked="0" layoutInCell="1" allowOverlap="1" wp14:anchorId="77D02A95" wp14:editId="6114CE28">
                <wp:simplePos x="0" y="0"/>
                <wp:positionH relativeFrom="rightMargin">
                  <wp:posOffset>-508000</wp:posOffset>
                </wp:positionH>
                <wp:positionV relativeFrom="paragraph">
                  <wp:posOffset>84455</wp:posOffset>
                </wp:positionV>
                <wp:extent cx="121285" cy="419100"/>
                <wp:effectExtent l="57150" t="19050" r="50165" b="95250"/>
                <wp:wrapNone/>
                <wp:docPr id="12" name="Flèche vers le bas 12"/>
                <wp:cNvGraphicFramePr/>
                <a:graphic xmlns:a="http://schemas.openxmlformats.org/drawingml/2006/main">
                  <a:graphicData uri="http://schemas.microsoft.com/office/word/2010/wordprocessingShape">
                    <wps:wsp>
                      <wps:cNvSpPr/>
                      <wps:spPr>
                        <a:xfrm flipH="1">
                          <a:off x="0" y="0"/>
                          <a:ext cx="121285" cy="419100"/>
                        </a:xfrm>
                        <a:prstGeom prst="downArrow">
                          <a:avLst/>
                        </a:prstGeom>
                        <a:solidFill>
                          <a:srgbClr val="FF0000"/>
                        </a:solidFill>
                        <a:ln>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0ED1B7"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Flèche vers le bas 12" o:spid="_x0000_s1026" type="#_x0000_t67" style="position:absolute;margin-left:-40pt;margin-top:6.65pt;width:9.55pt;height:33pt;flip:x;z-index:25169203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ygqkQIAAKUFAAAOAAAAZHJzL2Uyb0RvYy54bWysVM1u2zAMvg/YOwi6r46zdGuDOkXQItuA&#10;Yi3WDj0rspQIkEWNUuJkT7T32IuNkh236woUKOaDIJrkJ/Ljz9n5rrFsqzAYcBUvj0acKSehNm5V&#10;8e93i3cnnIUoXC0sOFXxvQr8fPb2zVnrp2oMa7C1QkYgLkxbX/F1jH5aFEGuVSPCEXjlSKkBGxFJ&#10;xFVRo2gJvbHFeDT6ULSAtUeQKgT6e9kp+Szja61kvNY6qMhsxSm2mE/M5zKdxexMTFco/NrIPgzx&#10;iigaYRw9OkBdiijYBs0/UI2RCAF0PJLQFKC1kSrnQNmUoyfZ3K6FVzkXIif4gabw/2Dl1+0NMlNT&#10;7cacOdFQjRb29y/iP5eVWcWWIjDSElWtD1PyuPU32EuBrinvncaGaWv8Z0LKTFBubJeJ3g9Eq11k&#10;kn6W43J8csyZJNWkPC1HuRBFB5PgPIb4SUHD0qXiNbRujghtRhbbqxDpfbI/2CWfANbUC2NtFnC1&#10;vLDItoIKv1iM6EsJkMtfZta9zpNwkmuRCOkoyLe4tyoBWvdNaWI1pZpDzv2shoCElMrFso8oWyc3&#10;TcEPju9fduztk6vKvT44j192Hjzyy+Di4NwYB/gcgB1C1p39gYEu70TBEuo9NRRCN2nBy4WhEl6J&#10;EG8E0mjRENK6iNd0aAttxaG/cbYG/Pnc/2RPHU9azloa1YqHHxuBijP7xdEsnJaTSZrtLEyOP45J&#10;wMea5WON2zQXQE1R0mLyMl+TfbSHq0Zo7mmrzNOrpBJO0tsVlxEPwkXsVgjtJanm82xG8+xFvHK3&#10;Xh6qnrrzbncv0Pd9HGkAvsJhrMX0SSd3tqkeDuabCNrkNn/gteebdkFu5X5vpWXzWM5WD9t19gcA&#10;AP//AwBQSwMEFAAGAAgAAAAhABT6pFveAAAACQEAAA8AAABkcnMvZG93bnJldi54bWxMj0tPwzAQ&#10;hO9I/Adrkbig1KaB0oY4FULiAhcoj/M23jxUex3FbhP+PeYEx9GMZr4pt7Oz4kRj6D1ruF4oEMS1&#10;Nz23Gj7en7I1iBCRDVrPpOGbAmyr87MSC+MnfqPTLrYilXAoUEMX41BIGeqOHIaFH4iT1/jRYUxy&#10;bKUZcUrlzsqlUivpsOe00OFAjx3Vh93RaQjLqfl6tg2+4kG9hBvZXt1+tlpfXswP9yAizfEvDL/4&#10;CR2qxLT3RzZBWA3ZWqUvMRl5DiIFspXagNhruNvkIKtS/n9Q/QAAAP//AwBQSwECLQAUAAYACAAA&#10;ACEAtoM4kv4AAADhAQAAEwAAAAAAAAAAAAAAAAAAAAAAW0NvbnRlbnRfVHlwZXNdLnhtbFBLAQIt&#10;ABQABgAIAAAAIQA4/SH/1gAAAJQBAAALAAAAAAAAAAAAAAAAAC8BAABfcmVscy8ucmVsc1BLAQIt&#10;ABQABgAIAAAAIQBUcygqkQIAAKUFAAAOAAAAAAAAAAAAAAAAAC4CAABkcnMvZTJvRG9jLnhtbFBL&#10;AQItABQABgAIAAAAIQAU+qRb3gAAAAkBAAAPAAAAAAAAAAAAAAAAAOsEAABkcnMvZG93bnJldi54&#10;bWxQSwUGAAAAAAQABADzAAAA9gUAAAAA&#10;" adj="18475" fillcolor="red" strokecolor="red">
                <v:shadow on="t" color="black" opacity="22937f" origin=",.5" offset="0,.63889mm"/>
                <w10:wrap anchorx="margin"/>
              </v:shape>
            </w:pict>
          </mc:Fallback>
        </mc:AlternateContent>
      </w:r>
      <w:r>
        <w:rPr>
          <w:noProof/>
          <w:lang w:bidi="ar-SA"/>
        </w:rPr>
        <mc:AlternateContent>
          <mc:Choice Requires="wps">
            <w:drawing>
              <wp:anchor distT="0" distB="0" distL="114300" distR="114300" simplePos="0" relativeHeight="251684864" behindDoc="0" locked="0" layoutInCell="1" allowOverlap="1" wp14:anchorId="118B2A89" wp14:editId="2318FF4E">
                <wp:simplePos x="0" y="0"/>
                <wp:positionH relativeFrom="column">
                  <wp:posOffset>4253865</wp:posOffset>
                </wp:positionH>
                <wp:positionV relativeFrom="paragraph">
                  <wp:posOffset>97155</wp:posOffset>
                </wp:positionV>
                <wp:extent cx="1631950" cy="387350"/>
                <wp:effectExtent l="57150" t="19050" r="82550" b="88900"/>
                <wp:wrapNone/>
                <wp:docPr id="8" name="Rectangle 8"/>
                <wp:cNvGraphicFramePr/>
                <a:graphic xmlns:a="http://schemas.openxmlformats.org/drawingml/2006/main">
                  <a:graphicData uri="http://schemas.microsoft.com/office/word/2010/wordprocessingShape">
                    <wps:wsp>
                      <wps:cNvSpPr/>
                      <wps:spPr>
                        <a:xfrm>
                          <a:off x="0" y="0"/>
                          <a:ext cx="1631950" cy="387350"/>
                        </a:xfrm>
                        <a:prstGeom prst="rect">
                          <a:avLst/>
                        </a:prstGeom>
                        <a:solidFill>
                          <a:schemeClr val="accent6"/>
                        </a:solidFill>
                        <a:ln>
                          <a:solidFill>
                            <a:schemeClr val="accent6"/>
                          </a:solidFill>
                        </a:ln>
                      </wps:spPr>
                      <wps:style>
                        <a:lnRef idx="1">
                          <a:schemeClr val="accent1"/>
                        </a:lnRef>
                        <a:fillRef idx="3">
                          <a:schemeClr val="accent1"/>
                        </a:fillRef>
                        <a:effectRef idx="2">
                          <a:schemeClr val="accent1"/>
                        </a:effectRef>
                        <a:fontRef idx="minor">
                          <a:schemeClr val="lt1"/>
                        </a:fontRef>
                      </wps:style>
                      <wps:txbx>
                        <w:txbxContent>
                          <w:p w14:paraId="0DD23DFD" w14:textId="43EBC1DB" w:rsidR="001E3169" w:rsidRDefault="001E3169" w:rsidP="000E54FC">
                            <w:pPr>
                              <w:jc w:val="center"/>
                            </w:pPr>
                            <w:r>
                              <w:t>VSR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8B2A89" id="Rectangle 8" o:spid="_x0000_s1028" style="position:absolute;left:0;text-align:left;margin-left:334.95pt;margin-top:7.65pt;width:128.5pt;height:30.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zbHfwIAAKMFAAAOAAAAZHJzL2Uyb0RvYy54bWysVEtPGzEQvlfqf7B8L5tNeEZsUASiqoQA&#10;ARVnx2snlmyPazvZTX99x94HlCIhoV52ZzzvmW/m/KI1muyEDwpsRcuDCSXCcqiVXVf059P1t1NK&#10;QmS2ZhqsqOheBHqx+PrlvHFzMYUN6Fp4gk5smDeuopsY3bwoAt8Iw8IBOGFRKMEbFpH166L2rEHv&#10;RhfTyeS4aMDXzgMXIeDrVSeki+xfSsHjnZRBRKIrirnF/PX5u0rfYnHO5mvP3EbxPg32iSwMUxaD&#10;jq6uWGRk69U/roziHgLIeMDBFCCl4iLXgNWUkzfVPG6YE7kWbE5wY5vC/3PLb3f3nqi6ojgoywyO&#10;6AGbxuxaC3Ka2tO4MEetR3fvey4gmWptpTfpj1WQNrd0P7ZUtJFwfCyPZ+XZEXaeo2x2ejJDGt0U&#10;L9bOh/hdgCGJqKjH6LmTbHcTYqc6qKRgAbSqr5XWmUkwEZfakx3DATPOhY3HfYC/NLX9tDHmmqyL&#10;1Iiu9EzFvRbJp7YPQmIHU7E58Yzdt0mVfVJZO5lJLGE0nH1s2OsnU5FxPRpPPzYeLXJksHE0NsqC&#10;f8+BjkPKstMfOtDVnVoQ21WboTNNxaWXFdR7hJOHbs+C49cKp3rDQrxnHhcLgYDHIt7hR2poKgo9&#10;RckG/O/33pM+4h2llDS4qBUNv7bMC0r0D4ubcFYeHqbNzszh0ckUGf9asnotsVtzCQiVEs+S45lM&#10;+lEPpPRgnvGmLFNUFDHLMXZFefQDcxm7A4JXiYvlMqvhNjsWb+yj4wMOEmqf2mfmXQ/tiEtxC8NS&#10;s/kbhHe6aUIWltsIUmX4v/S1nwBegrxA/dVKp+Y1n7VebuviDwAAAP//AwBQSwMEFAAGAAgAAAAh&#10;AOIoby/gAAAACQEAAA8AAABkcnMvZG93bnJldi54bWxMj8tOwzAQRfdI/IM1SOyoQwpOE+JUCNQF&#10;IBAtLFhOY5NE+BFiJ03/nmEFy5l7dOdMuZ6tYZMeQuedhMtFAky72qvONRLe3zYXK2AholNovNMS&#10;jjrAujo9KbFQ/uC2etrFhlGJCwVKaGPsC85D3WqLYeF77Sj79IPFSOPQcDXggcqt4WmSCG6xc3Sh&#10;xV7ftbr+2o1Wwkf2em+unrKHzXP6fZzGCV+6/FHK87P59gZY1HP8g+FXn9ShIqe9H50KzEgQIs8J&#10;peB6CYyAPBW02EvIxBJ4VfL/H1Q/AAAA//8DAFBLAQItABQABgAIAAAAIQC2gziS/gAAAOEBAAAT&#10;AAAAAAAAAAAAAAAAAAAAAABbQ29udGVudF9UeXBlc10ueG1sUEsBAi0AFAAGAAgAAAAhADj9If/W&#10;AAAAlAEAAAsAAAAAAAAAAAAAAAAALwEAAF9yZWxzLy5yZWxzUEsBAi0AFAAGAAgAAAAhAJU3Nsd/&#10;AgAAowUAAA4AAAAAAAAAAAAAAAAALgIAAGRycy9lMm9Eb2MueG1sUEsBAi0AFAAGAAgAAAAhAOIo&#10;by/gAAAACQEAAA8AAAAAAAAAAAAAAAAA2QQAAGRycy9kb3ducmV2LnhtbFBLBQYAAAAABAAEAPMA&#10;AADmBQAAAAA=&#10;" fillcolor="#f79646 [3209]" strokecolor="#f79646 [3209]">
                <v:shadow on="t" color="black" opacity="22937f" origin=",.5" offset="0,.63889mm"/>
                <v:textbox>
                  <w:txbxContent>
                    <w:p w14:paraId="0DD23DFD" w14:textId="43EBC1DB" w:rsidR="001E3169" w:rsidRDefault="001E3169" w:rsidP="000E54FC">
                      <w:pPr>
                        <w:jc w:val="center"/>
                      </w:pPr>
                      <w:r>
                        <w:t>VSR</w:t>
                      </w:r>
                    </w:p>
                  </w:txbxContent>
                </v:textbox>
              </v:rect>
            </w:pict>
          </mc:Fallback>
        </mc:AlternateContent>
      </w:r>
      <w:r>
        <w:rPr>
          <w:noProof/>
          <w:lang w:bidi="ar-SA"/>
        </w:rPr>
        <mc:AlternateContent>
          <mc:Choice Requires="wps">
            <w:drawing>
              <wp:anchor distT="0" distB="0" distL="114300" distR="114300" simplePos="0" relativeHeight="251689984" behindDoc="0" locked="0" layoutInCell="1" allowOverlap="1" wp14:anchorId="06CC83CE" wp14:editId="6442769F">
                <wp:simplePos x="0" y="0"/>
                <wp:positionH relativeFrom="column">
                  <wp:posOffset>4057650</wp:posOffset>
                </wp:positionH>
                <wp:positionV relativeFrom="paragraph">
                  <wp:posOffset>84455</wp:posOffset>
                </wp:positionV>
                <wp:extent cx="121285" cy="419100"/>
                <wp:effectExtent l="57150" t="19050" r="50165" b="95250"/>
                <wp:wrapNone/>
                <wp:docPr id="11" name="Flèche vers le bas 11"/>
                <wp:cNvGraphicFramePr/>
                <a:graphic xmlns:a="http://schemas.openxmlformats.org/drawingml/2006/main">
                  <a:graphicData uri="http://schemas.microsoft.com/office/word/2010/wordprocessingShape">
                    <wps:wsp>
                      <wps:cNvSpPr/>
                      <wps:spPr>
                        <a:xfrm flipH="1">
                          <a:off x="0" y="0"/>
                          <a:ext cx="121285" cy="419100"/>
                        </a:xfrm>
                        <a:prstGeom prst="downArrow">
                          <a:avLst/>
                        </a:prstGeom>
                        <a:solidFill>
                          <a:srgbClr val="FF0000"/>
                        </a:solidFill>
                        <a:ln>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F50FFA" id="Flèche vers le bas 11" o:spid="_x0000_s1026" type="#_x0000_t67" style="position:absolute;margin-left:319.5pt;margin-top:6.65pt;width:9.55pt;height:33pt;flip:x;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XxJkgIAAKUFAAAOAAAAZHJzL2Uyb0RvYy54bWysVM1u2zAMvg/YOwi6r46zdGuDOkXQItuA&#10;Yi3WDj0rspQIkEWNUuJkT7T32IuNkh236woUKOaDIJrkJ/Ljz9n5rrFsqzAYcBUvj0acKSehNm5V&#10;8e93i3cnnIUoXC0sOFXxvQr8fPb2zVnrp2oMa7C1QkYgLkxbX/F1jH5aFEGuVSPCEXjlSKkBGxFJ&#10;xFVRo2gJvbHFeDT6ULSAtUeQKgT6e9kp+Szja61kvNY6qMhsxSm2mE/M5zKdxexMTFco/NrIPgzx&#10;iigaYRw9OkBdiijYBs0/UI2RCAF0PJLQFKC1kSrnQNmUoyfZ3K6FVzkXIif4gabw/2Dl1+0NMlNT&#10;7UrOnGioRgv7+xfxn8vKrGJLERhpiarWhyl53Pob7KVA15T3TmPDtDX+MyFlJig3tstE7wei1S4y&#10;ST/LcTk+OeZMkmpSnpajXIiig0lwHkP8pKBh6VLxGlo3R4Q2I4vtVYj0Ptkf7JJPAGvqhbE2C7ha&#10;XlhkW0GFXyxG9KUEyOUvM+te50k4ybVIhHQU5FvcW5UArfumNLGaUs0h535WQ0BCSuVipjQjkXVy&#10;0xT84Pj+ZcfePrmq3OuD8/hl58EjvwwuDs6NcYDPAdghZN3ZHxjo8k4ULKHeU0MhdJMWvFwYKuGV&#10;CPFGII0WDSGti3hNh7bQVhz6G2drwJ/P/U/21PGk5aylUa14+LERqDizXxzNwmk5maTZzsLk+OOY&#10;BHysWT7WuE1zAdQU1O4UXb4m+2gPV43Q3NNWmadXSSWcpLcrLiMehIvYrRDaS1LN59mM5tmLeOVu&#10;vTxUPXXn3e5eoO/7ONIAfIXDWIvpk07ubFM9HMw3EbTJbf7Aa8837YLcyv3eSsvmsZytHrbr7A8A&#10;AAD//wMAUEsDBBQABgAIAAAAIQBVTrot3wAAAAkBAAAPAAAAZHJzL2Rvd25yZXYueG1sTI/BTsMw&#10;EETvSPyDtUhcEHXa0NCGOBVC4gKXUlrO28RxotrrKHab8PcsJziOZjTzpthMzoqLHkLnScF8loDQ&#10;VPm6I6Ng//l6vwIRIlKN1pNW8K0DbMrrqwLz2o/0oS+7aASXUMhRQRtjn0sZqlY7DDPfa2Kv8YPD&#10;yHIwsh5w5HJn5SJJMumwI15osdcvra5Ou7NTEBZj8/VmG9ziKXkPD9LcLQ9Gqdub6fkJRNRT/AvD&#10;Lz6jQ8lMR3+mOgirIEvX/CWykaYgOJAtV3MQRwWP6xRkWcj/D8ofAAAA//8DAFBLAQItABQABgAI&#10;AAAAIQC2gziS/gAAAOEBAAATAAAAAAAAAAAAAAAAAAAAAABbQ29udGVudF9UeXBlc10ueG1sUEsB&#10;Ai0AFAAGAAgAAAAhADj9If/WAAAAlAEAAAsAAAAAAAAAAAAAAAAALwEAAF9yZWxzLy5yZWxzUEsB&#10;Ai0AFAAGAAgAAAAhAGy9fEmSAgAApQUAAA4AAAAAAAAAAAAAAAAALgIAAGRycy9lMm9Eb2MueG1s&#10;UEsBAi0AFAAGAAgAAAAhAFVOui3fAAAACQEAAA8AAAAAAAAAAAAAAAAA7AQAAGRycy9kb3ducmV2&#10;LnhtbFBLBQYAAAAABAAEAPMAAAD4BQAAAAA=&#10;" adj="18475" fillcolor="red" strokecolor="red">
                <v:shadow on="t" color="black" opacity="22937f" origin=",.5" offset="0,.63889mm"/>
              </v:shape>
            </w:pict>
          </mc:Fallback>
        </mc:AlternateContent>
      </w:r>
      <w:r>
        <w:rPr>
          <w:noProof/>
          <w:lang w:bidi="ar-SA"/>
        </w:rPr>
        <mc:AlternateContent>
          <mc:Choice Requires="wps">
            <w:drawing>
              <wp:anchor distT="0" distB="0" distL="114300" distR="114300" simplePos="0" relativeHeight="251682816" behindDoc="0" locked="0" layoutInCell="1" allowOverlap="1" wp14:anchorId="60C3219B" wp14:editId="3E49E1E3">
                <wp:simplePos x="0" y="0"/>
                <wp:positionH relativeFrom="column">
                  <wp:posOffset>2367915</wp:posOffset>
                </wp:positionH>
                <wp:positionV relativeFrom="paragraph">
                  <wp:posOffset>97155</wp:posOffset>
                </wp:positionV>
                <wp:extent cx="1631950" cy="381000"/>
                <wp:effectExtent l="57150" t="19050" r="82550" b="95250"/>
                <wp:wrapNone/>
                <wp:docPr id="7" name="Rectangle 7"/>
                <wp:cNvGraphicFramePr/>
                <a:graphic xmlns:a="http://schemas.openxmlformats.org/drawingml/2006/main">
                  <a:graphicData uri="http://schemas.microsoft.com/office/word/2010/wordprocessingShape">
                    <wps:wsp>
                      <wps:cNvSpPr/>
                      <wps:spPr>
                        <a:xfrm>
                          <a:off x="0" y="0"/>
                          <a:ext cx="1631950" cy="381000"/>
                        </a:xfrm>
                        <a:prstGeom prst="rect">
                          <a:avLst/>
                        </a:prstGeom>
                        <a:solidFill>
                          <a:schemeClr val="accent3"/>
                        </a:solidFill>
                        <a:ln>
                          <a:solidFill>
                            <a:schemeClr val="accent3"/>
                          </a:solidFill>
                        </a:ln>
                      </wps:spPr>
                      <wps:style>
                        <a:lnRef idx="1">
                          <a:schemeClr val="accent1"/>
                        </a:lnRef>
                        <a:fillRef idx="3">
                          <a:schemeClr val="accent1"/>
                        </a:fillRef>
                        <a:effectRef idx="2">
                          <a:schemeClr val="accent1"/>
                        </a:effectRef>
                        <a:fontRef idx="minor">
                          <a:schemeClr val="lt1"/>
                        </a:fontRef>
                      </wps:style>
                      <wps:txbx>
                        <w:txbxContent>
                          <w:p w14:paraId="1968877A" w14:textId="16BAC399" w:rsidR="001E3169" w:rsidRDefault="001E3169" w:rsidP="000E54FC">
                            <w:pPr>
                              <w:jc w:val="center"/>
                            </w:pPr>
                            <w:r>
                              <w:t>VA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C3219B" id="Rectangle 7" o:spid="_x0000_s1029" style="position:absolute;left:0;text-align:left;margin-left:186.45pt;margin-top:7.65pt;width:128.5pt;height:30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Q7tgAIAAKMFAAAOAAAAZHJzL2Uyb0RvYy54bWysVNtOGzEQfa/Uf7D8XjabcI3YoAhEVQkB&#10;AiqeHa+dWLI9ru1kN/36jr0XKEVCQn3Z9Xjux2fm/KI1muyEDwpsRcuDCSXCcqiVXVf059P1t1NK&#10;QmS2ZhqsqOheBHqx+PrlvHFzMYUN6Fp4gkFsmDeuopsY3bwoAt8Iw8IBOGFRKcEbFlH066L2rMHo&#10;RhfTyeS4aMDXzgMXIeDtVaekixxfSsHjnZRBRKIrirXF/PX5u0rfYnHO5mvP3Ebxvgz2iSoMUxaT&#10;jqGuWGRk69U/oYziHgLIeMDBFCCl4iL3gN2UkzfdPG6YE7kXBCe4Eabw/8Ly2929J6qu6Akllhl8&#10;ogcEjdm1FuQkwdO4MEerR3fveyngMfXaSm/SH7sgbYZ0P0Iq2kg4XpbHs/LsCJHnqJudlpNJxrx4&#10;8XY+xO8CDEmHinrMnpFku5sQMSOaDiYpWQCt6muldRYSTcSl9mTH8IEZ58LGWaoavf6y1PbTzhgq&#10;eRcJiK71fIp7LVJMbR+ERARTs7nwzN23RZV9Udk6uUlsYXScfezY2ydXkXk9Ok8/dh49cmawcXQ2&#10;yoJ/L4COQ8mysx8Q6PpOEMR21WbqZMTTzQrqPdLJQzdnwfFrha96w0K8Zx4HC4mAyyLe4UdqaCoK&#10;/YmSDfjf790ne+Q7ailpcFArGn5tmReU6B8WJ+GsPDxMk52Fw6OTKQr+tWb1WmO35hKQKiWuJcfz&#10;MdlHPRylB/OMO2WZsqKKWY65K8qjH4TL2C0Q3EpcLJfZDKfZsXhjHx0feJBY+9Q+M+96akccilsY&#10;hprN3zC8s00vZGG5jSBVpv8Lrv0L4CbI/O63Vlo1r+Vs9bJbF38AAAD//wMAUEsDBBQABgAIAAAA&#10;IQB1NzeQ3gAAAAkBAAAPAAAAZHJzL2Rvd25yZXYueG1sTI/BTsMwEETvSPyDtUjcqEPatGmIUyEE&#10;B8SJthLi5sZLEojXke2k4e9ZTnDcmafZmXI3215M6EPnSMHtIgGBVDvTUaPgeHi6yUGEqMno3hEq&#10;+MYAu+ryotSFcWd6xWkfG8EhFAqtoI1xKKQMdYtWh4UbkNj7cN7qyKdvpPH6zOG2l2mSrKXVHfGH&#10;Vg/40GL9tR+tginLu8eVG+j98y1Ps8P4sjo+e6Wur+b7OxAR5/gHw299rg4Vdzq5kUwQvYLlJt0y&#10;yka2BMHAOt2ycFKwYUFWpfy/oPoBAAD//wMAUEsBAi0AFAAGAAgAAAAhALaDOJL+AAAA4QEAABMA&#10;AAAAAAAAAAAAAAAAAAAAAFtDb250ZW50X1R5cGVzXS54bWxQSwECLQAUAAYACAAAACEAOP0h/9YA&#10;AACUAQAACwAAAAAAAAAAAAAAAAAvAQAAX3JlbHMvLnJlbHNQSwECLQAUAAYACAAAACEAvB0O7YAC&#10;AACjBQAADgAAAAAAAAAAAAAAAAAuAgAAZHJzL2Uyb0RvYy54bWxQSwECLQAUAAYACAAAACEAdTc3&#10;kN4AAAAJAQAADwAAAAAAAAAAAAAAAADaBAAAZHJzL2Rvd25yZXYueG1sUEsFBgAAAAAEAAQA8wAA&#10;AOUFAAAAAA==&#10;" fillcolor="#9bbb59 [3206]" strokecolor="#9bbb59 [3206]">
                <v:shadow on="t" color="black" opacity="22937f" origin=",.5" offset="0,.63889mm"/>
                <v:textbox>
                  <w:txbxContent>
                    <w:p w14:paraId="1968877A" w14:textId="16BAC399" w:rsidR="001E3169" w:rsidRDefault="001E3169" w:rsidP="000E54FC">
                      <w:pPr>
                        <w:jc w:val="center"/>
                      </w:pPr>
                      <w:r>
                        <w:t>VA</w:t>
                      </w:r>
                    </w:p>
                  </w:txbxContent>
                </v:textbox>
              </v:rect>
            </w:pict>
          </mc:Fallback>
        </mc:AlternateContent>
      </w:r>
      <w:r>
        <w:rPr>
          <w:noProof/>
          <w:lang w:bidi="ar-SA"/>
        </w:rPr>
        <mc:AlternateContent>
          <mc:Choice Requires="wps">
            <w:drawing>
              <wp:anchor distT="0" distB="0" distL="114300" distR="114300" simplePos="0" relativeHeight="251687936" behindDoc="0" locked="0" layoutInCell="1" allowOverlap="1" wp14:anchorId="6404562A" wp14:editId="7824D093">
                <wp:simplePos x="0" y="0"/>
                <wp:positionH relativeFrom="column">
                  <wp:posOffset>2184400</wp:posOffset>
                </wp:positionH>
                <wp:positionV relativeFrom="paragraph">
                  <wp:posOffset>84455</wp:posOffset>
                </wp:positionV>
                <wp:extent cx="121285" cy="419100"/>
                <wp:effectExtent l="57150" t="19050" r="50165" b="95250"/>
                <wp:wrapNone/>
                <wp:docPr id="10" name="Flèche vers le bas 10"/>
                <wp:cNvGraphicFramePr/>
                <a:graphic xmlns:a="http://schemas.openxmlformats.org/drawingml/2006/main">
                  <a:graphicData uri="http://schemas.microsoft.com/office/word/2010/wordprocessingShape">
                    <wps:wsp>
                      <wps:cNvSpPr/>
                      <wps:spPr>
                        <a:xfrm flipH="1">
                          <a:off x="0" y="0"/>
                          <a:ext cx="121285" cy="419100"/>
                        </a:xfrm>
                        <a:prstGeom prst="downArrow">
                          <a:avLst/>
                        </a:prstGeom>
                        <a:solidFill>
                          <a:srgbClr val="FF0000"/>
                        </a:solidFill>
                        <a:ln>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860E2A" id="Flèche vers le bas 10" o:spid="_x0000_s1026" type="#_x0000_t67" style="position:absolute;margin-left:172pt;margin-top:6.65pt;width:9.55pt;height:33pt;flip:x;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ekQIAAKUFAAAOAAAAZHJzL2Uyb0RvYy54bWysVM1u2zAMvg/YOwi6r46zdGuDOkXQItuA&#10;Yi3WDj0rspQIkEWNUuJkT7T32IuNkh236woUKOaDIJrkJ/Ljz9n5rrFsqzAYcBUvj0acKSehNm5V&#10;8e93i3cnnIUoXC0sOFXxvQr8fPb2zVnrp2oMa7C1QkYgLkxbX/F1jH5aFEGuVSPCEXjlSKkBGxFJ&#10;xFVRo2gJvbHFeDT6ULSAtUeQKgT6e9kp+Szja61kvNY6qMhsxSm2mE/M5zKdxexMTFco/NrIPgzx&#10;iigaYRw9OkBdiijYBs0/UI2RCAF0PJLQFKC1kSrnQNmUoyfZ3K6FVzkXIif4gabw/2Dl1+0NMlNT&#10;7YgeJxqq0cL+/kX857Iyq9hSBEZaoqr1YUoet/4GeynQNeW909gwbY3/TEiZCcqN7TLR+4FotYtM&#10;0s9yXI5PjjmTpJqUp+UooxcdTILzGOInBQ1Ll4rX0Lo5IrQZWWyvQqT3yf5gl3wCWFMvjLVZwNXy&#10;wiLbCir8YjGiLyVALn+ZWfc6T8JJrkUipKMg3+LeqgRo3TelidWUag4597MaAhJSKhfLPqJsndw0&#10;BT84vn/ZsbdPrir3+uA8ftl58Mgvg4uDc2Mc4HMAdghZd/YHBrq8EwVLqPfUUAjdpAUvF4ZKeCVC&#10;vBFIo0VdRusiXtOhLbQVh/7G2Rrw53P/kz11PGk5a2lUKx5+bAQqzuwXR7NwWk4mabazMDn+OCYB&#10;H2uWjzVu01wANUVJi8nLfE320R6uGqG5p60yT6+SSjhJb1dcRjwIF7FbIbSXpJrPsxnNsxfxyt16&#10;eah66s673b1A3/dxpAH4CoexFtMnndzZpno4mG8iaJPb/IHXnm/aBbmV+72Vls1jOVs9bNfZHwAA&#10;AP//AwBQSwMEFAAGAAgAAAAhAM6TeqXeAAAACQEAAA8AAABkcnMvZG93bnJldi54bWxMj81OwzAQ&#10;hO9IvIO1SFwQdVqHAiFOhZC4wKWUn/M23jhRYzuK3Sa8PcsJjqMZzXxTbmbXixONsQtew3KRgSBf&#10;B9N5q+Hj/fn6DkRM6A32wZOGb4qwqc7PSixMmPwbnXbJCi7xsUANbUpDIWWsW3IYF2Egz14TRoeJ&#10;5WilGXHictfLVZatpcPO80KLAz21VB92R6chrqbm66VvcIuH7DXm0l7dfFqtLy/mxwcQieb0F4Zf&#10;fEaHipn24ehNFL0Glef8JbGhFAgOqLVagthruL1XIKtS/n9Q/QAAAP//AwBQSwECLQAUAAYACAAA&#10;ACEAtoM4kv4AAADhAQAAEwAAAAAAAAAAAAAAAAAAAAAAW0NvbnRlbnRfVHlwZXNdLnhtbFBLAQIt&#10;ABQABgAIAAAAIQA4/SH/1gAAAJQBAAALAAAAAAAAAAAAAAAAAC8BAABfcmVscy8ucmVsc1BLAQIt&#10;ABQABgAIAAAAIQC7+p/ekQIAAKUFAAAOAAAAAAAAAAAAAAAAAC4CAABkcnMvZTJvRG9jLnhtbFBL&#10;AQItABQABgAIAAAAIQDOk3ql3gAAAAkBAAAPAAAAAAAAAAAAAAAAAOsEAABkcnMvZG93bnJldi54&#10;bWxQSwUGAAAAAAQABADzAAAA9gUAAAAA&#10;" adj="18475" fillcolor="red" strokecolor="red">
                <v:shadow on="t" color="black" opacity="22937f" origin=",.5" offset="0,.63889mm"/>
              </v:shape>
            </w:pict>
          </mc:Fallback>
        </mc:AlternateContent>
      </w:r>
      <w:r>
        <w:rPr>
          <w:noProof/>
          <w:lang w:bidi="ar-SA"/>
        </w:rPr>
        <mc:AlternateContent>
          <mc:Choice Requires="wps">
            <w:drawing>
              <wp:anchor distT="0" distB="0" distL="114300" distR="114300" simplePos="0" relativeHeight="251685888" behindDoc="0" locked="0" layoutInCell="1" allowOverlap="1" wp14:anchorId="6CD7F645" wp14:editId="533F3782">
                <wp:simplePos x="0" y="0"/>
                <wp:positionH relativeFrom="column">
                  <wp:posOffset>354965</wp:posOffset>
                </wp:positionH>
                <wp:positionV relativeFrom="paragraph">
                  <wp:posOffset>84455</wp:posOffset>
                </wp:positionV>
                <wp:extent cx="121285" cy="419100"/>
                <wp:effectExtent l="57150" t="19050" r="50165" b="95250"/>
                <wp:wrapNone/>
                <wp:docPr id="9" name="Flèche vers le bas 9"/>
                <wp:cNvGraphicFramePr/>
                <a:graphic xmlns:a="http://schemas.openxmlformats.org/drawingml/2006/main">
                  <a:graphicData uri="http://schemas.microsoft.com/office/word/2010/wordprocessingShape">
                    <wps:wsp>
                      <wps:cNvSpPr/>
                      <wps:spPr>
                        <a:xfrm flipH="1">
                          <a:off x="0" y="0"/>
                          <a:ext cx="121285" cy="419100"/>
                        </a:xfrm>
                        <a:prstGeom prst="downArrow">
                          <a:avLst/>
                        </a:prstGeom>
                        <a:solidFill>
                          <a:srgbClr val="FF0000"/>
                        </a:solidFill>
                        <a:ln>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9FCF5E" id="Flèche vers le bas 9" o:spid="_x0000_s1026" type="#_x0000_t67" style="position:absolute;margin-left:27.95pt;margin-top:6.65pt;width:9.55pt;height:33pt;flip:x;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2ykQIAAKMFAAAOAAAAZHJzL2Uyb0RvYy54bWysVM1u2zAMvg/YOwi6r46zdGuCOkXQItuA&#10;Yi3WDj0rspQIkEWNUuJ0T7T32IuNkh236woUKOaDIJrkJ/Ljz+nZvrFspzAYcBUvj0acKSehNm5d&#10;8e+3y3cnnIUoXC0sOFXxexX42fztm9PWz9QYNmBrhYxAXJi1vuKbGP2sKILcqEaEI/DKkVIDNiKS&#10;iOuiRtESemOL8Wj0oWgBa48gVQj096JT8nnG11rJeKV1UJHZilNsMZ+Yz1U6i/mpmK1R+I2RfRji&#10;FVE0wjh6dIC6EFGwLZp/oBojEQLoeCShKUBrI1XOgbIpR0+yudkIr3IuRE7wA03h/8HKr7trZKau&#10;+JQzJxoq0dL+/kX056oyq9hKBDZNRLU+zMj+xl9jLwW6pqz3GhumrfGfqQcyD5QZ22ea7wea1T4y&#10;ST/LcTk+OeZMkmpSTstRLkPRwSQ4jyF+UtCwdKl4Da1bIEKbkcXuMkR6n+wPdskngDX10libBVyv&#10;zi2ynaCyL5cj+lIC5PKXmXWv8ySc5FokQjoK8i3eW5UArfumNHGaUs0h525WQ0BCSuVi2UeUrZOb&#10;puAHx/cvO/b2yVXlTh+cxy87Dx75ZXBxcG6MA3wOwA4h687+wECXd6JgBfU9tRNCN2fBy6WhEl6K&#10;EK8F0mDRCNKyiFd0aAttxaG/cbYB/Pnc/2RP/U5azloa1IqHH1uBijP7xdEkTMvJJE12FibHH8ck&#10;4GPN6rHGbZtzoKYoaS15ma/JPtrDVSM0d7RTFulVUgkn6e2Ky4gH4Tx2C4S2klSLRTajafYiXrob&#10;Lw9VT915u78T6Ps+jjQAX+Ew1GL2pJM721QPB4ttBG1ymz/w2vNNmyC3cr+10qp5LGerh906/wMA&#10;AP//AwBQSwMEFAAGAAgAAAAhADngdKDcAAAABwEAAA8AAABkcnMvZG93bnJldi54bWxMj81Ow0AM&#10;hO9IvMPKSFwQ3dAQoCGbCiFxgQuUlrObdTZR9yfKbpvw9pgTnCx7RuNvqvXsrDjRGPvgFdwsMhDk&#10;m6B7bxRsP1+uH0DEhF6jDZ4UfFOEdX1+VmGpw+Q/6LRJRnCIjyUq6FIaSilj05HDuAgDedbaMDpM&#10;vI5G6hEnDndWLrPsTjrsPX/ocKDnjprD5ugUxOXUfr3aFt/xkL3FW2muip1R6vJifnoEkWhOf2b4&#10;xWd0qJlpH45eR2EVFMWKnXzPcxCs3xdcbc9zlYOsK/mfv/4BAAD//wMAUEsBAi0AFAAGAAgAAAAh&#10;ALaDOJL+AAAA4QEAABMAAAAAAAAAAAAAAAAAAAAAAFtDb250ZW50X1R5cGVzXS54bWxQSwECLQAU&#10;AAYACAAAACEAOP0h/9YAAACUAQAACwAAAAAAAAAAAAAAAAAvAQAAX3JlbHMvLnJlbHNQSwECLQAU&#10;AAYACAAAACEAC/gNspECAACjBQAADgAAAAAAAAAAAAAAAAAuAgAAZHJzL2Uyb0RvYy54bWxQSwEC&#10;LQAUAAYACAAAACEAOeB0oNwAAAAHAQAADwAAAAAAAAAAAAAAAADrBAAAZHJzL2Rvd25yZXYueG1s&#10;UEsFBgAAAAAEAAQA8wAAAPQFAAAAAA==&#10;" adj="18475" fillcolor="red" strokecolor="red">
                <v:shadow on="t" color="black" opacity="22937f" origin=",.5" offset="0,.63889mm"/>
              </v:shape>
            </w:pict>
          </mc:Fallback>
        </mc:AlternateContent>
      </w:r>
      <w:r>
        <w:rPr>
          <w:noProof/>
          <w:lang w:bidi="ar-SA"/>
        </w:rPr>
        <mc:AlternateContent>
          <mc:Choice Requires="wps">
            <w:drawing>
              <wp:anchor distT="0" distB="0" distL="114300" distR="114300" simplePos="0" relativeHeight="251680768" behindDoc="0" locked="0" layoutInCell="1" allowOverlap="1" wp14:anchorId="7BE36852" wp14:editId="176F5003">
                <wp:simplePos x="0" y="0"/>
                <wp:positionH relativeFrom="column">
                  <wp:posOffset>520065</wp:posOffset>
                </wp:positionH>
                <wp:positionV relativeFrom="paragraph">
                  <wp:posOffset>109855</wp:posOffset>
                </wp:positionV>
                <wp:extent cx="1625600" cy="374650"/>
                <wp:effectExtent l="57150" t="19050" r="69850" b="101600"/>
                <wp:wrapNone/>
                <wp:docPr id="4" name="Rectangle 4"/>
                <wp:cNvGraphicFramePr/>
                <a:graphic xmlns:a="http://schemas.openxmlformats.org/drawingml/2006/main">
                  <a:graphicData uri="http://schemas.microsoft.com/office/word/2010/wordprocessingShape">
                    <wps:wsp>
                      <wps:cNvSpPr/>
                      <wps:spPr>
                        <a:xfrm>
                          <a:off x="0" y="0"/>
                          <a:ext cx="1625600" cy="374650"/>
                        </a:xfrm>
                        <a:prstGeom prst="rect">
                          <a:avLst/>
                        </a:prstGeom>
                        <a:solidFill>
                          <a:schemeClr val="accent5"/>
                        </a:solidFill>
                        <a:ln>
                          <a:solidFill>
                            <a:schemeClr val="accent5"/>
                          </a:solidFill>
                        </a:ln>
                      </wps:spPr>
                      <wps:style>
                        <a:lnRef idx="1">
                          <a:schemeClr val="accent1"/>
                        </a:lnRef>
                        <a:fillRef idx="3">
                          <a:schemeClr val="accent1"/>
                        </a:fillRef>
                        <a:effectRef idx="2">
                          <a:schemeClr val="accent1"/>
                        </a:effectRef>
                        <a:fontRef idx="minor">
                          <a:schemeClr val="lt1"/>
                        </a:fontRef>
                      </wps:style>
                      <wps:txbx>
                        <w:txbxContent>
                          <w:p w14:paraId="23C11402" w14:textId="043EE327" w:rsidR="001E3169" w:rsidRDefault="001E3169" w:rsidP="000E54FC">
                            <w:pPr>
                              <w:jc w:val="center"/>
                            </w:pPr>
                            <w:r>
                              <w:t>Prestations de développement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E36852" id="Rectangle 4" o:spid="_x0000_s1030" style="position:absolute;left:0;text-align:left;margin-left:40.95pt;margin-top:8.65pt;width:128pt;height:29.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dtLgQIAAKMFAAAOAAAAZHJzL2Uyb0RvYy54bWysVNtOGzEQfa/Uf7D8XjYJSWgjNigCUVVC&#10;EAEVz47XTizZHtd2spt+fcfeC5QiIaG+eD079+Mzc37RGE0OwgcFtqTjkxElwnKolN2W9Ofj9Zev&#10;lITIbMU0WFHSowj0Yvn503ntFmICO9CV8ASD2LCoXUl3MbpFUQS+E4aFE3DColKCNyyi6LdF5VmN&#10;0Y0uJqPRvKjBV84DFyHg36tWSZc5vpSCxzspg4hElxRri/n0+dyks1ies8XWM7dTvCuDfaAKw5TF&#10;pEOoKxYZ2Xv1TyijuIcAMp5wMAVIqbjIPWA349Grbh52zIncC4IT3ABT+H9h+e1h7YmqSjqlxDKD&#10;T3SPoDG71YJMEzy1Cwu0enBr30kBr6nXRnqTvtgFaTKkxwFS0UTC8ed4PpnNR4g8R93p2XQ+y5gX&#10;z97Oh/hdgCHpUlKP2TOS7HATImZE094kJQugVXWttM5Coom41J4cGD4w41zYOEtVo9dfltp+2BlD&#10;Je8iAdG2nm/xqEWKqe29kIhgajYXnrn7uqhxV1S2Tm4SWxgcT9937OyTq8i8Hpwn7zsPHjkz2Dg4&#10;G2XBvxVAx75k2dr3CLR9Jwhis2k66nTM2EB1RDp5aOcsOH6t8FVvWIhr5nGwkAi4LOIdHlJDXVLo&#10;bpTswP9+63+yR76jlpIaB7Wk4deeeUGJ/mFxEr6Np9M02VmYzs4mKPiXms1Ljd2bS0CqjHEtOZ6v&#10;yT7q/io9mCfcKauUFVXMcsxdUh59L1zGdoHgVuJitcpmOM2OxRv74HjPg8Tax+aJeddRO+JQ3EI/&#10;1GzxiuGtbXohC6t9BKky/RPSLa7dC+AmyPzutlZaNS/lbPW8W5d/AAAA//8DAFBLAwQUAAYACAAA&#10;ACEA5qAHQ94AAAAIAQAADwAAAGRycy9kb3ducmV2LnhtbEyPwU7DMBBE70j8g7VI3KgTguI0xKkA&#10;CSQkpIrCoUc3NkmKvY5st03/nuUEx50Zzb5pVrOz7GhCHD1KyBcZMIOd1yP2Ej4/nm8qYDEp1Mp6&#10;NBLOJsKqvbxoVK39Cd/NcZN6RiUYayVhSGmqOY/dYJyKCz8ZJO/LB6cSnaHnOqgTlTvLb7Os5E6N&#10;SB8GNZmnwXTfm4OT0O3PUx5et2/2sazEHkW4W78IKa+v5od7YMnM6S8Mv/iEDi0x7fwBdWRWQpUv&#10;KUm6KICRXxSChJ0EURbA24b/H9D+AAAA//8DAFBLAQItABQABgAIAAAAIQC2gziS/gAAAOEBAAAT&#10;AAAAAAAAAAAAAAAAAAAAAABbQ29udGVudF9UeXBlc10ueG1sUEsBAi0AFAAGAAgAAAAhADj9If/W&#10;AAAAlAEAAAsAAAAAAAAAAAAAAAAALwEAAF9yZWxzLy5yZWxzUEsBAi0AFAAGAAgAAAAhACId20uB&#10;AgAAowUAAA4AAAAAAAAAAAAAAAAALgIAAGRycy9lMm9Eb2MueG1sUEsBAi0AFAAGAAgAAAAhAOag&#10;B0PeAAAACAEAAA8AAAAAAAAAAAAAAAAA2wQAAGRycy9kb3ducmV2LnhtbFBLBQYAAAAABAAEAPMA&#10;AADmBQAAAAA=&#10;" fillcolor="#4bacc6 [3208]" strokecolor="#4bacc6 [3208]">
                <v:shadow on="t" color="black" opacity="22937f" origin=",.5" offset="0,.63889mm"/>
                <v:textbox>
                  <w:txbxContent>
                    <w:p w14:paraId="23C11402" w14:textId="043EE327" w:rsidR="001E3169" w:rsidRDefault="001E3169" w:rsidP="000E54FC">
                      <w:pPr>
                        <w:jc w:val="center"/>
                      </w:pPr>
                      <w:r>
                        <w:t>Prestations de développement</w:t>
                      </w:r>
                    </w:p>
                  </w:txbxContent>
                </v:textbox>
              </v:rect>
            </w:pict>
          </mc:Fallback>
        </mc:AlternateContent>
      </w:r>
    </w:p>
    <w:p w14:paraId="1E4FD5B3" w14:textId="2ACA5834" w:rsidR="000E54FC" w:rsidRDefault="000E54FC" w:rsidP="00EA4429">
      <w:pPr>
        <w:pStyle w:val="Corpsdetexte"/>
      </w:pPr>
    </w:p>
    <w:p w14:paraId="2F13B81B" w14:textId="04087832" w:rsidR="00EA4429" w:rsidRDefault="003A0687" w:rsidP="00EA4429">
      <w:pPr>
        <w:pStyle w:val="Corpsdetexte"/>
      </w:pPr>
      <w:r>
        <w:rPr>
          <w:noProof/>
          <w:lang w:bidi="ar-SA"/>
        </w:rPr>
        <mc:AlternateContent>
          <mc:Choice Requires="wps">
            <w:drawing>
              <wp:anchor distT="0" distB="0" distL="114300" distR="114300" simplePos="0" relativeHeight="251695104" behindDoc="0" locked="0" layoutInCell="1" allowOverlap="1" wp14:anchorId="10DA292F" wp14:editId="0F97FBBF">
                <wp:simplePos x="0" y="0"/>
                <wp:positionH relativeFrom="column">
                  <wp:posOffset>1504950</wp:posOffset>
                </wp:positionH>
                <wp:positionV relativeFrom="paragraph">
                  <wp:posOffset>212725</wp:posOffset>
                </wp:positionV>
                <wp:extent cx="914400" cy="285750"/>
                <wp:effectExtent l="0" t="0" r="4445" b="0"/>
                <wp:wrapNone/>
                <wp:docPr id="14" name="Zone de texte 14"/>
                <wp:cNvGraphicFramePr/>
                <a:graphic xmlns:a="http://schemas.openxmlformats.org/drawingml/2006/main">
                  <a:graphicData uri="http://schemas.microsoft.com/office/word/2010/wordprocessingShape">
                    <wps:wsp>
                      <wps:cNvSpPr txBox="1"/>
                      <wps:spPr>
                        <a:xfrm>
                          <a:off x="0" y="0"/>
                          <a:ext cx="914400" cy="285750"/>
                        </a:xfrm>
                        <a:prstGeom prst="rect">
                          <a:avLst/>
                        </a:prstGeom>
                        <a:solidFill>
                          <a:schemeClr val="lt1"/>
                        </a:solidFill>
                        <a:ln w="6350">
                          <a:noFill/>
                        </a:ln>
                      </wps:spPr>
                      <wps:txbx>
                        <w:txbxContent>
                          <w:p w14:paraId="60739779" w14:textId="4C901E9A" w:rsidR="001E3169" w:rsidRPr="003A0687" w:rsidRDefault="001E3169" w:rsidP="003A0687">
                            <w:pPr>
                              <w:jc w:val="center"/>
                              <w:rPr>
                                <w:b/>
                                <w:sz w:val="12"/>
                                <w:szCs w:val="12"/>
                              </w:rPr>
                            </w:pPr>
                            <w:r w:rsidRPr="003A0687">
                              <w:rPr>
                                <w:b/>
                                <w:sz w:val="12"/>
                                <w:szCs w:val="12"/>
                              </w:rPr>
                              <w:t>A</w:t>
                            </w:r>
                            <w:r>
                              <w:rPr>
                                <w:b/>
                                <w:sz w:val="12"/>
                                <w:szCs w:val="12"/>
                              </w:rPr>
                              <w:t>compte</w:t>
                            </w:r>
                          </w:p>
                          <w:p w14:paraId="4D86E6E8" w14:textId="5C226F2A" w:rsidR="001E3169" w:rsidRPr="003A0687" w:rsidRDefault="001E3169" w:rsidP="003A0687">
                            <w:pPr>
                              <w:jc w:val="center"/>
                              <w:rPr>
                                <w:sz w:val="12"/>
                                <w:szCs w:val="12"/>
                              </w:rPr>
                            </w:pPr>
                            <w:r>
                              <w:rPr>
                                <w:sz w:val="12"/>
                                <w:szCs w:val="12"/>
                              </w:rPr>
                              <w:t xml:space="preserve">(Acceptation MOM </w:t>
                            </w:r>
                            <w:proofErr w:type="gramStart"/>
                            <w:r>
                              <w:rPr>
                                <w:sz w:val="12"/>
                                <w:szCs w:val="12"/>
                              </w:rPr>
                              <w:t>et  livraison</w:t>
                            </w:r>
                            <w:proofErr w:type="gramEnd"/>
                            <w:r>
                              <w:rPr>
                                <w:sz w:val="12"/>
                                <w:szCs w:val="12"/>
                              </w:rPr>
                              <w:t xml:space="preserve"> en VA)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0DA292F" id="Zone de texte 14" o:spid="_x0000_s1031" type="#_x0000_t202" style="position:absolute;left:0;text-align:left;margin-left:118.5pt;margin-top:16.75pt;width:1in;height:22.5pt;z-index:25169510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H+ORAIAAIQEAAAOAAAAZHJzL2Uyb0RvYy54bWysVE2P2jAQvVfqf7B8LwEK+4EIK8qKqhLa&#10;XYmtVurNOA5EcjyWbUjor++zA7t021PVizOeGc/HezOZ3rW1ZgflfEUm54NenzNlJBWV2eb8+/Py&#10;0w1nPghTCE1G5fyoPL+bffwwbexEDWlHulCOIYjxk8bmfBeCnWSZlztVC98jqwyMJblaBFzdNiuc&#10;aBC91tmw37/KGnKFdSSV99Ded0Y+S/HLUsnwWJZeBaZzjtpCOl06N/HMZlMx2Tphd5U8lSH+oYpa&#10;VAZJX0PdiyDY3lV/hKor6chTGXqS6ozKspIq9YBuBv133ax3wqrUC8Dx9hUm///CyofDk2NVAe5G&#10;nBlRg6MfYIoVigXVBsWgB0iN9RP4ri28Q/uFWjw46z2Usfe2dHX8oisGO+A+vkKMUExCeTsYjfqw&#10;SJiGN+PrcaIge3tsnQ9fFdUsCjl3YDABKw4rH1AIXM8uMZcnXRXLSut0iVOjFtqxgwDfOqQS8eI3&#10;L21Yk/Orz0gdHxmKz7vI2iBBbLVrKUqh3bQJn/G53Q0VR6DgqBsmb+WyQq0r4cOTcJgetIeNCI84&#10;Sk3IRSeJsx25n3/TR3+QCitnDaYx5wYkcKa/GZCdQMPwpstofD1EBndp2VxazL5eENofYPOsTGL0&#10;D/oslo7qF6zNPOaESRiJzDkPZ3ERug3B2kk1nycnjKsVYWXWVsbQEbnIw3P7Ipw9kRUH5oHOUysm&#10;7zjrfDvM5/tAZZUIjSh3mJ7Ax6gnnk9rGXfp8p683n4es18AAAD//wMAUEsDBBQABgAIAAAAIQAr&#10;1Hz/4AAAAAkBAAAPAAAAZHJzL2Rvd25yZXYueG1sTI/BTsMwEETvSPyDtUjcqJNYpW7IpkKVKvUA&#10;BwKIqxubJCJeB9tt07/HnOA4O6PZN9VmtiM7GR8GRwj5IgNmqHV6oA7h7XV3J4GFqEir0ZFBuJgA&#10;m/r6qlKldmd6MacmdiyVUCgVQh/jVHIe2t5YFRZuMpS8T+etikn6jmuvzqncjrzIsntu1UDpQ68m&#10;s+1N+9UcLcLzdt3IfXHxH2ux3zXyO3dP8h3x9mZ+fAAWzRz/wvCLn9ChTkwHdyQd2IhQiFXaEhGE&#10;WAJLASHzdDggrOQSeF3x/wvqHwAAAP//AwBQSwECLQAUAAYACAAAACEAtoM4kv4AAADhAQAAEwAA&#10;AAAAAAAAAAAAAAAAAAAAW0NvbnRlbnRfVHlwZXNdLnhtbFBLAQItABQABgAIAAAAIQA4/SH/1gAA&#10;AJQBAAALAAAAAAAAAAAAAAAAAC8BAABfcmVscy8ucmVsc1BLAQItABQABgAIAAAAIQDalH+ORAIA&#10;AIQEAAAOAAAAAAAAAAAAAAAAAC4CAABkcnMvZTJvRG9jLnhtbFBLAQItABQABgAIAAAAIQAr1Hz/&#10;4AAAAAkBAAAPAAAAAAAAAAAAAAAAAJ4EAABkcnMvZG93bnJldi54bWxQSwUGAAAAAAQABADzAAAA&#10;qwUAAAAA&#10;" fillcolor="white [3201]" stroked="f" strokeweight=".5pt">
                <v:textbox>
                  <w:txbxContent>
                    <w:p w14:paraId="60739779" w14:textId="4C901E9A" w:rsidR="001E3169" w:rsidRPr="003A0687" w:rsidRDefault="001E3169" w:rsidP="003A0687">
                      <w:pPr>
                        <w:jc w:val="center"/>
                        <w:rPr>
                          <w:b/>
                          <w:sz w:val="12"/>
                          <w:szCs w:val="12"/>
                        </w:rPr>
                      </w:pPr>
                      <w:r w:rsidRPr="003A0687">
                        <w:rPr>
                          <w:b/>
                          <w:sz w:val="12"/>
                          <w:szCs w:val="12"/>
                        </w:rPr>
                        <w:t>A</w:t>
                      </w:r>
                      <w:r>
                        <w:rPr>
                          <w:b/>
                          <w:sz w:val="12"/>
                          <w:szCs w:val="12"/>
                        </w:rPr>
                        <w:t>compte</w:t>
                      </w:r>
                    </w:p>
                    <w:p w14:paraId="4D86E6E8" w14:textId="5C226F2A" w:rsidR="001E3169" w:rsidRPr="003A0687" w:rsidRDefault="001E3169" w:rsidP="003A0687">
                      <w:pPr>
                        <w:jc w:val="center"/>
                        <w:rPr>
                          <w:sz w:val="12"/>
                          <w:szCs w:val="12"/>
                        </w:rPr>
                      </w:pPr>
                      <w:r>
                        <w:rPr>
                          <w:sz w:val="12"/>
                          <w:szCs w:val="12"/>
                        </w:rPr>
                        <w:t>(Acceptation MOM et  livraison en VA)</w:t>
                      </w:r>
                    </w:p>
                  </w:txbxContent>
                </v:textbox>
              </v:shape>
            </w:pict>
          </mc:Fallback>
        </mc:AlternateContent>
      </w:r>
      <w:r>
        <w:rPr>
          <w:noProof/>
          <w:lang w:bidi="ar-SA"/>
        </w:rPr>
        <mc:AlternateContent>
          <mc:Choice Requires="wps">
            <w:drawing>
              <wp:anchor distT="0" distB="0" distL="114300" distR="114300" simplePos="0" relativeHeight="251699200" behindDoc="0" locked="0" layoutInCell="1" allowOverlap="1" wp14:anchorId="2F80F762" wp14:editId="4BC738F9">
                <wp:simplePos x="0" y="0"/>
                <wp:positionH relativeFrom="margin">
                  <wp:posOffset>5523865</wp:posOffset>
                </wp:positionH>
                <wp:positionV relativeFrom="paragraph">
                  <wp:posOffset>215265</wp:posOffset>
                </wp:positionV>
                <wp:extent cx="914400" cy="285750"/>
                <wp:effectExtent l="0" t="0" r="6985" b="0"/>
                <wp:wrapNone/>
                <wp:docPr id="16" name="Zone de texte 16"/>
                <wp:cNvGraphicFramePr/>
                <a:graphic xmlns:a="http://schemas.openxmlformats.org/drawingml/2006/main">
                  <a:graphicData uri="http://schemas.microsoft.com/office/word/2010/wordprocessingShape">
                    <wps:wsp>
                      <wps:cNvSpPr txBox="1"/>
                      <wps:spPr>
                        <a:xfrm>
                          <a:off x="0" y="0"/>
                          <a:ext cx="914400" cy="285750"/>
                        </a:xfrm>
                        <a:prstGeom prst="rect">
                          <a:avLst/>
                        </a:prstGeom>
                        <a:solidFill>
                          <a:schemeClr val="lt1"/>
                        </a:solidFill>
                        <a:ln w="6350">
                          <a:noFill/>
                        </a:ln>
                      </wps:spPr>
                      <wps:txbx>
                        <w:txbxContent>
                          <w:p w14:paraId="6BF4324B" w14:textId="479C691E" w:rsidR="001E3169" w:rsidRPr="003A0687" w:rsidRDefault="001E3169" w:rsidP="003A0687">
                            <w:pPr>
                              <w:jc w:val="center"/>
                              <w:rPr>
                                <w:b/>
                                <w:sz w:val="12"/>
                                <w:szCs w:val="12"/>
                              </w:rPr>
                            </w:pPr>
                            <w:r>
                              <w:rPr>
                                <w:b/>
                                <w:sz w:val="12"/>
                                <w:szCs w:val="12"/>
                              </w:rPr>
                              <w:t>Solde</w:t>
                            </w:r>
                          </w:p>
                          <w:p w14:paraId="123A6341" w14:textId="70C40D37" w:rsidR="001E3169" w:rsidRPr="003A0687" w:rsidRDefault="001E3169" w:rsidP="003A0687">
                            <w:pPr>
                              <w:jc w:val="center"/>
                              <w:rPr>
                                <w:sz w:val="12"/>
                                <w:szCs w:val="12"/>
                              </w:rPr>
                            </w:pPr>
                            <w:r>
                              <w:rPr>
                                <w:sz w:val="12"/>
                                <w:szCs w:val="12"/>
                              </w:rPr>
                              <w:t>(Acceptation de la VSR)</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F80F762" id="Zone de texte 16" o:spid="_x0000_s1032" type="#_x0000_t202" style="position:absolute;left:0;text-align:left;margin-left:434.95pt;margin-top:16.95pt;width:1in;height:22.5pt;z-index:251699200;visibility:visible;mso-wrap-style:non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pNLRAIAAIQEAAAOAAAAZHJzL2Uyb0RvYy54bWysVE1rGzEQvRf6H4Tuzdqu7SQm6+AmuBRC&#10;EnBKoDdZK9kLWo2QZO+mv75PWttJ055KL9rRzGg+3pvZq+uuMWyvfKjJlnx4NuBMWUlVbTcl//60&#10;/HTBWYjCVsKQVSV/UYFfzz9+uGrdTI1oS6ZSniGIDbPWlXwbo5sVRZBb1YhwRk5ZGDX5RkRc/aao&#10;vGgRvTHFaDCYFi35ynmSKgRob3sjn+f4WisZH7QOKjJTctQW8+nzuU5nMb8Ss40XblvLQxniH6po&#10;RG2R9BTqVkTBdr7+I1RTS0+BdDyT1BSkdS1V7gHdDAfvullthVO5F4AT3Amm8P/Cyvv9o2d1Be6m&#10;nFnRgKMfYIpVikXVRcWgB0itCzP4rhy8Y/eFOjw46gOUqfdO+yZ90RWDHXC/nCBGKCahvByOxwNY&#10;JEyji8n5JFNQvD52PsSvihqWhJJ7MJiBFfu7EFEIXI8uKVcgU1fL2ph8SVOjboxnewG+Tcwl4sVv&#10;XsaytuTTz0idHllKz/vIxiJBarVvKUmxW3cZnxMMa6pegIKnfpiCk8satd6JEB+Fx/SgPWxEfMCh&#10;DSEXHSTOtuR//k2f/EEqrJy1mMaSW5DAmflmQXYGDcObL+PJ+QgZ/FvL+q3F7pobQvtDbJ6TWUz+&#10;0RxF7al5xtosUk6YhJXIXPJ4FG9ivyFYO6kWi+yEcXUi3tmVkyl0Qi7x8NQ9C+8OZKWBuafj1IrZ&#10;O8563x7zxS6SrjOhCeUe0wP4GPXM82Et0y69vWev15/H/BcAAAD//wMAUEsDBBQABgAIAAAAIQCt&#10;9y9N3wAAAAoBAAAPAAAAZHJzL2Rvd25yZXYueG1sTI/BTsMwDIbvSLxDZCRuLO0qjaTUndCkSTvA&#10;gQ7ENWuytlrjlCbburcnPcHJtvzp9+diPdmeXczoO0cI6SIBZqh2uqMG4XO/fRLAfFCkVe/IINyM&#10;h3V5f1eoXLsrfZhLFRoWQ8jnCqENYcg593VrrPILNxiKu6MbrQpxHBuuR3WN4bbnyyRZcas6ihda&#10;NZhNa+pTdbYI7xtZid3yNn7LbLetxE/q3sQX4uPD9PoCLJgp/MEw60d1KKPTwZ1Je9YjiJWUEUXI&#10;slhnIEnn7oDwLCTwsuD/Xyh/AQAA//8DAFBLAQItABQABgAIAAAAIQC2gziS/gAAAOEBAAATAAAA&#10;AAAAAAAAAAAAAAAAAABbQ29udGVudF9UeXBlc10ueG1sUEsBAi0AFAAGAAgAAAAhADj9If/WAAAA&#10;lAEAAAsAAAAAAAAAAAAAAAAALwEAAF9yZWxzLy5yZWxzUEsBAi0AFAAGAAgAAAAhAMWak0tEAgAA&#10;hAQAAA4AAAAAAAAAAAAAAAAALgIAAGRycy9lMm9Eb2MueG1sUEsBAi0AFAAGAAgAAAAhAK33L03f&#10;AAAACgEAAA8AAAAAAAAAAAAAAAAAngQAAGRycy9kb3ducmV2LnhtbFBLBQYAAAAABAAEAPMAAACq&#10;BQAAAAA=&#10;" fillcolor="white [3201]" stroked="f" strokeweight=".5pt">
                <v:textbox>
                  <w:txbxContent>
                    <w:p w14:paraId="6BF4324B" w14:textId="479C691E" w:rsidR="001E3169" w:rsidRPr="003A0687" w:rsidRDefault="001E3169" w:rsidP="003A0687">
                      <w:pPr>
                        <w:jc w:val="center"/>
                        <w:rPr>
                          <w:b/>
                          <w:sz w:val="12"/>
                          <w:szCs w:val="12"/>
                        </w:rPr>
                      </w:pPr>
                      <w:r>
                        <w:rPr>
                          <w:b/>
                          <w:sz w:val="12"/>
                          <w:szCs w:val="12"/>
                        </w:rPr>
                        <w:t>Solde</w:t>
                      </w:r>
                    </w:p>
                    <w:p w14:paraId="123A6341" w14:textId="70C40D37" w:rsidR="001E3169" w:rsidRPr="003A0687" w:rsidRDefault="001E3169" w:rsidP="003A0687">
                      <w:pPr>
                        <w:jc w:val="center"/>
                        <w:rPr>
                          <w:sz w:val="12"/>
                          <w:szCs w:val="12"/>
                        </w:rPr>
                      </w:pPr>
                      <w:r>
                        <w:rPr>
                          <w:sz w:val="12"/>
                          <w:szCs w:val="12"/>
                        </w:rPr>
                        <w:t>(Acceptation de la VSR)</w:t>
                      </w:r>
                    </w:p>
                  </w:txbxContent>
                </v:textbox>
                <w10:wrap anchorx="margin"/>
              </v:shape>
            </w:pict>
          </mc:Fallback>
        </mc:AlternateContent>
      </w:r>
      <w:r>
        <w:rPr>
          <w:noProof/>
          <w:lang w:bidi="ar-SA"/>
        </w:rPr>
        <mc:AlternateContent>
          <mc:Choice Requires="wps">
            <w:drawing>
              <wp:anchor distT="0" distB="0" distL="114300" distR="114300" simplePos="0" relativeHeight="251697152" behindDoc="0" locked="0" layoutInCell="1" allowOverlap="1" wp14:anchorId="2564E169" wp14:editId="53F7C9F0">
                <wp:simplePos x="0" y="0"/>
                <wp:positionH relativeFrom="column">
                  <wp:posOffset>3670935</wp:posOffset>
                </wp:positionH>
                <wp:positionV relativeFrom="paragraph">
                  <wp:posOffset>213995</wp:posOffset>
                </wp:positionV>
                <wp:extent cx="914400" cy="285750"/>
                <wp:effectExtent l="0" t="0" r="0" b="0"/>
                <wp:wrapNone/>
                <wp:docPr id="15" name="Zone de texte 15"/>
                <wp:cNvGraphicFramePr/>
                <a:graphic xmlns:a="http://schemas.openxmlformats.org/drawingml/2006/main">
                  <a:graphicData uri="http://schemas.microsoft.com/office/word/2010/wordprocessingShape">
                    <wps:wsp>
                      <wps:cNvSpPr txBox="1"/>
                      <wps:spPr>
                        <a:xfrm>
                          <a:off x="0" y="0"/>
                          <a:ext cx="914400" cy="285750"/>
                        </a:xfrm>
                        <a:prstGeom prst="rect">
                          <a:avLst/>
                        </a:prstGeom>
                        <a:solidFill>
                          <a:schemeClr val="lt1"/>
                        </a:solidFill>
                        <a:ln w="6350">
                          <a:noFill/>
                        </a:ln>
                      </wps:spPr>
                      <wps:txbx>
                        <w:txbxContent>
                          <w:p w14:paraId="65A201F2" w14:textId="77777777" w:rsidR="001E3169" w:rsidRPr="003A0687" w:rsidRDefault="001E3169" w:rsidP="003A0687">
                            <w:pPr>
                              <w:jc w:val="center"/>
                              <w:rPr>
                                <w:b/>
                                <w:sz w:val="12"/>
                                <w:szCs w:val="12"/>
                              </w:rPr>
                            </w:pPr>
                            <w:r w:rsidRPr="003A0687">
                              <w:rPr>
                                <w:b/>
                                <w:sz w:val="12"/>
                                <w:szCs w:val="12"/>
                              </w:rPr>
                              <w:t>A</w:t>
                            </w:r>
                            <w:r>
                              <w:rPr>
                                <w:b/>
                                <w:sz w:val="12"/>
                                <w:szCs w:val="12"/>
                              </w:rPr>
                              <w:t>compte</w:t>
                            </w:r>
                          </w:p>
                          <w:p w14:paraId="13318F70" w14:textId="6644025F" w:rsidR="001E3169" w:rsidRPr="003A0687" w:rsidRDefault="001E3169" w:rsidP="003A0687">
                            <w:pPr>
                              <w:jc w:val="center"/>
                              <w:rPr>
                                <w:sz w:val="12"/>
                                <w:szCs w:val="12"/>
                              </w:rPr>
                            </w:pPr>
                            <w:r>
                              <w:rPr>
                                <w:sz w:val="12"/>
                                <w:szCs w:val="12"/>
                              </w:rPr>
                              <w:t>(Acceptation de VA)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564E169" id="Zone de texte 15" o:spid="_x0000_s1033" type="#_x0000_t202" style="position:absolute;left:0;text-align:left;margin-left:289.05pt;margin-top:16.85pt;width:1in;height:22.5pt;z-index:25169715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xsxRAIAAIQEAAAOAAAAZHJzL2Uyb0RvYy54bWysVE1v2zAMvQ/YfxB0X5xkST+MOEWWosOA&#10;oi2QDgV2U2Q5MSCLgqTGzn79nuQkzbqdhl1kiqT48R7p2U3XaLZTztdkCj4aDDlTRlJZm03Bvz/f&#10;fbrizAdhSqHJqILvlec3848fZq3N1Zi2pEvlGIIYn7e24NsQbJ5lXm5VI/yArDIwVuQaEXB1m6x0&#10;okX0Rmfj4fAia8mV1pFU3kN72xv5PMWvKiXDY1V5FZguOGoL6XTpXMczm89EvnHCbmt5KEP8QxWN&#10;qA2SnkLdiiDYq6v/CNXU0pGnKgwkNRlVVS1V6gHdjIbvullthVWpF4Dj7Qkm///Cyofdk2N1Ce6m&#10;nBnRgKMfYIqVigXVBcWgB0it9Tl8VxbeoftCHR4c9R7K2HtXuSZ+0RWDHXDvTxAjFJNQXo8mkyEs&#10;Eqbx1fRymijI3h5b58NXRQ2LQsEdGEzAit29DygErkeXmMuTrsu7Wut0iVOjltqxnQDfOqQS8eI3&#10;L21YW/CLz0gdHxmKz/vI2iBBbLVvKUqhW3cJn8tju2sq90DBUT9M3sq7GrXeCx+ehMP0oD1sRHjE&#10;UWlCLjpInG3J/fybPvqDVFg5azGNBTcggTP9zYDsBBqGN10m08sxMrhzy/rcYl6bJaH9ETbPyiRG&#10;/6CPYuWoecHaLGJOmISRyFzwcBSXod8QrJ1Ui0VywrhaEe7NysoYOiIXeXjuXoSzB7LiwDzQcWpF&#10;/o6z3rfHfPEaqKoToRHlHtMD+Bj1xPNhLeMund+T19vPY/4LAAD//wMAUEsDBBQABgAIAAAAIQDJ&#10;eN2E3wAAAAkBAAAPAAAAZHJzL2Rvd25yZXYueG1sTI/LTsMwEEX3SPyDNUjsqPMQxE3jVKhSpS5g&#10;QQCxdWM3iYjHwXbb9O8ZVnQ3j6M7Z6r1bEd2Mj4MDiWkiwSYwdbpATsJH+/bBwEsRIVajQ6NhIsJ&#10;sK5vbypVanfGN3NqYscoBEOpJPQxTiXnoe2NVWHhJoO0OzhvVaTWd1x7daZwO/IsSZ64VQPShV5N&#10;ZtOb9rs5Wgmvm2UjdtnFfy3z3bYRP6l7EZ9S3t/Nzytg0czxH4Y/fVKHmpz27og6sFHCYyFSQiXk&#10;eQGMgCLLaLCnQhTA64pff1D/AgAA//8DAFBLAQItABQABgAIAAAAIQC2gziS/gAAAOEBAAATAAAA&#10;AAAAAAAAAAAAAAAAAABbQ29udGVudF9UeXBlc10ueG1sUEsBAi0AFAAGAAgAAAAhADj9If/WAAAA&#10;lAEAAAsAAAAAAAAAAAAAAAAALwEAAF9yZWxzLy5yZWxzUEsBAi0AFAAGAAgAAAAhAG4rGzFEAgAA&#10;hAQAAA4AAAAAAAAAAAAAAAAALgIAAGRycy9lMm9Eb2MueG1sUEsBAi0AFAAGAAgAAAAhAMl43YTf&#10;AAAACQEAAA8AAAAAAAAAAAAAAAAAngQAAGRycy9kb3ducmV2LnhtbFBLBQYAAAAABAAEAPMAAACq&#10;BQAAAAA=&#10;" fillcolor="white [3201]" stroked="f" strokeweight=".5pt">
                <v:textbox>
                  <w:txbxContent>
                    <w:p w14:paraId="65A201F2" w14:textId="77777777" w:rsidR="001E3169" w:rsidRPr="003A0687" w:rsidRDefault="001E3169" w:rsidP="003A0687">
                      <w:pPr>
                        <w:jc w:val="center"/>
                        <w:rPr>
                          <w:b/>
                          <w:sz w:val="12"/>
                          <w:szCs w:val="12"/>
                        </w:rPr>
                      </w:pPr>
                      <w:r w:rsidRPr="003A0687">
                        <w:rPr>
                          <w:b/>
                          <w:sz w:val="12"/>
                          <w:szCs w:val="12"/>
                        </w:rPr>
                        <w:t>A</w:t>
                      </w:r>
                      <w:r>
                        <w:rPr>
                          <w:b/>
                          <w:sz w:val="12"/>
                          <w:szCs w:val="12"/>
                        </w:rPr>
                        <w:t>compte</w:t>
                      </w:r>
                    </w:p>
                    <w:p w14:paraId="13318F70" w14:textId="6644025F" w:rsidR="001E3169" w:rsidRPr="003A0687" w:rsidRDefault="001E3169" w:rsidP="003A0687">
                      <w:pPr>
                        <w:jc w:val="center"/>
                        <w:rPr>
                          <w:sz w:val="12"/>
                          <w:szCs w:val="12"/>
                        </w:rPr>
                      </w:pPr>
                      <w:r>
                        <w:rPr>
                          <w:sz w:val="12"/>
                          <w:szCs w:val="12"/>
                        </w:rPr>
                        <w:t>(Acceptation de VA)</w:t>
                      </w:r>
                    </w:p>
                  </w:txbxContent>
                </v:textbox>
              </v:shape>
            </w:pict>
          </mc:Fallback>
        </mc:AlternateContent>
      </w:r>
      <w:r>
        <w:rPr>
          <w:noProof/>
          <w:lang w:bidi="ar-SA"/>
        </w:rPr>
        <mc:AlternateContent>
          <mc:Choice Requires="wps">
            <w:drawing>
              <wp:anchor distT="0" distB="0" distL="114300" distR="114300" simplePos="0" relativeHeight="251693056" behindDoc="0" locked="0" layoutInCell="1" allowOverlap="1" wp14:anchorId="7646F86F" wp14:editId="42069B7D">
                <wp:simplePos x="0" y="0"/>
                <wp:positionH relativeFrom="column">
                  <wp:posOffset>18415</wp:posOffset>
                </wp:positionH>
                <wp:positionV relativeFrom="paragraph">
                  <wp:posOffset>188595</wp:posOffset>
                </wp:positionV>
                <wp:extent cx="914400" cy="285750"/>
                <wp:effectExtent l="0" t="0" r="0" b="0"/>
                <wp:wrapNone/>
                <wp:docPr id="13" name="Zone de texte 13"/>
                <wp:cNvGraphicFramePr/>
                <a:graphic xmlns:a="http://schemas.openxmlformats.org/drawingml/2006/main">
                  <a:graphicData uri="http://schemas.microsoft.com/office/word/2010/wordprocessingShape">
                    <wps:wsp>
                      <wps:cNvSpPr txBox="1"/>
                      <wps:spPr>
                        <a:xfrm>
                          <a:off x="0" y="0"/>
                          <a:ext cx="914400" cy="285750"/>
                        </a:xfrm>
                        <a:prstGeom prst="rect">
                          <a:avLst/>
                        </a:prstGeom>
                        <a:solidFill>
                          <a:schemeClr val="lt1"/>
                        </a:solidFill>
                        <a:ln w="6350">
                          <a:noFill/>
                        </a:ln>
                      </wps:spPr>
                      <wps:txbx>
                        <w:txbxContent>
                          <w:p w14:paraId="1A658BB9" w14:textId="60F5855B" w:rsidR="001E3169" w:rsidRPr="003A0687" w:rsidRDefault="001E3169" w:rsidP="003A0687">
                            <w:pPr>
                              <w:jc w:val="center"/>
                              <w:rPr>
                                <w:b/>
                                <w:sz w:val="12"/>
                                <w:szCs w:val="12"/>
                              </w:rPr>
                            </w:pPr>
                            <w:r w:rsidRPr="003A0687">
                              <w:rPr>
                                <w:b/>
                                <w:sz w:val="12"/>
                                <w:szCs w:val="12"/>
                              </w:rPr>
                              <w:t>Avance</w:t>
                            </w:r>
                          </w:p>
                          <w:p w14:paraId="4609F05D" w14:textId="36BD6A1B" w:rsidR="001E3169" w:rsidRPr="003A0687" w:rsidRDefault="001E3169" w:rsidP="003A0687">
                            <w:pPr>
                              <w:jc w:val="center"/>
                              <w:rPr>
                                <w:sz w:val="12"/>
                                <w:szCs w:val="12"/>
                              </w:rPr>
                            </w:pPr>
                            <w:r w:rsidRPr="003A0687">
                              <w:rPr>
                                <w:sz w:val="12"/>
                                <w:szCs w:val="12"/>
                              </w:rPr>
                              <w:t>(A la commande)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646F86F" id="Zone de texte 13" o:spid="_x0000_s1034" type="#_x0000_t202" style="position:absolute;left:0;text-align:left;margin-left:1.45pt;margin-top:14.85pt;width:1in;height:22.5pt;z-index:25169305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t6RAIAAIQEAAAOAAAAZHJzL2Uyb0RvYy54bWysVE1vGjEQvVfqf7B8LwsEkhSxRJSIqhJK&#10;IiVVpN6M1wsreT2Wbdilv77PXiA07anqxTueGc/HezM7vWtrzfbK+YpMzge9PmfKSCoqs8n595fl&#10;p1vOfBCmEJqMyvlBeX43+/hh2tiJGtKWdKEcQxDjJ43N+TYEO8kyL7eqFr5HVhkYS3K1CLi6TVY4&#10;0SB6rbNhv3+dNeQK60gq76G974x8luKXpZLhsSy9CkznHLWFdLp0ruOZzaZisnHCbit5LEP8QxW1&#10;qAySnkPdiyDYzlV/hKor6chTGXqS6ozKspIq9YBuBv133TxvhVWpF4Dj7Rkm///Cyof9k2NVAe6u&#10;ODOiBkc/wBQrFAuqDYpBD5Aa6yfwfbbwDu0XavHgpPdQxt7b0tXxi64Y7ID7cIYYoZiE8vNgNOrD&#10;ImEa3o5vxomC7O2xdT58VVSzKOTcgcEErNivfEAhcD25xFyedFUsK63TJU6NWmjH9gJ865BKxIvf&#10;vLRhTc6vr5A6PjIUn3eRtUGC2GrXUpRCu24TPrendtdUHICCo26YvJXLCrWuhA9PwmF60B42Ijzi&#10;KDUhFx0lzrbkfv5NH/1BKqycNZjGnBuQwJn+ZkB2Ag3Dmy6j8c0QGdylZX1pMbt6QWh/gM2zMonR&#10;P+iTWDqqX7E285gTJmEkMuc8nMRF6DYEayfVfJ6cMK5WhJV5tjKGjshFHl7aV+Hskaw4MA90mlox&#10;ecdZ59thPt8FKqtEaES5w/QIPkY98Xxcy7hLl/fk9fbzmP0CAAD//wMAUEsDBBQABgAIAAAAIQDY&#10;ViiZ3QAAAAcBAAAPAAAAZHJzL2Rvd25yZXYueG1sTI7NbsIwEITvlfoO1iL1VhxSRH4aB1VISBza&#10;QwNVrybeJhHxOrUNhLevcyqn0c6MZr9iPeqeXdC6zpCAxTwChlQb1VEj4LDfPqfAnJekZG8IBdzQ&#10;wbp8fChkrsyVPvFS+YaFEXK5FNB6P+Scu7pFLd3cDEgh+zFWSx9O23Bl5TWM657HUbTiWnYUPrRy&#10;wE2L9ak6awEfm6xKd/HNfmcvu22V/i7Me/olxNNsfHsF5nH0/2WY8AM6lIHpaM6kHOsFxFkoTpIA&#10;m+LlKhhHAckyAV4W/J6//AMAAP//AwBQSwECLQAUAAYACAAAACEAtoM4kv4AAADhAQAAEwAAAAAA&#10;AAAAAAAAAAAAAAAAW0NvbnRlbnRfVHlwZXNdLnhtbFBLAQItABQABgAIAAAAIQA4/SH/1gAAAJQB&#10;AAALAAAAAAAAAAAAAAAAAC8BAABfcmVscy8ucmVsc1BLAQItABQABgAIAAAAIQBRT/t6RAIAAIQE&#10;AAAOAAAAAAAAAAAAAAAAAC4CAABkcnMvZTJvRG9jLnhtbFBLAQItABQABgAIAAAAIQDYViiZ3QAA&#10;AAcBAAAPAAAAAAAAAAAAAAAAAJ4EAABkcnMvZG93bnJldi54bWxQSwUGAAAAAAQABADzAAAAqAUA&#10;AAAA&#10;" fillcolor="white [3201]" stroked="f" strokeweight=".5pt">
                <v:textbox>
                  <w:txbxContent>
                    <w:p w14:paraId="1A658BB9" w14:textId="60F5855B" w:rsidR="001E3169" w:rsidRPr="003A0687" w:rsidRDefault="001E3169" w:rsidP="003A0687">
                      <w:pPr>
                        <w:jc w:val="center"/>
                        <w:rPr>
                          <w:b/>
                          <w:sz w:val="12"/>
                          <w:szCs w:val="12"/>
                        </w:rPr>
                      </w:pPr>
                      <w:r w:rsidRPr="003A0687">
                        <w:rPr>
                          <w:b/>
                          <w:sz w:val="12"/>
                          <w:szCs w:val="12"/>
                        </w:rPr>
                        <w:t>Avance</w:t>
                      </w:r>
                    </w:p>
                    <w:p w14:paraId="4609F05D" w14:textId="36BD6A1B" w:rsidR="001E3169" w:rsidRPr="003A0687" w:rsidRDefault="001E3169" w:rsidP="003A0687">
                      <w:pPr>
                        <w:jc w:val="center"/>
                        <w:rPr>
                          <w:sz w:val="12"/>
                          <w:szCs w:val="12"/>
                        </w:rPr>
                      </w:pPr>
                      <w:r w:rsidRPr="003A0687">
                        <w:rPr>
                          <w:sz w:val="12"/>
                          <w:szCs w:val="12"/>
                        </w:rPr>
                        <w:t>(A la commande)</w:t>
                      </w:r>
                    </w:p>
                  </w:txbxContent>
                </v:textbox>
              </v:shape>
            </w:pict>
          </mc:Fallback>
        </mc:AlternateContent>
      </w:r>
    </w:p>
    <w:p w14:paraId="228AA0E1" w14:textId="56C06D59" w:rsidR="00EA4429" w:rsidRDefault="00EA4429" w:rsidP="00EA4429">
      <w:pPr>
        <w:pStyle w:val="Corpsdetexte"/>
      </w:pPr>
    </w:p>
    <w:p w14:paraId="7C02E39D" w14:textId="17D07F2C" w:rsidR="000E54FC" w:rsidRPr="001F4319" w:rsidRDefault="000E54FC" w:rsidP="000E54FC">
      <w:pPr>
        <w:pStyle w:val="Corpsdetexte"/>
      </w:pPr>
    </w:p>
    <w:tbl>
      <w:tblPr>
        <w:tblStyle w:val="Grilledutableau"/>
        <w:tblW w:w="0" w:type="auto"/>
        <w:tblLook w:val="04A0" w:firstRow="1" w:lastRow="0" w:firstColumn="1" w:lastColumn="0" w:noHBand="0" w:noVBand="1"/>
      </w:tblPr>
      <w:tblGrid>
        <w:gridCol w:w="10188"/>
      </w:tblGrid>
      <w:tr w:rsidR="000E54FC" w14:paraId="2C8CBFDC" w14:textId="77777777" w:rsidTr="001E3169">
        <w:tc>
          <w:tcPr>
            <w:tcW w:w="10338" w:type="dxa"/>
            <w:shd w:val="clear" w:color="auto" w:fill="C2D69B" w:themeFill="accent3" w:themeFillTint="99"/>
          </w:tcPr>
          <w:p w14:paraId="3D381BBC" w14:textId="0E97A370" w:rsidR="000E54FC" w:rsidRDefault="000E54FC" w:rsidP="001E3169">
            <w:pPr>
              <w:pStyle w:val="Corpsdetexte"/>
            </w:pPr>
            <w:r>
              <w:t xml:space="preserve">Le titulaire précise s’il souhaite disposer de l’avance sur l’ensemble </w:t>
            </w:r>
            <w:proofErr w:type="gramStart"/>
            <w:r>
              <w:t>des prestation</w:t>
            </w:r>
            <w:proofErr w:type="gramEnd"/>
            <w:r>
              <w:t xml:space="preserve"> en conformité avec les règle du CCAP</w:t>
            </w:r>
          </w:p>
        </w:tc>
      </w:tr>
    </w:tbl>
    <w:p w14:paraId="68ACCEE8" w14:textId="71731DEC" w:rsidR="00EA4429" w:rsidRDefault="00EA4429" w:rsidP="00892E1F">
      <w:pPr>
        <w:pStyle w:val="Corpsdetexte"/>
      </w:pPr>
    </w:p>
    <w:p w14:paraId="684FD7B9" w14:textId="77777777" w:rsidR="00EA4429" w:rsidRPr="00481257" w:rsidRDefault="00EA4429" w:rsidP="00892E1F">
      <w:pPr>
        <w:pStyle w:val="Corpsdetexte"/>
      </w:pPr>
    </w:p>
    <w:p w14:paraId="40E30452" w14:textId="03046F16" w:rsidR="007F41B2" w:rsidRPr="001F4319" w:rsidRDefault="00ED2DDB" w:rsidP="003D626D">
      <w:pPr>
        <w:pStyle w:val="TitreN2"/>
      </w:pPr>
      <w:bookmarkStart w:id="23" w:name="_Toc80948797"/>
      <w:r>
        <w:t>Gestion</w:t>
      </w:r>
      <w:r w:rsidR="003D32F6">
        <w:t xml:space="preserve"> des prestations</w:t>
      </w:r>
      <w:bookmarkEnd w:id="23"/>
    </w:p>
    <w:p w14:paraId="51D07B15" w14:textId="59BBC5BB" w:rsidR="005C271C" w:rsidRDefault="005C271C" w:rsidP="005C271C">
      <w:pPr>
        <w:pStyle w:val="Corpsdetexte"/>
      </w:pPr>
      <w:r>
        <w:t>L</w:t>
      </w:r>
      <w:r w:rsidRPr="00D338AE">
        <w:t xml:space="preserve">a description </w:t>
      </w:r>
      <w:r>
        <w:t>des engagements de services de chaque prestation attendue</w:t>
      </w:r>
      <w:r w:rsidRPr="00D338AE">
        <w:t xml:space="preserve"> </w:t>
      </w:r>
      <w:r>
        <w:t xml:space="preserve">par le ministère </w:t>
      </w:r>
      <w:r w:rsidRPr="00D338AE">
        <w:t xml:space="preserve">est </w:t>
      </w:r>
      <w:r>
        <w:t>référencée dans le CCTP du marché (Partie 5).</w:t>
      </w:r>
    </w:p>
    <w:p w14:paraId="139D7C77" w14:textId="6BDE97EB" w:rsidR="005C271C" w:rsidRDefault="005C271C" w:rsidP="005C271C">
      <w:pPr>
        <w:pStyle w:val="Corpsdetexte"/>
      </w:pPr>
    </w:p>
    <w:p w14:paraId="78D9AFC7" w14:textId="6AC47C22" w:rsidR="00F9679C" w:rsidRDefault="005C271C" w:rsidP="005C271C">
      <w:pPr>
        <w:pStyle w:val="Corpsdetexte"/>
      </w:pPr>
      <w:r>
        <w:t xml:space="preserve">Si </w:t>
      </w:r>
      <w:r w:rsidR="004C653D">
        <w:t>les engagements</w:t>
      </w:r>
      <w:r>
        <w:t xml:space="preserve"> contract</w:t>
      </w:r>
      <w:r w:rsidR="00F9679C">
        <w:t>uel</w:t>
      </w:r>
      <w:r w:rsidR="004C653D">
        <w:t>s</w:t>
      </w:r>
      <w:r w:rsidR="00F9679C">
        <w:t xml:space="preserve"> </w:t>
      </w:r>
      <w:r w:rsidR="004C653D">
        <w:t xml:space="preserve">(exemples : périmètre, délai, qualité, …) </w:t>
      </w:r>
      <w:r w:rsidR="00F9679C">
        <w:t>devai</w:t>
      </w:r>
      <w:r w:rsidR="004C653D">
        <w:t>en</w:t>
      </w:r>
      <w:r w:rsidR="00F9679C">
        <w:t>t être remis en cause,</w:t>
      </w:r>
      <w:r>
        <w:t xml:space="preserve"> </w:t>
      </w:r>
      <w:r w:rsidR="00F9679C">
        <w:t xml:space="preserve">le </w:t>
      </w:r>
      <w:r w:rsidR="00F9679C" w:rsidRPr="003174A0">
        <w:rPr>
          <w:color w:val="00B050"/>
        </w:rPr>
        <w:t>&lt;Directeur de projet ou Responsable du marché&gt;</w:t>
      </w:r>
      <w:r w:rsidR="00F9679C">
        <w:t xml:space="preserve"> de </w:t>
      </w:r>
      <w:r>
        <w:t>&lt;Titulaire de marché&gt;</w:t>
      </w:r>
      <w:r w:rsidR="00F9679C">
        <w:t xml:space="preserve"> se doit :</w:t>
      </w:r>
    </w:p>
    <w:p w14:paraId="1331C91B" w14:textId="1EB76728" w:rsidR="00F9679C" w:rsidRDefault="00F9679C" w:rsidP="00F9679C">
      <w:pPr>
        <w:pStyle w:val="Corpsdetexte"/>
        <w:numPr>
          <w:ilvl w:val="0"/>
          <w:numId w:val="33"/>
        </w:numPr>
      </w:pPr>
      <w:r>
        <w:t xml:space="preserve">D’informer </w:t>
      </w:r>
      <w:r w:rsidR="00852945">
        <w:t xml:space="preserve">le plus tôt possible, </w:t>
      </w:r>
      <w:r>
        <w:t xml:space="preserve">par mail le </w:t>
      </w:r>
      <w:r w:rsidRPr="00737932">
        <w:rPr>
          <w:color w:val="00B050"/>
        </w:rPr>
        <w:t>&lt;Chef de domaine ou de tribu&gt;</w:t>
      </w:r>
      <w:r>
        <w:t xml:space="preserve"> et le chef de projet du ministère, en charge de la prestation</w:t>
      </w:r>
      <w:r w:rsidR="004C653D">
        <w:t> </w:t>
      </w:r>
      <w:r w:rsidR="00852945">
        <w:t>;</w:t>
      </w:r>
    </w:p>
    <w:p w14:paraId="1AE1F9B4" w14:textId="25019813" w:rsidR="00852945" w:rsidRDefault="00F9679C" w:rsidP="00852945">
      <w:pPr>
        <w:pStyle w:val="Corpsdetexte"/>
        <w:numPr>
          <w:ilvl w:val="0"/>
          <w:numId w:val="33"/>
        </w:numPr>
      </w:pPr>
      <w:r>
        <w:t xml:space="preserve">De mettre </w:t>
      </w:r>
      <w:r w:rsidR="00852945">
        <w:t xml:space="preserve">ce point </w:t>
      </w:r>
      <w:r>
        <w:t xml:space="preserve">à l’ordre du jour du </w:t>
      </w:r>
      <w:r w:rsidR="00852945">
        <w:t xml:space="preserve">Comité de Pilotage, en présentant la nature des évènements remettant en cause </w:t>
      </w:r>
      <w:r w:rsidR="004C653D">
        <w:t xml:space="preserve">l’engagement, </w:t>
      </w:r>
      <w:r w:rsidR="00852945">
        <w:t>la valorisation de l’impact</w:t>
      </w:r>
      <w:r w:rsidR="004C653D">
        <w:t xml:space="preserve"> et un plan de remédiation</w:t>
      </w:r>
      <w:r w:rsidR="00852945">
        <w:t>.</w:t>
      </w:r>
    </w:p>
    <w:p w14:paraId="1670905D" w14:textId="1E18D012" w:rsidR="009352FD" w:rsidRDefault="00852945" w:rsidP="00DF5720">
      <w:pPr>
        <w:pStyle w:val="Corpsdetexte"/>
      </w:pPr>
      <w:r>
        <w:t>Seul</w:t>
      </w:r>
      <w:r w:rsidR="004C653D">
        <w:t>e</w:t>
      </w:r>
      <w:r>
        <w:t xml:space="preserve"> l’instance du Comité de Pilotage peut valider </w:t>
      </w:r>
      <w:r w:rsidR="004C653D">
        <w:t>le plan de remédiation</w:t>
      </w:r>
      <w:r>
        <w:t>.</w:t>
      </w:r>
      <w:bookmarkStart w:id="24" w:name="_Toc16168937"/>
    </w:p>
    <w:p w14:paraId="28CA0F60" w14:textId="77777777" w:rsidR="009352FD" w:rsidRDefault="009352FD" w:rsidP="00DF5720">
      <w:pPr>
        <w:pStyle w:val="Corpsdetexte"/>
      </w:pPr>
    </w:p>
    <w:p w14:paraId="08A7AC8F" w14:textId="0C0E1594" w:rsidR="00FD77CF" w:rsidRPr="009352FD" w:rsidRDefault="009352FD" w:rsidP="00DF5720">
      <w:pPr>
        <w:pStyle w:val="Corpsdetexte"/>
      </w:pPr>
      <w:r>
        <w:t xml:space="preserve">Ces évènements seront également </w:t>
      </w:r>
      <w:r w:rsidR="004C653D">
        <w:t>présentés</w:t>
      </w:r>
      <w:r>
        <w:t xml:space="preserve"> au</w:t>
      </w:r>
      <w:r w:rsidR="004C653D">
        <w:t xml:space="preserve"> Comité de Pilotage Contractuel.</w:t>
      </w:r>
      <w:r w:rsidR="00FD77CF">
        <w:br w:type="page"/>
      </w:r>
    </w:p>
    <w:p w14:paraId="55293A3D" w14:textId="65D4C75D" w:rsidR="00892E1F" w:rsidRPr="00892E1F" w:rsidRDefault="00A56200" w:rsidP="00892E1F">
      <w:pPr>
        <w:pStyle w:val="TitreN1"/>
      </w:pPr>
      <w:bookmarkStart w:id="25" w:name="_Toc80948798"/>
      <w:r>
        <w:lastRenderedPageBreak/>
        <w:t>Références, définitions et terminologie</w:t>
      </w:r>
      <w:bookmarkEnd w:id="24"/>
      <w:bookmarkEnd w:id="25"/>
      <w:r>
        <w:t xml:space="preserve"> </w:t>
      </w:r>
    </w:p>
    <w:p w14:paraId="51C632AA" w14:textId="0CF6265A" w:rsidR="00A56200" w:rsidRDefault="00A56200" w:rsidP="00A56200">
      <w:pPr>
        <w:pStyle w:val="TitreN2"/>
      </w:pPr>
      <w:bookmarkStart w:id="26" w:name="_Toc16168938"/>
      <w:bookmarkStart w:id="27" w:name="_Toc80948799"/>
      <w:r>
        <w:t>Documents de référence</w:t>
      </w:r>
      <w:bookmarkEnd w:id="26"/>
      <w:bookmarkEnd w:id="27"/>
    </w:p>
    <w:p w14:paraId="76635D4A" w14:textId="60044CA1" w:rsidR="00480AAD" w:rsidRPr="001F4319" w:rsidRDefault="00D9561D" w:rsidP="00480AAD">
      <w:pPr>
        <w:pStyle w:val="Corpsdetexte"/>
      </w:pPr>
      <w:r w:rsidRPr="00D9561D">
        <w:t>Le tableau suivant liste les documents servant de référence pour l'élaboration du présent PACQ.</w:t>
      </w:r>
      <w:r w:rsidR="00480AAD" w:rsidRPr="00480AAD">
        <w:t xml:space="preserve"> </w:t>
      </w:r>
    </w:p>
    <w:tbl>
      <w:tblPr>
        <w:tblStyle w:val="Grilledutableau"/>
        <w:tblW w:w="0" w:type="auto"/>
        <w:tblLook w:val="04A0" w:firstRow="1" w:lastRow="0" w:firstColumn="1" w:lastColumn="0" w:noHBand="0" w:noVBand="1"/>
      </w:tblPr>
      <w:tblGrid>
        <w:gridCol w:w="10188"/>
      </w:tblGrid>
      <w:tr w:rsidR="00480AAD" w14:paraId="3A296F41" w14:textId="77777777" w:rsidTr="000C088C">
        <w:tc>
          <w:tcPr>
            <w:tcW w:w="10338" w:type="dxa"/>
            <w:shd w:val="clear" w:color="auto" w:fill="C2D69B" w:themeFill="accent3" w:themeFillTint="99"/>
          </w:tcPr>
          <w:p w14:paraId="5CFEE87A" w14:textId="4D189BE2" w:rsidR="00480AAD" w:rsidRDefault="00480AAD" w:rsidP="000C088C">
            <w:pPr>
              <w:pStyle w:val="Corpsdetexte"/>
            </w:pPr>
            <w:r>
              <w:t>A compléter…</w:t>
            </w:r>
            <w:r w:rsidR="00EC7DB2">
              <w:t xml:space="preserve"> mettre si possible le lien vers le fichier de référence.</w:t>
            </w:r>
          </w:p>
        </w:tc>
      </w:tr>
    </w:tbl>
    <w:p w14:paraId="3FF38125" w14:textId="6EE653F1" w:rsidR="00D9561D" w:rsidRPr="00D9561D" w:rsidRDefault="00D9561D" w:rsidP="00D9561D">
      <w:pPr>
        <w:pStyle w:val="Corpsdetexte"/>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2"/>
        <w:gridCol w:w="1261"/>
        <w:gridCol w:w="5915"/>
      </w:tblGrid>
      <w:tr w:rsidR="00A56200" w:rsidRPr="00A56200" w14:paraId="2B92470F" w14:textId="77777777" w:rsidTr="00D9561D">
        <w:trPr>
          <w:tblHeader/>
        </w:trPr>
        <w:tc>
          <w:tcPr>
            <w:tcW w:w="3072" w:type="dxa"/>
            <w:shd w:val="clear" w:color="auto" w:fill="B6DDE8" w:themeFill="accent5" w:themeFillTint="66"/>
          </w:tcPr>
          <w:p w14:paraId="3B92950D" w14:textId="77777777" w:rsidR="00A56200" w:rsidRPr="00A56200" w:rsidRDefault="00A56200" w:rsidP="00A56200">
            <w:pPr>
              <w:pStyle w:val="Corpsdetexte"/>
              <w:rPr>
                <w:b/>
                <w:i/>
              </w:rPr>
            </w:pPr>
            <w:r w:rsidRPr="00A56200">
              <w:rPr>
                <w:b/>
                <w:i/>
              </w:rPr>
              <w:t>Référence</w:t>
            </w:r>
          </w:p>
        </w:tc>
        <w:tc>
          <w:tcPr>
            <w:tcW w:w="1261" w:type="dxa"/>
            <w:shd w:val="clear" w:color="auto" w:fill="B6DDE8" w:themeFill="accent5" w:themeFillTint="66"/>
          </w:tcPr>
          <w:p w14:paraId="016CDFC7" w14:textId="77777777" w:rsidR="00A56200" w:rsidRPr="00A56200" w:rsidRDefault="00A56200" w:rsidP="00A56200">
            <w:pPr>
              <w:pStyle w:val="Corpsdetexte"/>
              <w:rPr>
                <w:b/>
                <w:i/>
              </w:rPr>
            </w:pPr>
            <w:r w:rsidRPr="00A56200">
              <w:rPr>
                <w:b/>
                <w:i/>
              </w:rPr>
              <w:t>Version</w:t>
            </w:r>
          </w:p>
        </w:tc>
        <w:tc>
          <w:tcPr>
            <w:tcW w:w="6081" w:type="dxa"/>
            <w:shd w:val="clear" w:color="auto" w:fill="B6DDE8" w:themeFill="accent5" w:themeFillTint="66"/>
          </w:tcPr>
          <w:p w14:paraId="48D196C8" w14:textId="77777777" w:rsidR="00A56200" w:rsidRPr="00A56200" w:rsidRDefault="00A56200" w:rsidP="00A56200">
            <w:pPr>
              <w:pStyle w:val="Corpsdetexte"/>
              <w:rPr>
                <w:b/>
                <w:i/>
              </w:rPr>
            </w:pPr>
            <w:r w:rsidRPr="00A56200">
              <w:rPr>
                <w:b/>
                <w:i/>
              </w:rPr>
              <w:t>Titre</w:t>
            </w:r>
          </w:p>
        </w:tc>
      </w:tr>
      <w:tr w:rsidR="00A56200" w:rsidRPr="00A56200" w14:paraId="7DFD0DE8" w14:textId="77777777" w:rsidTr="00D9561D">
        <w:tc>
          <w:tcPr>
            <w:tcW w:w="3072" w:type="dxa"/>
            <w:shd w:val="clear" w:color="auto" w:fill="auto"/>
          </w:tcPr>
          <w:p w14:paraId="25BCC592" w14:textId="64D4CAD8" w:rsidR="00A56200" w:rsidRPr="00A56200" w:rsidRDefault="00892E1F" w:rsidP="00A56200">
            <w:pPr>
              <w:pStyle w:val="Corpsdetexte"/>
            </w:pPr>
            <w:r>
              <w:t>CCAP_</w:t>
            </w:r>
            <w:r w:rsidRPr="00892E1F">
              <w:rPr>
                <w:color w:val="00B050"/>
              </w:rPr>
              <w:t>&lt;</w:t>
            </w:r>
            <w:proofErr w:type="spellStart"/>
            <w:r w:rsidR="00D9561D">
              <w:rPr>
                <w:color w:val="00B050"/>
              </w:rPr>
              <w:t>Ref</w:t>
            </w:r>
            <w:proofErr w:type="spellEnd"/>
            <w:r w:rsidR="00D9561D">
              <w:rPr>
                <w:color w:val="00B050"/>
              </w:rPr>
              <w:t xml:space="preserve">. </w:t>
            </w:r>
            <w:proofErr w:type="gramStart"/>
            <w:r w:rsidRPr="00892E1F">
              <w:rPr>
                <w:color w:val="00B050"/>
              </w:rPr>
              <w:t>à</w:t>
            </w:r>
            <w:proofErr w:type="gramEnd"/>
            <w:r w:rsidRPr="00892E1F">
              <w:rPr>
                <w:color w:val="00B050"/>
              </w:rPr>
              <w:t xml:space="preserve"> compléter&gt;</w:t>
            </w:r>
          </w:p>
        </w:tc>
        <w:tc>
          <w:tcPr>
            <w:tcW w:w="1261" w:type="dxa"/>
            <w:shd w:val="clear" w:color="auto" w:fill="auto"/>
          </w:tcPr>
          <w:p w14:paraId="55F43194" w14:textId="49BF2021" w:rsidR="00A56200" w:rsidRPr="00A56200" w:rsidRDefault="00892E1F" w:rsidP="00D9561D">
            <w:pPr>
              <w:pStyle w:val="Corpsdetexte"/>
            </w:pPr>
            <w:r w:rsidRPr="00892E1F">
              <w:rPr>
                <w:color w:val="00B050"/>
              </w:rPr>
              <w:t>&lt;</w:t>
            </w:r>
            <w:r w:rsidR="00D9561D">
              <w:rPr>
                <w:color w:val="00B050"/>
              </w:rPr>
              <w:t>Version</w:t>
            </w:r>
            <w:r w:rsidRPr="00892E1F">
              <w:rPr>
                <w:color w:val="00B050"/>
              </w:rPr>
              <w:t>&gt;</w:t>
            </w:r>
          </w:p>
        </w:tc>
        <w:tc>
          <w:tcPr>
            <w:tcW w:w="6081" w:type="dxa"/>
            <w:shd w:val="clear" w:color="auto" w:fill="auto"/>
          </w:tcPr>
          <w:p w14:paraId="141ED5CE" w14:textId="00DDF206" w:rsidR="00A56200" w:rsidRPr="00A56200" w:rsidRDefault="00892E1F" w:rsidP="00A56200">
            <w:pPr>
              <w:pStyle w:val="Corpsdetexte"/>
            </w:pPr>
            <w:r w:rsidRPr="00892E1F">
              <w:t>Cahier des clauses administratives particulières</w:t>
            </w:r>
          </w:p>
        </w:tc>
      </w:tr>
      <w:tr w:rsidR="00892E1F" w:rsidRPr="00A56200" w14:paraId="43995FD8" w14:textId="77777777" w:rsidTr="00D9561D">
        <w:tc>
          <w:tcPr>
            <w:tcW w:w="3072" w:type="dxa"/>
            <w:shd w:val="clear" w:color="auto" w:fill="auto"/>
          </w:tcPr>
          <w:p w14:paraId="647B6AF3" w14:textId="5F77A2F6" w:rsidR="00892E1F" w:rsidRPr="00A56200" w:rsidRDefault="00892E1F" w:rsidP="00D9561D">
            <w:pPr>
              <w:pStyle w:val="Corpsdetexte"/>
            </w:pPr>
            <w:r>
              <w:t>CCTP_</w:t>
            </w:r>
            <w:r w:rsidRPr="00892E1F">
              <w:rPr>
                <w:color w:val="00B050"/>
              </w:rPr>
              <w:t>&lt;</w:t>
            </w:r>
            <w:proofErr w:type="spellStart"/>
            <w:r w:rsidR="00D9561D">
              <w:rPr>
                <w:color w:val="00B050"/>
              </w:rPr>
              <w:t>Ref</w:t>
            </w:r>
            <w:proofErr w:type="spellEnd"/>
            <w:r w:rsidR="00D9561D">
              <w:rPr>
                <w:color w:val="00B050"/>
              </w:rPr>
              <w:t xml:space="preserve">. </w:t>
            </w:r>
            <w:proofErr w:type="gramStart"/>
            <w:r w:rsidRPr="00892E1F">
              <w:rPr>
                <w:color w:val="00B050"/>
              </w:rPr>
              <w:t>à</w:t>
            </w:r>
            <w:proofErr w:type="gramEnd"/>
            <w:r w:rsidRPr="00892E1F">
              <w:rPr>
                <w:color w:val="00B050"/>
              </w:rPr>
              <w:t xml:space="preserve"> compléter&gt;</w:t>
            </w:r>
          </w:p>
        </w:tc>
        <w:tc>
          <w:tcPr>
            <w:tcW w:w="1261" w:type="dxa"/>
            <w:shd w:val="clear" w:color="auto" w:fill="auto"/>
          </w:tcPr>
          <w:p w14:paraId="6DC2DDDE" w14:textId="73925AC5" w:rsidR="00892E1F" w:rsidRPr="00A56200" w:rsidRDefault="00D9561D" w:rsidP="00892E1F">
            <w:pPr>
              <w:pStyle w:val="Corpsdetexte"/>
            </w:pPr>
            <w:r w:rsidRPr="00892E1F">
              <w:rPr>
                <w:color w:val="00B050"/>
              </w:rPr>
              <w:t>&lt;</w:t>
            </w:r>
            <w:r>
              <w:rPr>
                <w:color w:val="00B050"/>
              </w:rPr>
              <w:t>Version</w:t>
            </w:r>
            <w:r w:rsidRPr="00892E1F">
              <w:rPr>
                <w:color w:val="00B050"/>
              </w:rPr>
              <w:t>&gt;</w:t>
            </w:r>
          </w:p>
        </w:tc>
        <w:tc>
          <w:tcPr>
            <w:tcW w:w="6081" w:type="dxa"/>
            <w:shd w:val="clear" w:color="auto" w:fill="auto"/>
          </w:tcPr>
          <w:p w14:paraId="67C67592" w14:textId="180E28C9" w:rsidR="00892E1F" w:rsidRPr="00A56200" w:rsidRDefault="00892E1F" w:rsidP="00892E1F">
            <w:pPr>
              <w:pStyle w:val="Corpsdetexte"/>
            </w:pPr>
            <w:r w:rsidRPr="00892E1F">
              <w:t>Cahier des clauses techniques particulières</w:t>
            </w:r>
          </w:p>
        </w:tc>
      </w:tr>
      <w:tr w:rsidR="00892E1F" w:rsidRPr="00A56200" w14:paraId="3383F21E" w14:textId="77777777" w:rsidTr="00D9561D">
        <w:tc>
          <w:tcPr>
            <w:tcW w:w="3072" w:type="dxa"/>
            <w:shd w:val="clear" w:color="auto" w:fill="auto"/>
          </w:tcPr>
          <w:p w14:paraId="36EE8952" w14:textId="3EDAC5B7" w:rsidR="00892E1F" w:rsidRPr="00A56200" w:rsidRDefault="00D9561D" w:rsidP="00A56200">
            <w:pPr>
              <w:pStyle w:val="Corpsdetexte"/>
            </w:pPr>
            <w:r w:rsidRPr="00D9561D">
              <w:rPr>
                <w:color w:val="00B050"/>
              </w:rPr>
              <w:t>&lt;Référence à saisir&gt;</w:t>
            </w:r>
          </w:p>
        </w:tc>
        <w:tc>
          <w:tcPr>
            <w:tcW w:w="1261" w:type="dxa"/>
            <w:shd w:val="clear" w:color="auto" w:fill="auto"/>
          </w:tcPr>
          <w:p w14:paraId="7816CEB3" w14:textId="4CF7251F" w:rsidR="00892E1F" w:rsidRPr="00A56200" w:rsidRDefault="00D9561D" w:rsidP="00A56200">
            <w:pPr>
              <w:pStyle w:val="Corpsdetexte"/>
            </w:pPr>
            <w:r w:rsidRPr="00892E1F">
              <w:rPr>
                <w:color w:val="00B050"/>
              </w:rPr>
              <w:t>&lt;</w:t>
            </w:r>
            <w:r>
              <w:rPr>
                <w:color w:val="00B050"/>
              </w:rPr>
              <w:t>Version</w:t>
            </w:r>
            <w:r w:rsidRPr="00892E1F">
              <w:rPr>
                <w:color w:val="00B050"/>
              </w:rPr>
              <w:t>&gt;</w:t>
            </w:r>
          </w:p>
        </w:tc>
        <w:tc>
          <w:tcPr>
            <w:tcW w:w="6081" w:type="dxa"/>
            <w:shd w:val="clear" w:color="auto" w:fill="auto"/>
          </w:tcPr>
          <w:p w14:paraId="1E04A6E9" w14:textId="03090635" w:rsidR="00892E1F" w:rsidRPr="00A56200" w:rsidRDefault="00892E1F" w:rsidP="00892E1F">
            <w:pPr>
              <w:pStyle w:val="Corpsdetexte"/>
            </w:pPr>
            <w:r w:rsidRPr="00892E1F">
              <w:t xml:space="preserve">Proposition </w:t>
            </w:r>
            <w:r>
              <w:t xml:space="preserve">de </w:t>
            </w:r>
            <w:r w:rsidR="00F9321B">
              <w:t>&lt;Titulaire de marché&gt;</w:t>
            </w:r>
          </w:p>
        </w:tc>
      </w:tr>
      <w:tr w:rsidR="00D9561D" w:rsidRPr="00A56200" w14:paraId="38BCBF1E" w14:textId="77777777" w:rsidTr="00D9561D">
        <w:tc>
          <w:tcPr>
            <w:tcW w:w="3072" w:type="dxa"/>
            <w:shd w:val="clear" w:color="auto" w:fill="auto"/>
          </w:tcPr>
          <w:p w14:paraId="2B2A979B" w14:textId="0B2DA805" w:rsidR="00D9561D" w:rsidRPr="00A56200" w:rsidRDefault="00D9561D" w:rsidP="00D9561D">
            <w:pPr>
              <w:pStyle w:val="Corpsdetexte"/>
            </w:pPr>
            <w:r w:rsidRPr="00D9561D">
              <w:rPr>
                <w:color w:val="00B050"/>
              </w:rPr>
              <w:t>&lt;Référence à saisir&gt;</w:t>
            </w:r>
          </w:p>
        </w:tc>
        <w:tc>
          <w:tcPr>
            <w:tcW w:w="1261" w:type="dxa"/>
            <w:shd w:val="clear" w:color="auto" w:fill="auto"/>
          </w:tcPr>
          <w:p w14:paraId="1C06F24C" w14:textId="452FD80C" w:rsidR="00D9561D" w:rsidRPr="00892E1F" w:rsidRDefault="00D9561D" w:rsidP="00D9561D">
            <w:pPr>
              <w:pStyle w:val="Corpsdetexte"/>
              <w:rPr>
                <w:color w:val="00B050"/>
              </w:rPr>
            </w:pPr>
            <w:r w:rsidRPr="00892E1F">
              <w:rPr>
                <w:color w:val="00B050"/>
              </w:rPr>
              <w:t>&lt;</w:t>
            </w:r>
            <w:r>
              <w:rPr>
                <w:color w:val="00B050"/>
              </w:rPr>
              <w:t>Version</w:t>
            </w:r>
            <w:r w:rsidRPr="00892E1F">
              <w:rPr>
                <w:color w:val="00B050"/>
              </w:rPr>
              <w:t>&gt;</w:t>
            </w:r>
          </w:p>
        </w:tc>
        <w:tc>
          <w:tcPr>
            <w:tcW w:w="6081" w:type="dxa"/>
            <w:shd w:val="clear" w:color="auto" w:fill="auto"/>
          </w:tcPr>
          <w:p w14:paraId="518A110B" w14:textId="5528D1A8" w:rsidR="00D9561D" w:rsidRPr="00892E1F" w:rsidRDefault="00D9561D" w:rsidP="00D9561D">
            <w:pPr>
              <w:pStyle w:val="Corpsdetexte"/>
            </w:pPr>
            <w:r>
              <w:t>Cadre de Cohérence Technique</w:t>
            </w:r>
          </w:p>
        </w:tc>
      </w:tr>
      <w:tr w:rsidR="00D9561D" w:rsidRPr="00A56200" w14:paraId="583DD24A" w14:textId="77777777" w:rsidTr="00D9561D">
        <w:tc>
          <w:tcPr>
            <w:tcW w:w="3072" w:type="dxa"/>
            <w:shd w:val="clear" w:color="auto" w:fill="auto"/>
          </w:tcPr>
          <w:p w14:paraId="382F62F6" w14:textId="77777777" w:rsidR="00D9561D" w:rsidRPr="00A56200" w:rsidRDefault="00D9561D" w:rsidP="00D9561D">
            <w:pPr>
              <w:pStyle w:val="Corpsdetexte"/>
            </w:pPr>
          </w:p>
        </w:tc>
        <w:tc>
          <w:tcPr>
            <w:tcW w:w="1261" w:type="dxa"/>
            <w:shd w:val="clear" w:color="auto" w:fill="auto"/>
          </w:tcPr>
          <w:p w14:paraId="0CF43F87" w14:textId="77777777" w:rsidR="00D9561D" w:rsidRPr="00892E1F" w:rsidRDefault="00D9561D" w:rsidP="00D9561D">
            <w:pPr>
              <w:pStyle w:val="Corpsdetexte"/>
              <w:rPr>
                <w:color w:val="00B050"/>
              </w:rPr>
            </w:pPr>
          </w:p>
        </w:tc>
        <w:tc>
          <w:tcPr>
            <w:tcW w:w="6081" w:type="dxa"/>
            <w:shd w:val="clear" w:color="auto" w:fill="auto"/>
          </w:tcPr>
          <w:p w14:paraId="1135CE73" w14:textId="77777777" w:rsidR="00D9561D" w:rsidRPr="00892E1F" w:rsidRDefault="00D9561D" w:rsidP="00D9561D">
            <w:pPr>
              <w:pStyle w:val="Corpsdetexte"/>
            </w:pPr>
          </w:p>
        </w:tc>
      </w:tr>
    </w:tbl>
    <w:p w14:paraId="700B87D2" w14:textId="77777777" w:rsidR="00A56200" w:rsidRPr="00A56200" w:rsidRDefault="00A56200" w:rsidP="00A56200">
      <w:pPr>
        <w:pStyle w:val="Corpsdetexte"/>
      </w:pPr>
    </w:p>
    <w:p w14:paraId="0CA24D04" w14:textId="3EC79491" w:rsidR="00480AAD" w:rsidRPr="001F4319" w:rsidRDefault="00A56200" w:rsidP="00480AAD">
      <w:pPr>
        <w:pStyle w:val="TitreN2"/>
      </w:pPr>
      <w:bookmarkStart w:id="28" w:name="_Toc16168939"/>
      <w:bookmarkStart w:id="29" w:name="_Toc80948800"/>
      <w:r>
        <w:t>Définitions</w:t>
      </w:r>
      <w:bookmarkEnd w:id="28"/>
      <w:bookmarkEnd w:id="29"/>
      <w:r w:rsidR="00480AAD" w:rsidRPr="00480AAD">
        <w:t xml:space="preserve"> </w:t>
      </w:r>
    </w:p>
    <w:tbl>
      <w:tblPr>
        <w:tblStyle w:val="Grilledutableau"/>
        <w:tblW w:w="0" w:type="auto"/>
        <w:tblLook w:val="04A0" w:firstRow="1" w:lastRow="0" w:firstColumn="1" w:lastColumn="0" w:noHBand="0" w:noVBand="1"/>
      </w:tblPr>
      <w:tblGrid>
        <w:gridCol w:w="10188"/>
      </w:tblGrid>
      <w:tr w:rsidR="00480AAD" w14:paraId="186F5A54" w14:textId="77777777" w:rsidTr="000C088C">
        <w:tc>
          <w:tcPr>
            <w:tcW w:w="10338" w:type="dxa"/>
            <w:shd w:val="clear" w:color="auto" w:fill="C2D69B" w:themeFill="accent3" w:themeFillTint="99"/>
          </w:tcPr>
          <w:p w14:paraId="49713E49" w14:textId="2EFF5AC7" w:rsidR="00480AAD" w:rsidRDefault="00480AAD" w:rsidP="000C088C">
            <w:pPr>
              <w:pStyle w:val="Corpsdetexte"/>
            </w:pPr>
            <w:r>
              <w:t>A compléter si besoin.</w:t>
            </w:r>
          </w:p>
        </w:tc>
      </w:tr>
    </w:tbl>
    <w:p w14:paraId="309DDBBC" w14:textId="5D02A406" w:rsidR="00480AAD" w:rsidRPr="00480AAD" w:rsidRDefault="00480AAD" w:rsidP="00480AAD">
      <w:pPr>
        <w:pStyle w:val="Corpsdetexte"/>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2"/>
        <w:gridCol w:w="7136"/>
      </w:tblGrid>
      <w:tr w:rsidR="00A56200" w:rsidRPr="00A56200" w14:paraId="5F7B6989" w14:textId="77777777" w:rsidTr="00892E1F">
        <w:trPr>
          <w:tblHeader/>
        </w:trPr>
        <w:tc>
          <w:tcPr>
            <w:tcW w:w="3085" w:type="dxa"/>
            <w:shd w:val="clear" w:color="auto" w:fill="B6DDE8" w:themeFill="accent5" w:themeFillTint="66"/>
          </w:tcPr>
          <w:p w14:paraId="731014C3" w14:textId="77777777" w:rsidR="00A56200" w:rsidRPr="00A56200" w:rsidRDefault="00A56200" w:rsidP="00A56200">
            <w:pPr>
              <w:pStyle w:val="Corpsdetexte"/>
              <w:rPr>
                <w:b/>
                <w:i/>
              </w:rPr>
            </w:pPr>
            <w:r w:rsidRPr="00A56200">
              <w:rPr>
                <w:b/>
                <w:i/>
              </w:rPr>
              <w:t>Terme</w:t>
            </w:r>
          </w:p>
        </w:tc>
        <w:tc>
          <w:tcPr>
            <w:tcW w:w="7229" w:type="dxa"/>
            <w:shd w:val="clear" w:color="auto" w:fill="B6DDE8" w:themeFill="accent5" w:themeFillTint="66"/>
          </w:tcPr>
          <w:p w14:paraId="4AF977F2" w14:textId="77777777" w:rsidR="00A56200" w:rsidRPr="00A56200" w:rsidRDefault="00A56200" w:rsidP="00A56200">
            <w:pPr>
              <w:pStyle w:val="Corpsdetexte"/>
              <w:rPr>
                <w:b/>
                <w:i/>
              </w:rPr>
            </w:pPr>
            <w:r w:rsidRPr="00A56200">
              <w:rPr>
                <w:b/>
                <w:i/>
              </w:rPr>
              <w:t>Définition</w:t>
            </w:r>
          </w:p>
        </w:tc>
      </w:tr>
      <w:tr w:rsidR="00A56200" w:rsidRPr="00A56200" w14:paraId="26C5ECCB" w14:textId="77777777" w:rsidTr="00795838">
        <w:tc>
          <w:tcPr>
            <w:tcW w:w="3085" w:type="dxa"/>
            <w:shd w:val="clear" w:color="auto" w:fill="auto"/>
          </w:tcPr>
          <w:p w14:paraId="1C8C98D2" w14:textId="77777777" w:rsidR="00A56200" w:rsidRPr="00A56200" w:rsidRDefault="00A56200" w:rsidP="00A56200">
            <w:pPr>
              <w:pStyle w:val="Corpsdetexte"/>
            </w:pPr>
          </w:p>
        </w:tc>
        <w:tc>
          <w:tcPr>
            <w:tcW w:w="7229" w:type="dxa"/>
            <w:shd w:val="clear" w:color="auto" w:fill="auto"/>
          </w:tcPr>
          <w:p w14:paraId="58CF60EB" w14:textId="77777777" w:rsidR="00A56200" w:rsidRPr="00A56200" w:rsidRDefault="00A56200" w:rsidP="00A56200">
            <w:pPr>
              <w:pStyle w:val="Corpsdetexte"/>
            </w:pPr>
          </w:p>
        </w:tc>
      </w:tr>
      <w:tr w:rsidR="00892E1F" w:rsidRPr="00A56200" w14:paraId="5BED3D5E" w14:textId="77777777" w:rsidTr="00795838">
        <w:tc>
          <w:tcPr>
            <w:tcW w:w="3085" w:type="dxa"/>
            <w:shd w:val="clear" w:color="auto" w:fill="auto"/>
          </w:tcPr>
          <w:p w14:paraId="5C1C00B3" w14:textId="77777777" w:rsidR="00892E1F" w:rsidRPr="00A56200" w:rsidRDefault="00892E1F" w:rsidP="00A56200">
            <w:pPr>
              <w:pStyle w:val="Corpsdetexte"/>
            </w:pPr>
          </w:p>
        </w:tc>
        <w:tc>
          <w:tcPr>
            <w:tcW w:w="7229" w:type="dxa"/>
            <w:shd w:val="clear" w:color="auto" w:fill="auto"/>
          </w:tcPr>
          <w:p w14:paraId="3953B901" w14:textId="77777777" w:rsidR="00892E1F" w:rsidRPr="00A56200" w:rsidRDefault="00892E1F" w:rsidP="00A56200">
            <w:pPr>
              <w:pStyle w:val="Corpsdetexte"/>
            </w:pPr>
          </w:p>
        </w:tc>
      </w:tr>
      <w:tr w:rsidR="00892E1F" w:rsidRPr="00A56200" w14:paraId="0172AA89" w14:textId="77777777" w:rsidTr="00795838">
        <w:tc>
          <w:tcPr>
            <w:tcW w:w="3085" w:type="dxa"/>
            <w:shd w:val="clear" w:color="auto" w:fill="auto"/>
          </w:tcPr>
          <w:p w14:paraId="69F82E55" w14:textId="77777777" w:rsidR="00892E1F" w:rsidRPr="00A56200" w:rsidRDefault="00892E1F" w:rsidP="00A56200">
            <w:pPr>
              <w:pStyle w:val="Corpsdetexte"/>
            </w:pPr>
          </w:p>
        </w:tc>
        <w:tc>
          <w:tcPr>
            <w:tcW w:w="7229" w:type="dxa"/>
            <w:shd w:val="clear" w:color="auto" w:fill="auto"/>
          </w:tcPr>
          <w:p w14:paraId="71165974" w14:textId="77777777" w:rsidR="00892E1F" w:rsidRPr="00A56200" w:rsidRDefault="00892E1F" w:rsidP="00A56200">
            <w:pPr>
              <w:pStyle w:val="Corpsdetexte"/>
            </w:pPr>
          </w:p>
        </w:tc>
      </w:tr>
    </w:tbl>
    <w:p w14:paraId="1219DDEC" w14:textId="77777777" w:rsidR="00A56200" w:rsidRPr="00A56200" w:rsidRDefault="00A56200" w:rsidP="00A56200">
      <w:pPr>
        <w:pStyle w:val="Corpsdetexte"/>
      </w:pPr>
    </w:p>
    <w:p w14:paraId="341AFFE7" w14:textId="2F8DFAC0" w:rsidR="00A64099" w:rsidRPr="001F4319" w:rsidRDefault="00A56200" w:rsidP="00A64099">
      <w:pPr>
        <w:pStyle w:val="TitreN2"/>
      </w:pPr>
      <w:bookmarkStart w:id="30" w:name="_Toc16168940"/>
      <w:bookmarkStart w:id="31" w:name="_Toc80948801"/>
      <w:r>
        <w:t>Terminologie</w:t>
      </w:r>
      <w:bookmarkEnd w:id="30"/>
      <w:bookmarkEnd w:id="31"/>
    </w:p>
    <w:tbl>
      <w:tblPr>
        <w:tblStyle w:val="Grilledutableau"/>
        <w:tblW w:w="0" w:type="auto"/>
        <w:tblLook w:val="04A0" w:firstRow="1" w:lastRow="0" w:firstColumn="1" w:lastColumn="0" w:noHBand="0" w:noVBand="1"/>
      </w:tblPr>
      <w:tblGrid>
        <w:gridCol w:w="10188"/>
      </w:tblGrid>
      <w:tr w:rsidR="00A64099" w14:paraId="516CDCFD" w14:textId="77777777" w:rsidTr="000C088C">
        <w:tc>
          <w:tcPr>
            <w:tcW w:w="10338" w:type="dxa"/>
            <w:shd w:val="clear" w:color="auto" w:fill="C2D69B" w:themeFill="accent3" w:themeFillTint="99"/>
          </w:tcPr>
          <w:p w14:paraId="1EEEFD01" w14:textId="5E31B790" w:rsidR="00A64099" w:rsidRDefault="00A64099" w:rsidP="000C088C">
            <w:pPr>
              <w:pStyle w:val="Corpsdetexte"/>
            </w:pPr>
            <w:r>
              <w:t xml:space="preserve">Ajouter </w:t>
            </w:r>
            <w:r w:rsidR="00480AAD">
              <w:t xml:space="preserve">dans le tableau </w:t>
            </w:r>
            <w:r>
              <w:t>les acronymes liés au contexte du marché</w:t>
            </w:r>
            <w:r w:rsidR="00480AAD">
              <w:t>.</w:t>
            </w:r>
          </w:p>
        </w:tc>
      </w:tr>
    </w:tbl>
    <w:p w14:paraId="4DAEC361" w14:textId="0FB87EE6" w:rsidR="00A64099" w:rsidRPr="00A64099" w:rsidRDefault="00A64099" w:rsidP="00A64099">
      <w:pPr>
        <w:pStyle w:val="Corpsdetexte"/>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4"/>
        <w:gridCol w:w="7134"/>
      </w:tblGrid>
      <w:tr w:rsidR="00A56200" w:rsidRPr="00A56200" w14:paraId="44692D68" w14:textId="77777777" w:rsidTr="00892E1F">
        <w:trPr>
          <w:tblHeader/>
        </w:trPr>
        <w:tc>
          <w:tcPr>
            <w:tcW w:w="3085" w:type="dxa"/>
            <w:shd w:val="clear" w:color="auto" w:fill="B6DDE8" w:themeFill="accent5" w:themeFillTint="66"/>
          </w:tcPr>
          <w:p w14:paraId="36A95304" w14:textId="77777777" w:rsidR="00A56200" w:rsidRPr="00A56200" w:rsidRDefault="00A56200" w:rsidP="00A56200">
            <w:pPr>
              <w:pStyle w:val="Corpsdetexte"/>
              <w:rPr>
                <w:b/>
                <w:i/>
              </w:rPr>
            </w:pPr>
            <w:r w:rsidRPr="00A56200">
              <w:rPr>
                <w:b/>
                <w:i/>
              </w:rPr>
              <w:t>Acronyme</w:t>
            </w:r>
          </w:p>
        </w:tc>
        <w:tc>
          <w:tcPr>
            <w:tcW w:w="7229" w:type="dxa"/>
            <w:shd w:val="clear" w:color="auto" w:fill="B6DDE8" w:themeFill="accent5" w:themeFillTint="66"/>
          </w:tcPr>
          <w:p w14:paraId="18E28085" w14:textId="77777777" w:rsidR="00A56200" w:rsidRPr="00A56200" w:rsidRDefault="00A56200" w:rsidP="00A56200">
            <w:pPr>
              <w:pStyle w:val="Corpsdetexte"/>
              <w:rPr>
                <w:b/>
                <w:i/>
              </w:rPr>
            </w:pPr>
            <w:r w:rsidRPr="00A56200">
              <w:rPr>
                <w:b/>
                <w:i/>
              </w:rPr>
              <w:t>Définition</w:t>
            </w:r>
          </w:p>
        </w:tc>
      </w:tr>
      <w:tr w:rsidR="00A64099" w:rsidRPr="00A56200" w14:paraId="1A800601" w14:textId="77777777" w:rsidTr="000C088C">
        <w:tc>
          <w:tcPr>
            <w:tcW w:w="3085" w:type="dxa"/>
            <w:shd w:val="clear" w:color="auto" w:fill="auto"/>
            <w:vAlign w:val="center"/>
          </w:tcPr>
          <w:p w14:paraId="002008B5" w14:textId="59D10836" w:rsidR="00A64099" w:rsidRPr="00A64099" w:rsidRDefault="00A64099" w:rsidP="00A64099">
            <w:pPr>
              <w:pStyle w:val="Corpsdetexte"/>
            </w:pPr>
            <w:r w:rsidRPr="00A64099">
              <w:t>ACE</w:t>
            </w:r>
          </w:p>
        </w:tc>
        <w:tc>
          <w:tcPr>
            <w:tcW w:w="7229" w:type="dxa"/>
            <w:shd w:val="clear" w:color="auto" w:fill="auto"/>
            <w:vAlign w:val="center"/>
          </w:tcPr>
          <w:p w14:paraId="67FAC5B8" w14:textId="4334DDF4" w:rsidR="00A64099" w:rsidRPr="00A64099" w:rsidRDefault="00A64099" w:rsidP="00A64099">
            <w:pPr>
              <w:pStyle w:val="Corpsdetexte"/>
            </w:pPr>
            <w:r w:rsidRPr="00A64099">
              <w:t>Analyse critique de l'existant</w:t>
            </w:r>
          </w:p>
        </w:tc>
      </w:tr>
      <w:tr w:rsidR="00A64099" w:rsidRPr="00A56200" w14:paraId="47011988" w14:textId="77777777" w:rsidTr="000C088C">
        <w:tc>
          <w:tcPr>
            <w:tcW w:w="3085" w:type="dxa"/>
            <w:shd w:val="clear" w:color="auto" w:fill="auto"/>
            <w:vAlign w:val="center"/>
          </w:tcPr>
          <w:p w14:paraId="3C731447" w14:textId="5E33A76A" w:rsidR="00A64099" w:rsidRPr="00A64099" w:rsidRDefault="00A64099" w:rsidP="00A64099">
            <w:pPr>
              <w:pStyle w:val="Corpsdetexte"/>
            </w:pPr>
            <w:r w:rsidRPr="00A64099">
              <w:t>AE</w:t>
            </w:r>
          </w:p>
        </w:tc>
        <w:tc>
          <w:tcPr>
            <w:tcW w:w="7229" w:type="dxa"/>
            <w:shd w:val="clear" w:color="auto" w:fill="auto"/>
            <w:vAlign w:val="center"/>
          </w:tcPr>
          <w:p w14:paraId="25DDBF50" w14:textId="7EAA7C2C" w:rsidR="00A64099" w:rsidRPr="00A64099" w:rsidRDefault="00A64099" w:rsidP="00A64099">
            <w:pPr>
              <w:pStyle w:val="Corpsdetexte"/>
            </w:pPr>
            <w:r w:rsidRPr="00A64099">
              <w:t>Acte d’Engagement</w:t>
            </w:r>
          </w:p>
        </w:tc>
      </w:tr>
      <w:tr w:rsidR="00A64099" w:rsidRPr="00A56200" w14:paraId="2B0D7D85" w14:textId="77777777" w:rsidTr="000C088C">
        <w:tc>
          <w:tcPr>
            <w:tcW w:w="3085" w:type="dxa"/>
            <w:shd w:val="clear" w:color="auto" w:fill="auto"/>
            <w:vAlign w:val="center"/>
          </w:tcPr>
          <w:p w14:paraId="103D5C76" w14:textId="6D6AAF0D" w:rsidR="00A64099" w:rsidRPr="00A64099" w:rsidRDefault="00A64099" w:rsidP="00A64099">
            <w:pPr>
              <w:pStyle w:val="Corpsdetexte"/>
            </w:pPr>
            <w:r w:rsidRPr="00A64099">
              <w:t>ANSSI</w:t>
            </w:r>
          </w:p>
        </w:tc>
        <w:tc>
          <w:tcPr>
            <w:tcW w:w="7229" w:type="dxa"/>
            <w:shd w:val="clear" w:color="auto" w:fill="auto"/>
            <w:vAlign w:val="center"/>
          </w:tcPr>
          <w:p w14:paraId="1D10DD7B" w14:textId="30CA645C" w:rsidR="00A64099" w:rsidRPr="00A64099" w:rsidRDefault="00A64099" w:rsidP="00A64099">
            <w:pPr>
              <w:pStyle w:val="Corpsdetexte"/>
            </w:pPr>
            <w:r w:rsidRPr="00A64099">
              <w:t>Agence Nationale de la Sécurité des Système d’Information</w:t>
            </w:r>
          </w:p>
        </w:tc>
      </w:tr>
      <w:tr w:rsidR="00A64099" w:rsidRPr="00A56200" w14:paraId="0FFC1D15" w14:textId="77777777" w:rsidTr="000C088C">
        <w:tc>
          <w:tcPr>
            <w:tcW w:w="3085" w:type="dxa"/>
            <w:shd w:val="clear" w:color="auto" w:fill="auto"/>
            <w:vAlign w:val="center"/>
          </w:tcPr>
          <w:p w14:paraId="3F9515E2" w14:textId="5F78E0C8" w:rsidR="00A64099" w:rsidRPr="00A64099" w:rsidRDefault="00A64099" w:rsidP="00A64099">
            <w:pPr>
              <w:pStyle w:val="Corpsdetexte"/>
            </w:pPr>
            <w:r w:rsidRPr="00A64099">
              <w:t>API</w:t>
            </w:r>
          </w:p>
        </w:tc>
        <w:tc>
          <w:tcPr>
            <w:tcW w:w="7229" w:type="dxa"/>
            <w:shd w:val="clear" w:color="auto" w:fill="auto"/>
            <w:vAlign w:val="center"/>
          </w:tcPr>
          <w:p w14:paraId="55754C47" w14:textId="3B543DCF" w:rsidR="00A64099" w:rsidRPr="00A64099" w:rsidRDefault="00A64099" w:rsidP="00A64099">
            <w:pPr>
              <w:pStyle w:val="Corpsdetexte"/>
            </w:pPr>
            <w:r w:rsidRPr="00A64099">
              <w:t xml:space="preserve">Application </w:t>
            </w:r>
            <w:proofErr w:type="spellStart"/>
            <w:r w:rsidRPr="00A64099">
              <w:t>Programming</w:t>
            </w:r>
            <w:proofErr w:type="spellEnd"/>
            <w:r w:rsidRPr="00A64099">
              <w:t xml:space="preserve"> Interface </w:t>
            </w:r>
          </w:p>
        </w:tc>
      </w:tr>
      <w:tr w:rsidR="00A64099" w:rsidRPr="00A56200" w14:paraId="6A790FEA" w14:textId="77777777" w:rsidTr="000C088C">
        <w:tc>
          <w:tcPr>
            <w:tcW w:w="3085" w:type="dxa"/>
            <w:shd w:val="clear" w:color="auto" w:fill="auto"/>
            <w:vAlign w:val="center"/>
          </w:tcPr>
          <w:p w14:paraId="3558639F" w14:textId="65076F73" w:rsidR="00A64099" w:rsidRPr="00A64099" w:rsidRDefault="00A64099" w:rsidP="00A64099">
            <w:pPr>
              <w:pStyle w:val="Corpsdetexte"/>
            </w:pPr>
            <w:r w:rsidRPr="00A64099">
              <w:t>BAJ</w:t>
            </w:r>
          </w:p>
        </w:tc>
        <w:tc>
          <w:tcPr>
            <w:tcW w:w="7229" w:type="dxa"/>
            <w:shd w:val="clear" w:color="auto" w:fill="auto"/>
            <w:vAlign w:val="center"/>
          </w:tcPr>
          <w:p w14:paraId="1AF2AA39" w14:textId="694B7DF8" w:rsidR="00A64099" w:rsidRPr="00A64099" w:rsidRDefault="00A64099" w:rsidP="00A64099">
            <w:pPr>
              <w:pStyle w:val="Corpsdetexte"/>
            </w:pPr>
            <w:r w:rsidRPr="00A64099">
              <w:t xml:space="preserve">Bureaux d’Aide Juridictionnelle </w:t>
            </w:r>
          </w:p>
        </w:tc>
      </w:tr>
      <w:tr w:rsidR="00A64099" w:rsidRPr="00A56200" w14:paraId="0205BF1A" w14:textId="77777777" w:rsidTr="000C088C">
        <w:tc>
          <w:tcPr>
            <w:tcW w:w="3085" w:type="dxa"/>
            <w:shd w:val="clear" w:color="auto" w:fill="auto"/>
            <w:vAlign w:val="center"/>
          </w:tcPr>
          <w:p w14:paraId="41648196" w14:textId="102C8237" w:rsidR="00A64099" w:rsidRPr="00A64099" w:rsidRDefault="00A64099" w:rsidP="00A64099">
            <w:pPr>
              <w:pStyle w:val="Corpsdetexte"/>
            </w:pPr>
            <w:r w:rsidRPr="00A64099">
              <w:t>BAPT</w:t>
            </w:r>
          </w:p>
        </w:tc>
        <w:tc>
          <w:tcPr>
            <w:tcW w:w="7229" w:type="dxa"/>
            <w:shd w:val="clear" w:color="auto" w:fill="auto"/>
            <w:vAlign w:val="center"/>
          </w:tcPr>
          <w:p w14:paraId="47CC41D1" w14:textId="168C39C5" w:rsidR="00A64099" w:rsidRPr="00A64099" w:rsidRDefault="00A64099" w:rsidP="00A64099">
            <w:pPr>
              <w:pStyle w:val="Corpsdetexte"/>
            </w:pPr>
            <w:r w:rsidRPr="00A64099">
              <w:t>Bureau des Architectes et des Projets Transverses (SG/SNUM/ETD)</w:t>
            </w:r>
          </w:p>
        </w:tc>
      </w:tr>
      <w:tr w:rsidR="00A64099" w:rsidRPr="00A56200" w14:paraId="7E663DB5" w14:textId="77777777" w:rsidTr="000C088C">
        <w:tc>
          <w:tcPr>
            <w:tcW w:w="3085" w:type="dxa"/>
            <w:shd w:val="clear" w:color="auto" w:fill="auto"/>
            <w:vAlign w:val="center"/>
          </w:tcPr>
          <w:p w14:paraId="21BA046A" w14:textId="0C3C539E" w:rsidR="00A64099" w:rsidRPr="00A64099" w:rsidRDefault="00A64099" w:rsidP="00A64099">
            <w:pPr>
              <w:pStyle w:val="Corpsdetexte"/>
            </w:pPr>
            <w:r w:rsidRPr="00A64099">
              <w:t>BL</w:t>
            </w:r>
          </w:p>
        </w:tc>
        <w:tc>
          <w:tcPr>
            <w:tcW w:w="7229" w:type="dxa"/>
            <w:shd w:val="clear" w:color="auto" w:fill="auto"/>
            <w:vAlign w:val="center"/>
          </w:tcPr>
          <w:p w14:paraId="784807F5" w14:textId="01608BB4" w:rsidR="00A64099" w:rsidRPr="00A64099" w:rsidRDefault="00A64099" w:rsidP="00A64099">
            <w:pPr>
              <w:pStyle w:val="Corpsdetexte"/>
            </w:pPr>
            <w:r w:rsidRPr="00A64099">
              <w:t>Bordereau de Livraison</w:t>
            </w:r>
          </w:p>
        </w:tc>
      </w:tr>
      <w:tr w:rsidR="00A64099" w:rsidRPr="00A56200" w14:paraId="314DA06E" w14:textId="77777777" w:rsidTr="000C088C">
        <w:tc>
          <w:tcPr>
            <w:tcW w:w="3085" w:type="dxa"/>
            <w:shd w:val="clear" w:color="auto" w:fill="auto"/>
            <w:vAlign w:val="center"/>
          </w:tcPr>
          <w:p w14:paraId="3373EEEC" w14:textId="1DB31810" w:rsidR="00A64099" w:rsidRPr="00A64099" w:rsidRDefault="00A64099" w:rsidP="00A64099">
            <w:pPr>
              <w:pStyle w:val="Corpsdetexte"/>
            </w:pPr>
            <w:r w:rsidRPr="00A64099">
              <w:t>CCAP</w:t>
            </w:r>
          </w:p>
        </w:tc>
        <w:tc>
          <w:tcPr>
            <w:tcW w:w="7229" w:type="dxa"/>
            <w:shd w:val="clear" w:color="auto" w:fill="auto"/>
            <w:vAlign w:val="center"/>
          </w:tcPr>
          <w:p w14:paraId="01A1A543" w14:textId="7AAEF0AE" w:rsidR="00A64099" w:rsidRPr="00A64099" w:rsidRDefault="00A64099" w:rsidP="00A64099">
            <w:pPr>
              <w:pStyle w:val="Corpsdetexte"/>
            </w:pPr>
            <w:r w:rsidRPr="00A64099">
              <w:t>Cahier des Clauses Administratives Particulières</w:t>
            </w:r>
          </w:p>
        </w:tc>
      </w:tr>
      <w:tr w:rsidR="00A64099" w:rsidRPr="00A56200" w14:paraId="680502E6" w14:textId="77777777" w:rsidTr="000C088C">
        <w:tc>
          <w:tcPr>
            <w:tcW w:w="3085" w:type="dxa"/>
            <w:shd w:val="clear" w:color="auto" w:fill="auto"/>
            <w:vAlign w:val="center"/>
          </w:tcPr>
          <w:p w14:paraId="0A10726F" w14:textId="24543F5E" w:rsidR="00A64099" w:rsidRPr="00A64099" w:rsidRDefault="00A64099" w:rsidP="00A64099">
            <w:pPr>
              <w:pStyle w:val="Corpsdetexte"/>
            </w:pPr>
            <w:r w:rsidRPr="00A64099">
              <w:t>CCT</w:t>
            </w:r>
          </w:p>
        </w:tc>
        <w:tc>
          <w:tcPr>
            <w:tcW w:w="7229" w:type="dxa"/>
            <w:shd w:val="clear" w:color="auto" w:fill="auto"/>
            <w:vAlign w:val="center"/>
          </w:tcPr>
          <w:p w14:paraId="3402BC77" w14:textId="4F0FD23D" w:rsidR="00A64099" w:rsidRPr="00A64099" w:rsidRDefault="00A64099" w:rsidP="00A64099">
            <w:pPr>
              <w:pStyle w:val="Corpsdetexte"/>
            </w:pPr>
            <w:r w:rsidRPr="00A64099">
              <w:t>Centre de compétence Tests</w:t>
            </w:r>
          </w:p>
        </w:tc>
      </w:tr>
      <w:tr w:rsidR="00A64099" w:rsidRPr="00A56200" w14:paraId="22EA6014" w14:textId="77777777" w:rsidTr="000C088C">
        <w:tc>
          <w:tcPr>
            <w:tcW w:w="3085" w:type="dxa"/>
            <w:shd w:val="clear" w:color="auto" w:fill="auto"/>
            <w:vAlign w:val="center"/>
          </w:tcPr>
          <w:p w14:paraId="234D15B3" w14:textId="2D0146E0" w:rsidR="00A64099" w:rsidRPr="00A64099" w:rsidRDefault="00A64099" w:rsidP="00A64099">
            <w:pPr>
              <w:pStyle w:val="Corpsdetexte"/>
            </w:pPr>
            <w:proofErr w:type="spellStart"/>
            <w:r w:rsidRPr="00A64099">
              <w:t>CCt</w:t>
            </w:r>
            <w:proofErr w:type="spellEnd"/>
          </w:p>
        </w:tc>
        <w:tc>
          <w:tcPr>
            <w:tcW w:w="7229" w:type="dxa"/>
            <w:shd w:val="clear" w:color="auto" w:fill="auto"/>
            <w:vAlign w:val="center"/>
          </w:tcPr>
          <w:p w14:paraId="5F46319E" w14:textId="2508DB9D" w:rsidR="00A64099" w:rsidRPr="00A64099" w:rsidRDefault="00A64099" w:rsidP="00A64099">
            <w:pPr>
              <w:pStyle w:val="Corpsdetexte"/>
            </w:pPr>
            <w:r w:rsidRPr="00A64099">
              <w:t>Cadre de cohérence technique</w:t>
            </w:r>
          </w:p>
        </w:tc>
      </w:tr>
      <w:tr w:rsidR="00A64099" w:rsidRPr="00A56200" w14:paraId="69F108D4" w14:textId="77777777" w:rsidTr="000C088C">
        <w:tc>
          <w:tcPr>
            <w:tcW w:w="3085" w:type="dxa"/>
            <w:shd w:val="clear" w:color="auto" w:fill="auto"/>
            <w:vAlign w:val="center"/>
          </w:tcPr>
          <w:p w14:paraId="1474A567" w14:textId="5FDDE083" w:rsidR="00A64099" w:rsidRPr="00A64099" w:rsidRDefault="00A64099" w:rsidP="00A64099">
            <w:pPr>
              <w:pStyle w:val="Corpsdetexte"/>
            </w:pPr>
            <w:r w:rsidRPr="00A64099">
              <w:t>CCTP</w:t>
            </w:r>
          </w:p>
        </w:tc>
        <w:tc>
          <w:tcPr>
            <w:tcW w:w="7229" w:type="dxa"/>
            <w:shd w:val="clear" w:color="auto" w:fill="auto"/>
            <w:vAlign w:val="center"/>
          </w:tcPr>
          <w:p w14:paraId="59FA147E" w14:textId="5DFAF08F" w:rsidR="00A64099" w:rsidRPr="00A64099" w:rsidRDefault="00A64099" w:rsidP="00A64099">
            <w:pPr>
              <w:pStyle w:val="Corpsdetexte"/>
            </w:pPr>
            <w:r w:rsidRPr="00A64099">
              <w:t>Cahier des Clauses Techniques Particulières</w:t>
            </w:r>
          </w:p>
        </w:tc>
      </w:tr>
      <w:tr w:rsidR="00A64099" w:rsidRPr="00A56200" w14:paraId="4FA66A9B" w14:textId="77777777" w:rsidTr="000C088C">
        <w:tc>
          <w:tcPr>
            <w:tcW w:w="3085" w:type="dxa"/>
            <w:shd w:val="clear" w:color="auto" w:fill="auto"/>
            <w:vAlign w:val="center"/>
          </w:tcPr>
          <w:p w14:paraId="5EEC8BCC" w14:textId="7EEB7829" w:rsidR="00A64099" w:rsidRPr="00A64099" w:rsidRDefault="00A64099" w:rsidP="00A64099">
            <w:pPr>
              <w:pStyle w:val="Corpsdetexte"/>
            </w:pPr>
            <w:r w:rsidRPr="00A64099">
              <w:t>CDC</w:t>
            </w:r>
          </w:p>
        </w:tc>
        <w:tc>
          <w:tcPr>
            <w:tcW w:w="7229" w:type="dxa"/>
            <w:shd w:val="clear" w:color="auto" w:fill="auto"/>
            <w:vAlign w:val="center"/>
          </w:tcPr>
          <w:p w14:paraId="33BC08B2" w14:textId="2A6DB169" w:rsidR="00A64099" w:rsidRPr="00A64099" w:rsidRDefault="00A64099" w:rsidP="00A64099">
            <w:pPr>
              <w:pStyle w:val="Corpsdetexte"/>
            </w:pPr>
            <w:r w:rsidRPr="00A64099">
              <w:t>Cahier des charges</w:t>
            </w:r>
          </w:p>
        </w:tc>
      </w:tr>
      <w:tr w:rsidR="00A64099" w:rsidRPr="00A56200" w14:paraId="5F94E193" w14:textId="77777777" w:rsidTr="000C088C">
        <w:tc>
          <w:tcPr>
            <w:tcW w:w="3085" w:type="dxa"/>
            <w:shd w:val="clear" w:color="auto" w:fill="auto"/>
            <w:vAlign w:val="center"/>
          </w:tcPr>
          <w:p w14:paraId="3E54A343" w14:textId="4D3BCE01" w:rsidR="00A64099" w:rsidRPr="00A64099" w:rsidRDefault="00A64099" w:rsidP="00A64099">
            <w:pPr>
              <w:pStyle w:val="Corpsdetexte"/>
            </w:pPr>
            <w:r w:rsidRPr="00A64099">
              <w:t>CEG</w:t>
            </w:r>
          </w:p>
        </w:tc>
        <w:tc>
          <w:tcPr>
            <w:tcW w:w="7229" w:type="dxa"/>
            <w:shd w:val="clear" w:color="auto" w:fill="auto"/>
            <w:vAlign w:val="center"/>
          </w:tcPr>
          <w:p w14:paraId="50080AD8" w14:textId="0A5AD36F" w:rsidR="00A64099" w:rsidRPr="00A64099" w:rsidRDefault="00A64099" w:rsidP="00A64099">
            <w:pPr>
              <w:pStyle w:val="Corpsdetexte"/>
            </w:pPr>
            <w:r w:rsidRPr="00A64099">
              <w:t>Charte Ergonomique et Graphique</w:t>
            </w:r>
          </w:p>
        </w:tc>
      </w:tr>
      <w:tr w:rsidR="00A64099" w:rsidRPr="00A56200" w14:paraId="61AA9AF6" w14:textId="77777777" w:rsidTr="000C088C">
        <w:tc>
          <w:tcPr>
            <w:tcW w:w="3085" w:type="dxa"/>
            <w:shd w:val="clear" w:color="auto" w:fill="auto"/>
            <w:vAlign w:val="center"/>
          </w:tcPr>
          <w:p w14:paraId="6D9EADD3" w14:textId="596DFF59" w:rsidR="00A64099" w:rsidRPr="00A64099" w:rsidRDefault="00A64099" w:rsidP="00A64099">
            <w:pPr>
              <w:pStyle w:val="Corpsdetexte"/>
            </w:pPr>
            <w:r w:rsidRPr="00A64099">
              <w:t>CMS</w:t>
            </w:r>
          </w:p>
        </w:tc>
        <w:tc>
          <w:tcPr>
            <w:tcW w:w="7229" w:type="dxa"/>
            <w:shd w:val="clear" w:color="auto" w:fill="auto"/>
            <w:vAlign w:val="center"/>
          </w:tcPr>
          <w:p w14:paraId="7B7F674B" w14:textId="6BE9D1BF" w:rsidR="00A64099" w:rsidRPr="00A64099" w:rsidRDefault="00A64099" w:rsidP="00A64099">
            <w:pPr>
              <w:pStyle w:val="Corpsdetexte"/>
            </w:pPr>
            <w:r w:rsidRPr="00A64099">
              <w:t>Content Management System</w:t>
            </w:r>
          </w:p>
        </w:tc>
      </w:tr>
      <w:tr w:rsidR="00A64099" w:rsidRPr="00A56200" w14:paraId="340BB726" w14:textId="77777777" w:rsidTr="000C088C">
        <w:tc>
          <w:tcPr>
            <w:tcW w:w="3085" w:type="dxa"/>
            <w:shd w:val="clear" w:color="auto" w:fill="auto"/>
            <w:vAlign w:val="center"/>
          </w:tcPr>
          <w:p w14:paraId="5F7D85C7" w14:textId="538BDD89" w:rsidR="00A64099" w:rsidRPr="00A64099" w:rsidRDefault="00A64099" w:rsidP="00A64099">
            <w:pPr>
              <w:pStyle w:val="Corpsdetexte"/>
            </w:pPr>
            <w:r w:rsidRPr="00A64099">
              <w:t>CT</w:t>
            </w:r>
          </w:p>
        </w:tc>
        <w:tc>
          <w:tcPr>
            <w:tcW w:w="7229" w:type="dxa"/>
            <w:shd w:val="clear" w:color="auto" w:fill="auto"/>
            <w:vAlign w:val="center"/>
          </w:tcPr>
          <w:p w14:paraId="6D821FD2" w14:textId="37BEAFA1" w:rsidR="00A64099" w:rsidRPr="00A64099" w:rsidRDefault="00A64099" w:rsidP="00A64099">
            <w:pPr>
              <w:pStyle w:val="Corpsdetexte"/>
            </w:pPr>
            <w:r w:rsidRPr="00A64099">
              <w:t>Conception Technique</w:t>
            </w:r>
          </w:p>
        </w:tc>
      </w:tr>
      <w:tr w:rsidR="00A64099" w:rsidRPr="00A56200" w14:paraId="24B89331" w14:textId="77777777" w:rsidTr="000C088C">
        <w:tc>
          <w:tcPr>
            <w:tcW w:w="3085" w:type="dxa"/>
            <w:shd w:val="clear" w:color="auto" w:fill="auto"/>
            <w:vAlign w:val="center"/>
          </w:tcPr>
          <w:p w14:paraId="407DEA05" w14:textId="29648BAE" w:rsidR="00A64099" w:rsidRPr="00A64099" w:rsidRDefault="00A64099" w:rsidP="00A64099">
            <w:pPr>
              <w:pStyle w:val="Corpsdetexte"/>
            </w:pPr>
            <w:r w:rsidRPr="00A64099">
              <w:t>CU</w:t>
            </w:r>
          </w:p>
        </w:tc>
        <w:tc>
          <w:tcPr>
            <w:tcW w:w="7229" w:type="dxa"/>
            <w:shd w:val="clear" w:color="auto" w:fill="auto"/>
            <w:vAlign w:val="center"/>
          </w:tcPr>
          <w:p w14:paraId="3987AB04" w14:textId="114F6409" w:rsidR="00A64099" w:rsidRPr="00A64099" w:rsidRDefault="00A64099" w:rsidP="00A64099">
            <w:pPr>
              <w:pStyle w:val="Corpsdetexte"/>
            </w:pPr>
            <w:r w:rsidRPr="00A64099">
              <w:t xml:space="preserve">Cas d’utilisation : permet de décrire une séquence d'événements qui, pris tous ensemble, définissent un système faisant quelque chose d'utile pour un </w:t>
            </w:r>
            <w:r w:rsidRPr="00A64099">
              <w:lastRenderedPageBreak/>
              <w:t>ensemble d'acteurs</w:t>
            </w:r>
          </w:p>
        </w:tc>
      </w:tr>
      <w:tr w:rsidR="00A64099" w:rsidRPr="00A56200" w14:paraId="1C81B860" w14:textId="77777777" w:rsidTr="000C088C">
        <w:tc>
          <w:tcPr>
            <w:tcW w:w="3085" w:type="dxa"/>
            <w:shd w:val="clear" w:color="auto" w:fill="auto"/>
            <w:vAlign w:val="center"/>
          </w:tcPr>
          <w:p w14:paraId="6DBBD786" w14:textId="3254920E" w:rsidR="00A64099" w:rsidRPr="00A64099" w:rsidRDefault="00A64099" w:rsidP="00A64099">
            <w:pPr>
              <w:pStyle w:val="Corpsdetexte"/>
            </w:pPr>
            <w:r w:rsidRPr="00A64099">
              <w:lastRenderedPageBreak/>
              <w:t>DAF</w:t>
            </w:r>
          </w:p>
        </w:tc>
        <w:tc>
          <w:tcPr>
            <w:tcW w:w="7229" w:type="dxa"/>
            <w:shd w:val="clear" w:color="auto" w:fill="auto"/>
            <w:vAlign w:val="center"/>
          </w:tcPr>
          <w:p w14:paraId="5A48235E" w14:textId="7173EBFD" w:rsidR="00A64099" w:rsidRPr="00A64099" w:rsidRDefault="00A64099" w:rsidP="00A64099">
            <w:pPr>
              <w:pStyle w:val="Corpsdetexte"/>
            </w:pPr>
            <w:r w:rsidRPr="00A64099">
              <w:t>Dossier d'Architecture Fonctionnelle</w:t>
            </w:r>
          </w:p>
        </w:tc>
      </w:tr>
      <w:tr w:rsidR="00A64099" w:rsidRPr="00A56200" w14:paraId="2ADAD596" w14:textId="77777777" w:rsidTr="000C088C">
        <w:tc>
          <w:tcPr>
            <w:tcW w:w="3085" w:type="dxa"/>
            <w:shd w:val="clear" w:color="auto" w:fill="auto"/>
            <w:vAlign w:val="center"/>
          </w:tcPr>
          <w:p w14:paraId="378AEB94" w14:textId="07313F00" w:rsidR="00A64099" w:rsidRPr="00A64099" w:rsidRDefault="00A64099" w:rsidP="00A64099">
            <w:pPr>
              <w:pStyle w:val="Corpsdetexte"/>
            </w:pPr>
            <w:r w:rsidRPr="00A64099">
              <w:t>DAG</w:t>
            </w:r>
          </w:p>
        </w:tc>
        <w:tc>
          <w:tcPr>
            <w:tcW w:w="7229" w:type="dxa"/>
            <w:shd w:val="clear" w:color="auto" w:fill="auto"/>
            <w:vAlign w:val="center"/>
          </w:tcPr>
          <w:p w14:paraId="677C6926" w14:textId="074AA0AB" w:rsidR="00A64099" w:rsidRPr="00A64099" w:rsidRDefault="00A64099" w:rsidP="00A64099">
            <w:pPr>
              <w:pStyle w:val="Corpsdetexte"/>
            </w:pPr>
            <w:r w:rsidRPr="00A64099">
              <w:t>Dossier d'Architecture Générale</w:t>
            </w:r>
          </w:p>
        </w:tc>
      </w:tr>
      <w:tr w:rsidR="00A64099" w:rsidRPr="00A56200" w14:paraId="34690ACA" w14:textId="77777777" w:rsidTr="000C088C">
        <w:tc>
          <w:tcPr>
            <w:tcW w:w="3085" w:type="dxa"/>
            <w:shd w:val="clear" w:color="auto" w:fill="auto"/>
            <w:vAlign w:val="center"/>
          </w:tcPr>
          <w:p w14:paraId="28409BDB" w14:textId="55028667" w:rsidR="00A64099" w:rsidRPr="00A64099" w:rsidRDefault="00A64099" w:rsidP="00A64099">
            <w:pPr>
              <w:pStyle w:val="Corpsdetexte"/>
            </w:pPr>
            <w:r w:rsidRPr="00A64099">
              <w:t>DAL</w:t>
            </w:r>
          </w:p>
        </w:tc>
        <w:tc>
          <w:tcPr>
            <w:tcW w:w="7229" w:type="dxa"/>
            <w:shd w:val="clear" w:color="auto" w:fill="auto"/>
            <w:vAlign w:val="center"/>
          </w:tcPr>
          <w:p w14:paraId="51A7FB85" w14:textId="5CEB05CB" w:rsidR="00A64099" w:rsidRPr="00A64099" w:rsidRDefault="00A64099" w:rsidP="00A64099">
            <w:pPr>
              <w:pStyle w:val="Corpsdetexte"/>
            </w:pPr>
            <w:r w:rsidRPr="00A64099">
              <w:t>Dossier d'Architecture Logicielle</w:t>
            </w:r>
          </w:p>
        </w:tc>
      </w:tr>
      <w:tr w:rsidR="00A64099" w:rsidRPr="00A56200" w14:paraId="51E8539E" w14:textId="77777777" w:rsidTr="000C088C">
        <w:tc>
          <w:tcPr>
            <w:tcW w:w="3085" w:type="dxa"/>
            <w:shd w:val="clear" w:color="auto" w:fill="auto"/>
            <w:vAlign w:val="center"/>
          </w:tcPr>
          <w:p w14:paraId="27139908" w14:textId="1B2A673A" w:rsidR="00A64099" w:rsidRPr="00A64099" w:rsidRDefault="00A64099" w:rsidP="00A64099">
            <w:pPr>
              <w:pStyle w:val="Corpsdetexte"/>
            </w:pPr>
            <w:r w:rsidRPr="00A64099">
              <w:t>DAT - DATG</w:t>
            </w:r>
          </w:p>
        </w:tc>
        <w:tc>
          <w:tcPr>
            <w:tcW w:w="7229" w:type="dxa"/>
            <w:shd w:val="clear" w:color="auto" w:fill="auto"/>
            <w:vAlign w:val="center"/>
          </w:tcPr>
          <w:p w14:paraId="35E29E86" w14:textId="44C6EF2A" w:rsidR="00A64099" w:rsidRPr="00A64099" w:rsidRDefault="00A64099" w:rsidP="00A64099">
            <w:pPr>
              <w:pStyle w:val="Corpsdetexte"/>
            </w:pPr>
            <w:r w:rsidRPr="00A64099">
              <w:t xml:space="preserve">Dossier d'Architecture Technique - Dossier d'Architecture Technique Générale </w:t>
            </w:r>
          </w:p>
        </w:tc>
      </w:tr>
      <w:tr w:rsidR="00A64099" w:rsidRPr="00A56200" w14:paraId="104F5789" w14:textId="77777777" w:rsidTr="000C088C">
        <w:tc>
          <w:tcPr>
            <w:tcW w:w="3085" w:type="dxa"/>
            <w:shd w:val="clear" w:color="auto" w:fill="auto"/>
            <w:vAlign w:val="center"/>
          </w:tcPr>
          <w:p w14:paraId="7498B9D9" w14:textId="1064DEE8" w:rsidR="00A64099" w:rsidRPr="00A64099" w:rsidRDefault="00A64099" w:rsidP="00A64099">
            <w:pPr>
              <w:pStyle w:val="Corpsdetexte"/>
            </w:pPr>
            <w:r w:rsidRPr="00A64099">
              <w:t>DIA</w:t>
            </w:r>
          </w:p>
        </w:tc>
        <w:tc>
          <w:tcPr>
            <w:tcW w:w="7229" w:type="dxa"/>
            <w:shd w:val="clear" w:color="auto" w:fill="auto"/>
            <w:vAlign w:val="center"/>
          </w:tcPr>
          <w:p w14:paraId="221EBD42" w14:textId="08C819DD" w:rsidR="00A64099" w:rsidRPr="00A64099" w:rsidRDefault="00A64099" w:rsidP="00A64099">
            <w:pPr>
              <w:pStyle w:val="Corpsdetexte"/>
            </w:pPr>
            <w:r w:rsidRPr="00A64099">
              <w:t>Dossier d’Intention d’Architecture</w:t>
            </w:r>
          </w:p>
        </w:tc>
      </w:tr>
      <w:tr w:rsidR="00A64099" w:rsidRPr="00A56200" w14:paraId="19809C52" w14:textId="77777777" w:rsidTr="000C088C">
        <w:tc>
          <w:tcPr>
            <w:tcW w:w="3085" w:type="dxa"/>
            <w:shd w:val="clear" w:color="auto" w:fill="auto"/>
            <w:vAlign w:val="center"/>
          </w:tcPr>
          <w:p w14:paraId="4EDDCBFB" w14:textId="7F94F3DF" w:rsidR="00A64099" w:rsidRPr="00A64099" w:rsidRDefault="00A64099" w:rsidP="00A64099">
            <w:pPr>
              <w:pStyle w:val="Corpsdetexte"/>
            </w:pPr>
            <w:r w:rsidRPr="00A64099">
              <w:t>DOD</w:t>
            </w:r>
          </w:p>
        </w:tc>
        <w:tc>
          <w:tcPr>
            <w:tcW w:w="7229" w:type="dxa"/>
            <w:shd w:val="clear" w:color="auto" w:fill="auto"/>
            <w:vAlign w:val="center"/>
          </w:tcPr>
          <w:p w14:paraId="2DE73247" w14:textId="105CA1E2" w:rsidR="00A64099" w:rsidRPr="00A64099" w:rsidRDefault="00A64099" w:rsidP="00A64099">
            <w:pPr>
              <w:pStyle w:val="Corpsdetexte"/>
            </w:pPr>
            <w:r w:rsidRPr="00A64099">
              <w:t xml:space="preserve">Définition of </w:t>
            </w:r>
            <w:proofErr w:type="spellStart"/>
            <w:r w:rsidRPr="00A64099">
              <w:t>Done</w:t>
            </w:r>
            <w:proofErr w:type="spellEnd"/>
          </w:p>
        </w:tc>
      </w:tr>
      <w:tr w:rsidR="00A64099" w:rsidRPr="00A56200" w14:paraId="2929C34C" w14:textId="77777777" w:rsidTr="000C088C">
        <w:tc>
          <w:tcPr>
            <w:tcW w:w="3085" w:type="dxa"/>
            <w:shd w:val="clear" w:color="auto" w:fill="auto"/>
            <w:vAlign w:val="center"/>
          </w:tcPr>
          <w:p w14:paraId="75F9B70C" w14:textId="4CBB15EB" w:rsidR="00A64099" w:rsidRPr="00A64099" w:rsidRDefault="00A64099" w:rsidP="00A64099">
            <w:pPr>
              <w:pStyle w:val="Corpsdetexte"/>
            </w:pPr>
            <w:r w:rsidRPr="00A64099">
              <w:t>DOR</w:t>
            </w:r>
          </w:p>
        </w:tc>
        <w:tc>
          <w:tcPr>
            <w:tcW w:w="7229" w:type="dxa"/>
            <w:shd w:val="clear" w:color="auto" w:fill="auto"/>
            <w:vAlign w:val="center"/>
          </w:tcPr>
          <w:p w14:paraId="07F04F95" w14:textId="4044C8C4" w:rsidR="00A64099" w:rsidRPr="00A64099" w:rsidRDefault="00A64099" w:rsidP="00A64099">
            <w:pPr>
              <w:pStyle w:val="Corpsdetexte"/>
            </w:pPr>
            <w:r w:rsidRPr="00A64099">
              <w:t xml:space="preserve">Définition of </w:t>
            </w:r>
            <w:proofErr w:type="spellStart"/>
            <w:r w:rsidRPr="00A64099">
              <w:t>Ready</w:t>
            </w:r>
            <w:proofErr w:type="spellEnd"/>
          </w:p>
        </w:tc>
      </w:tr>
      <w:tr w:rsidR="00A64099" w:rsidRPr="00A56200" w14:paraId="4E1C5026" w14:textId="77777777" w:rsidTr="000C088C">
        <w:tc>
          <w:tcPr>
            <w:tcW w:w="3085" w:type="dxa"/>
            <w:shd w:val="clear" w:color="auto" w:fill="auto"/>
            <w:vAlign w:val="center"/>
          </w:tcPr>
          <w:p w14:paraId="42360EFB" w14:textId="29D6CC5D" w:rsidR="00A64099" w:rsidRPr="00A64099" w:rsidRDefault="00A64099" w:rsidP="00A64099">
            <w:pPr>
              <w:pStyle w:val="Corpsdetexte"/>
            </w:pPr>
            <w:r w:rsidRPr="00A64099">
              <w:t>DP</w:t>
            </w:r>
          </w:p>
        </w:tc>
        <w:tc>
          <w:tcPr>
            <w:tcW w:w="7229" w:type="dxa"/>
            <w:shd w:val="clear" w:color="auto" w:fill="auto"/>
            <w:vAlign w:val="center"/>
          </w:tcPr>
          <w:p w14:paraId="2EE97AE4" w14:textId="306AD85D" w:rsidR="00A64099" w:rsidRPr="00A64099" w:rsidRDefault="00A64099" w:rsidP="00A64099">
            <w:pPr>
              <w:pStyle w:val="Corpsdetexte"/>
            </w:pPr>
            <w:r w:rsidRPr="00A64099">
              <w:t>Dossier de Production</w:t>
            </w:r>
          </w:p>
        </w:tc>
      </w:tr>
      <w:tr w:rsidR="00A64099" w:rsidRPr="00A56200" w14:paraId="49CC2182" w14:textId="77777777" w:rsidTr="000C088C">
        <w:tc>
          <w:tcPr>
            <w:tcW w:w="3085" w:type="dxa"/>
            <w:shd w:val="clear" w:color="auto" w:fill="auto"/>
            <w:vAlign w:val="center"/>
          </w:tcPr>
          <w:p w14:paraId="3E8CAC33" w14:textId="46C543D6" w:rsidR="00A64099" w:rsidRPr="00A64099" w:rsidRDefault="00A64099" w:rsidP="00A64099">
            <w:pPr>
              <w:pStyle w:val="Corpsdetexte"/>
            </w:pPr>
            <w:r w:rsidRPr="00A64099">
              <w:t>EPIC</w:t>
            </w:r>
          </w:p>
        </w:tc>
        <w:tc>
          <w:tcPr>
            <w:tcW w:w="7229" w:type="dxa"/>
            <w:shd w:val="clear" w:color="auto" w:fill="auto"/>
            <w:vAlign w:val="center"/>
          </w:tcPr>
          <w:p w14:paraId="35B70874" w14:textId="18C83E17" w:rsidR="00A64099" w:rsidRPr="00A64099" w:rsidRDefault="00A64099" w:rsidP="00A64099">
            <w:pPr>
              <w:pStyle w:val="Corpsdetexte"/>
            </w:pPr>
            <w:r w:rsidRPr="00A64099">
              <w:t xml:space="preserve">Une Epic correspond à une macro fonctionnalité du système à développer. Elle englobe de ce fait un ensemble </w:t>
            </w:r>
            <w:proofErr w:type="gramStart"/>
            <w:r w:rsidRPr="00A64099">
              <w:t>de User</w:t>
            </w:r>
            <w:proofErr w:type="gramEnd"/>
            <w:r w:rsidRPr="00A64099">
              <w:t xml:space="preserve"> Stories qui seront rattachées à l'EPIC.</w:t>
            </w:r>
          </w:p>
        </w:tc>
      </w:tr>
      <w:tr w:rsidR="00A64099" w:rsidRPr="00A56200" w14:paraId="4250B0D0" w14:textId="77777777" w:rsidTr="000C088C">
        <w:tc>
          <w:tcPr>
            <w:tcW w:w="3085" w:type="dxa"/>
            <w:shd w:val="clear" w:color="auto" w:fill="auto"/>
            <w:vAlign w:val="center"/>
          </w:tcPr>
          <w:p w14:paraId="372E4A20" w14:textId="5502A78F" w:rsidR="00A64099" w:rsidRPr="00A64099" w:rsidRDefault="00A64099" w:rsidP="00A64099">
            <w:pPr>
              <w:pStyle w:val="Corpsdetexte"/>
            </w:pPr>
            <w:r w:rsidRPr="00A64099">
              <w:t>ETD</w:t>
            </w:r>
          </w:p>
        </w:tc>
        <w:tc>
          <w:tcPr>
            <w:tcW w:w="7229" w:type="dxa"/>
            <w:shd w:val="clear" w:color="auto" w:fill="auto"/>
            <w:vAlign w:val="center"/>
          </w:tcPr>
          <w:p w14:paraId="05DE758F" w14:textId="61E3036C" w:rsidR="00A64099" w:rsidRPr="00A64099" w:rsidRDefault="00A64099" w:rsidP="00A64099">
            <w:pPr>
              <w:pStyle w:val="Corpsdetexte"/>
            </w:pPr>
            <w:r w:rsidRPr="00A64099">
              <w:t>Département des études et des développements</w:t>
            </w:r>
          </w:p>
        </w:tc>
      </w:tr>
      <w:tr w:rsidR="00A64099" w:rsidRPr="00A56200" w14:paraId="15B8B6AA" w14:textId="77777777" w:rsidTr="000C088C">
        <w:tc>
          <w:tcPr>
            <w:tcW w:w="3085" w:type="dxa"/>
            <w:shd w:val="clear" w:color="auto" w:fill="auto"/>
            <w:vAlign w:val="center"/>
          </w:tcPr>
          <w:p w14:paraId="2C9BE871" w14:textId="5D072458" w:rsidR="00A64099" w:rsidRPr="00A64099" w:rsidRDefault="00A64099" w:rsidP="00A64099">
            <w:pPr>
              <w:pStyle w:val="Corpsdetexte"/>
            </w:pPr>
            <w:r w:rsidRPr="00A64099">
              <w:t>EXP</w:t>
            </w:r>
          </w:p>
        </w:tc>
        <w:tc>
          <w:tcPr>
            <w:tcW w:w="7229" w:type="dxa"/>
            <w:shd w:val="clear" w:color="auto" w:fill="auto"/>
            <w:vAlign w:val="center"/>
          </w:tcPr>
          <w:p w14:paraId="7430F876" w14:textId="760A2333" w:rsidR="00A64099" w:rsidRPr="00A64099" w:rsidRDefault="00A64099" w:rsidP="00A64099">
            <w:pPr>
              <w:pStyle w:val="Corpsdetexte"/>
            </w:pPr>
            <w:r w:rsidRPr="00A64099">
              <w:t>Département Exploitation</w:t>
            </w:r>
          </w:p>
        </w:tc>
      </w:tr>
      <w:tr w:rsidR="00A64099" w:rsidRPr="00A56200" w14:paraId="37DC928C" w14:textId="77777777" w:rsidTr="000C088C">
        <w:tc>
          <w:tcPr>
            <w:tcW w:w="3085" w:type="dxa"/>
            <w:shd w:val="clear" w:color="auto" w:fill="auto"/>
            <w:vAlign w:val="center"/>
          </w:tcPr>
          <w:p w14:paraId="6A444B88" w14:textId="7DF5568E" w:rsidR="00A64099" w:rsidRPr="00A64099" w:rsidRDefault="00A64099" w:rsidP="00A64099">
            <w:pPr>
              <w:pStyle w:val="Corpsdetexte"/>
            </w:pPr>
            <w:r w:rsidRPr="00A64099">
              <w:t>Exigence </w:t>
            </w:r>
          </w:p>
        </w:tc>
        <w:tc>
          <w:tcPr>
            <w:tcW w:w="7229" w:type="dxa"/>
            <w:shd w:val="clear" w:color="auto" w:fill="auto"/>
            <w:vAlign w:val="center"/>
          </w:tcPr>
          <w:p w14:paraId="59128DF3" w14:textId="48068FAE" w:rsidR="00A64099" w:rsidRPr="00A64099" w:rsidRDefault="00A64099" w:rsidP="00A64099">
            <w:pPr>
              <w:pStyle w:val="Corpsdetexte"/>
            </w:pPr>
            <w:r w:rsidRPr="00A64099">
              <w:t>Une exigence est un besoin impératif du Ministère de la Justice. En cas de non-respect de l’exigence, l’offre est irrégulière. La réponse à l’exigence est dans le cadre de réponse technique.</w:t>
            </w:r>
          </w:p>
        </w:tc>
      </w:tr>
      <w:tr w:rsidR="00A64099" w:rsidRPr="00A56200" w14:paraId="2FC84C5A" w14:textId="77777777" w:rsidTr="000C088C">
        <w:tc>
          <w:tcPr>
            <w:tcW w:w="3085" w:type="dxa"/>
            <w:shd w:val="clear" w:color="auto" w:fill="auto"/>
            <w:vAlign w:val="center"/>
          </w:tcPr>
          <w:p w14:paraId="5C1E21B9" w14:textId="35F16D34" w:rsidR="00A64099" w:rsidRPr="00A64099" w:rsidRDefault="00A64099" w:rsidP="00A64099">
            <w:pPr>
              <w:pStyle w:val="Corpsdetexte"/>
            </w:pPr>
            <w:r w:rsidRPr="00A64099">
              <w:t>Fait technique</w:t>
            </w:r>
          </w:p>
        </w:tc>
        <w:tc>
          <w:tcPr>
            <w:tcW w:w="7229" w:type="dxa"/>
            <w:shd w:val="clear" w:color="auto" w:fill="auto"/>
            <w:vAlign w:val="center"/>
          </w:tcPr>
          <w:p w14:paraId="0B009106" w14:textId="09F72B87" w:rsidR="00A64099" w:rsidRPr="00A64099" w:rsidRDefault="00A64099" w:rsidP="00A64099">
            <w:pPr>
              <w:pStyle w:val="Corpsdetexte"/>
            </w:pPr>
            <w:r w:rsidRPr="00A64099">
              <w:t>Fiche de description et de suivi de l’incident depuis sa création et jusqu’à sa clôture.</w:t>
            </w:r>
          </w:p>
        </w:tc>
      </w:tr>
      <w:tr w:rsidR="00A64099" w:rsidRPr="00A56200" w14:paraId="5369AC4A" w14:textId="77777777" w:rsidTr="000C088C">
        <w:tc>
          <w:tcPr>
            <w:tcW w:w="3085" w:type="dxa"/>
            <w:shd w:val="clear" w:color="auto" w:fill="auto"/>
            <w:vAlign w:val="center"/>
          </w:tcPr>
          <w:p w14:paraId="3225E2E0" w14:textId="6A4D8008" w:rsidR="00A64099" w:rsidRPr="00A64099" w:rsidRDefault="00A64099" w:rsidP="00A64099">
            <w:pPr>
              <w:pStyle w:val="Corpsdetexte"/>
            </w:pPr>
            <w:proofErr w:type="spellStart"/>
            <w:r w:rsidRPr="00A64099">
              <w:t>Feature</w:t>
            </w:r>
            <w:proofErr w:type="spellEnd"/>
          </w:p>
        </w:tc>
        <w:tc>
          <w:tcPr>
            <w:tcW w:w="7229" w:type="dxa"/>
            <w:shd w:val="clear" w:color="auto" w:fill="auto"/>
            <w:vAlign w:val="center"/>
          </w:tcPr>
          <w:p w14:paraId="727D7E78" w14:textId="3A359045" w:rsidR="00A64099" w:rsidRPr="00A64099" w:rsidRDefault="00A64099" w:rsidP="00A64099">
            <w:pPr>
              <w:pStyle w:val="Corpsdetexte"/>
            </w:pPr>
            <w:r w:rsidRPr="00A64099">
              <w:t xml:space="preserve">Une </w:t>
            </w:r>
            <w:proofErr w:type="spellStart"/>
            <w:r w:rsidRPr="00A64099">
              <w:t>feature</w:t>
            </w:r>
            <w:proofErr w:type="spellEnd"/>
            <w:r w:rsidRPr="00A64099">
              <w:t xml:space="preserve"> est une fonctionnalité dont le métier a besoin. Elle contient les hypothèses de bénéfices et les critères d’acceptance. Elle est dimensionnée pour pouvoir être réalisée dans un incrément. Le Product </w:t>
            </w:r>
            <w:proofErr w:type="spellStart"/>
            <w:r w:rsidRPr="00A64099">
              <w:t>Owner</w:t>
            </w:r>
            <w:proofErr w:type="spellEnd"/>
            <w:r w:rsidRPr="00A64099">
              <w:t xml:space="preserve"> priorise les </w:t>
            </w:r>
            <w:proofErr w:type="spellStart"/>
            <w:r w:rsidRPr="00A64099">
              <w:t>features</w:t>
            </w:r>
            <w:proofErr w:type="spellEnd"/>
            <w:r w:rsidRPr="00A64099">
              <w:t xml:space="preserve"> et plusieurs </w:t>
            </w:r>
            <w:proofErr w:type="spellStart"/>
            <w:r w:rsidRPr="00A64099">
              <w:t>Squads</w:t>
            </w:r>
            <w:proofErr w:type="spellEnd"/>
            <w:r w:rsidRPr="00A64099">
              <w:t xml:space="preserve"> peuvent travailler sur la même </w:t>
            </w:r>
            <w:proofErr w:type="spellStart"/>
            <w:r w:rsidRPr="00A64099">
              <w:t>feature</w:t>
            </w:r>
            <w:proofErr w:type="spellEnd"/>
            <w:r w:rsidRPr="00A64099">
              <w:t xml:space="preserve">. Une </w:t>
            </w:r>
            <w:proofErr w:type="spellStart"/>
            <w:r w:rsidRPr="00A64099">
              <w:t>feature</w:t>
            </w:r>
            <w:proofErr w:type="spellEnd"/>
            <w:r w:rsidRPr="00A64099">
              <w:t xml:space="preserve"> contient plusieurs user stories.</w:t>
            </w:r>
          </w:p>
        </w:tc>
      </w:tr>
      <w:tr w:rsidR="00A64099" w:rsidRPr="00A56200" w14:paraId="2F3B7A64" w14:textId="77777777" w:rsidTr="000C088C">
        <w:tc>
          <w:tcPr>
            <w:tcW w:w="3085" w:type="dxa"/>
            <w:shd w:val="clear" w:color="auto" w:fill="auto"/>
            <w:vAlign w:val="center"/>
          </w:tcPr>
          <w:p w14:paraId="180385E7" w14:textId="33EC66FB" w:rsidR="00A64099" w:rsidRPr="00A64099" w:rsidRDefault="00A64099" w:rsidP="00A64099">
            <w:pPr>
              <w:pStyle w:val="Corpsdetexte"/>
            </w:pPr>
            <w:r w:rsidRPr="00A64099">
              <w:t>FEROS</w:t>
            </w:r>
          </w:p>
        </w:tc>
        <w:tc>
          <w:tcPr>
            <w:tcW w:w="7229" w:type="dxa"/>
            <w:shd w:val="clear" w:color="auto" w:fill="auto"/>
            <w:vAlign w:val="center"/>
          </w:tcPr>
          <w:p w14:paraId="5A349B6D" w14:textId="0F3782B4" w:rsidR="00A64099" w:rsidRPr="00A64099" w:rsidRDefault="00A64099" w:rsidP="00A64099">
            <w:pPr>
              <w:pStyle w:val="Corpsdetexte"/>
            </w:pPr>
            <w:r w:rsidRPr="00A64099">
              <w:t>Fiche d'Expression Rationnelle des Objectifs de Sécurité</w:t>
            </w:r>
          </w:p>
        </w:tc>
      </w:tr>
      <w:tr w:rsidR="00A64099" w:rsidRPr="00A56200" w14:paraId="015548D8" w14:textId="77777777" w:rsidTr="000C088C">
        <w:tc>
          <w:tcPr>
            <w:tcW w:w="3085" w:type="dxa"/>
            <w:shd w:val="clear" w:color="auto" w:fill="auto"/>
            <w:vAlign w:val="center"/>
          </w:tcPr>
          <w:p w14:paraId="17D32759" w14:textId="5F9DECDC" w:rsidR="00A64099" w:rsidRPr="00A64099" w:rsidRDefault="00A64099" w:rsidP="00A64099">
            <w:pPr>
              <w:pStyle w:val="Corpsdetexte"/>
            </w:pPr>
            <w:r w:rsidRPr="00A64099">
              <w:t>GED</w:t>
            </w:r>
          </w:p>
        </w:tc>
        <w:tc>
          <w:tcPr>
            <w:tcW w:w="7229" w:type="dxa"/>
            <w:shd w:val="clear" w:color="auto" w:fill="auto"/>
            <w:vAlign w:val="center"/>
          </w:tcPr>
          <w:p w14:paraId="1A992CB8" w14:textId="489499F9" w:rsidR="00A64099" w:rsidRPr="00A64099" w:rsidRDefault="00A64099" w:rsidP="00A64099">
            <w:pPr>
              <w:pStyle w:val="Corpsdetexte"/>
            </w:pPr>
            <w:r w:rsidRPr="00A64099">
              <w:t>Gestion Électronique des Documents</w:t>
            </w:r>
          </w:p>
        </w:tc>
      </w:tr>
      <w:tr w:rsidR="00A64099" w:rsidRPr="00A56200" w14:paraId="192CE44F" w14:textId="77777777" w:rsidTr="000C088C">
        <w:tc>
          <w:tcPr>
            <w:tcW w:w="3085" w:type="dxa"/>
            <w:shd w:val="clear" w:color="auto" w:fill="auto"/>
            <w:vAlign w:val="center"/>
          </w:tcPr>
          <w:p w14:paraId="3FD82A36" w14:textId="07E3CE6F" w:rsidR="00A64099" w:rsidRPr="00A64099" w:rsidRDefault="00A64099" w:rsidP="00A64099">
            <w:pPr>
              <w:pStyle w:val="Corpsdetexte"/>
            </w:pPr>
            <w:r w:rsidRPr="00A64099">
              <w:t>HNO </w:t>
            </w:r>
          </w:p>
        </w:tc>
        <w:tc>
          <w:tcPr>
            <w:tcW w:w="7229" w:type="dxa"/>
            <w:shd w:val="clear" w:color="auto" w:fill="auto"/>
            <w:vAlign w:val="center"/>
          </w:tcPr>
          <w:p w14:paraId="62D825BE" w14:textId="49733E28" w:rsidR="00A64099" w:rsidRPr="00A64099" w:rsidRDefault="00A64099" w:rsidP="00A64099">
            <w:pPr>
              <w:pStyle w:val="Corpsdetexte"/>
            </w:pPr>
            <w:r w:rsidRPr="00A64099">
              <w:t>Heures non ouvrées + weekend et jours fériés. </w:t>
            </w:r>
          </w:p>
        </w:tc>
      </w:tr>
      <w:tr w:rsidR="00A64099" w:rsidRPr="00A56200" w14:paraId="2C4C5EB7" w14:textId="77777777" w:rsidTr="000C088C">
        <w:tc>
          <w:tcPr>
            <w:tcW w:w="3085" w:type="dxa"/>
            <w:shd w:val="clear" w:color="auto" w:fill="auto"/>
            <w:vAlign w:val="center"/>
          </w:tcPr>
          <w:p w14:paraId="6A3F6EF5" w14:textId="65246975" w:rsidR="00A64099" w:rsidRPr="00A64099" w:rsidRDefault="00A64099" w:rsidP="00A64099">
            <w:pPr>
              <w:pStyle w:val="Corpsdetexte"/>
            </w:pPr>
            <w:r w:rsidRPr="00A64099">
              <w:t>HO </w:t>
            </w:r>
          </w:p>
        </w:tc>
        <w:tc>
          <w:tcPr>
            <w:tcW w:w="7229" w:type="dxa"/>
            <w:shd w:val="clear" w:color="auto" w:fill="auto"/>
            <w:vAlign w:val="center"/>
          </w:tcPr>
          <w:p w14:paraId="1E90990E" w14:textId="40EEA10B" w:rsidR="00A64099" w:rsidRPr="00A64099" w:rsidRDefault="00A64099" w:rsidP="00A64099">
            <w:pPr>
              <w:pStyle w:val="Corpsdetexte"/>
            </w:pPr>
            <w:r w:rsidRPr="00A64099">
              <w:t>Heures ouvrées, du lundi au vendredi de 08H00 à 18H00 heure métropolitaine.</w:t>
            </w:r>
          </w:p>
        </w:tc>
      </w:tr>
      <w:tr w:rsidR="00A64099" w:rsidRPr="00A56200" w14:paraId="0C3FBBB6" w14:textId="77777777" w:rsidTr="000C088C">
        <w:tc>
          <w:tcPr>
            <w:tcW w:w="3085" w:type="dxa"/>
            <w:shd w:val="clear" w:color="auto" w:fill="auto"/>
            <w:vAlign w:val="center"/>
          </w:tcPr>
          <w:p w14:paraId="08DA67E7" w14:textId="1DA50049" w:rsidR="00A64099" w:rsidRPr="00A64099" w:rsidRDefault="00A64099" w:rsidP="00A64099">
            <w:pPr>
              <w:pStyle w:val="Corpsdetexte"/>
            </w:pPr>
            <w:r w:rsidRPr="00A64099">
              <w:t>Incrément</w:t>
            </w:r>
          </w:p>
        </w:tc>
        <w:tc>
          <w:tcPr>
            <w:tcW w:w="7229" w:type="dxa"/>
            <w:shd w:val="clear" w:color="auto" w:fill="auto"/>
            <w:vAlign w:val="center"/>
          </w:tcPr>
          <w:p w14:paraId="3DD0BF17" w14:textId="5E08A977" w:rsidR="00A64099" w:rsidRPr="00A64099" w:rsidRDefault="00A64099" w:rsidP="00A64099">
            <w:pPr>
              <w:pStyle w:val="Corpsdetexte"/>
            </w:pPr>
            <w:r w:rsidRPr="00A64099">
              <w:t xml:space="preserve">L’incrément est un ensemble de sprints commun à l’ensemble des </w:t>
            </w:r>
            <w:proofErr w:type="spellStart"/>
            <w:r w:rsidRPr="00A64099">
              <w:t>Squads</w:t>
            </w:r>
            <w:proofErr w:type="spellEnd"/>
            <w:r w:rsidRPr="00A64099">
              <w:t xml:space="preserve"> d’une même tribu.</w:t>
            </w:r>
            <w:r w:rsidRPr="00A64099">
              <w:br/>
              <w:t>La durée standard de l’incrément est de : 4 sprints + 1 sprint Innovation &amp; Planning</w:t>
            </w:r>
          </w:p>
        </w:tc>
      </w:tr>
      <w:tr w:rsidR="00A64099" w:rsidRPr="00A56200" w14:paraId="433B9C97" w14:textId="77777777" w:rsidTr="000C088C">
        <w:tc>
          <w:tcPr>
            <w:tcW w:w="3085" w:type="dxa"/>
            <w:shd w:val="clear" w:color="auto" w:fill="auto"/>
            <w:vAlign w:val="center"/>
          </w:tcPr>
          <w:p w14:paraId="5B9E34AD" w14:textId="7C678661" w:rsidR="00A64099" w:rsidRPr="00A64099" w:rsidRDefault="00A64099" w:rsidP="00A64099">
            <w:pPr>
              <w:pStyle w:val="Corpsdetexte"/>
            </w:pPr>
            <w:r w:rsidRPr="00A64099">
              <w:t>LDAP</w:t>
            </w:r>
          </w:p>
        </w:tc>
        <w:tc>
          <w:tcPr>
            <w:tcW w:w="7229" w:type="dxa"/>
            <w:shd w:val="clear" w:color="auto" w:fill="auto"/>
            <w:vAlign w:val="center"/>
          </w:tcPr>
          <w:p w14:paraId="5F57B806" w14:textId="2A9B34D2" w:rsidR="00A64099" w:rsidRPr="00A64099" w:rsidRDefault="00A64099" w:rsidP="00A64099">
            <w:pPr>
              <w:pStyle w:val="Corpsdetexte"/>
            </w:pPr>
            <w:proofErr w:type="spellStart"/>
            <w:r w:rsidRPr="00A64099">
              <w:t>Lightweight</w:t>
            </w:r>
            <w:proofErr w:type="spellEnd"/>
            <w:r w:rsidRPr="00A64099">
              <w:t xml:space="preserve"> Directory Access Protocol (annuaire d’entreprise)</w:t>
            </w:r>
          </w:p>
        </w:tc>
      </w:tr>
      <w:tr w:rsidR="00A64099" w:rsidRPr="00A56200" w14:paraId="18D42011" w14:textId="77777777" w:rsidTr="000C088C">
        <w:tc>
          <w:tcPr>
            <w:tcW w:w="3085" w:type="dxa"/>
            <w:shd w:val="clear" w:color="auto" w:fill="auto"/>
            <w:vAlign w:val="center"/>
          </w:tcPr>
          <w:p w14:paraId="73F9651F" w14:textId="45981EE4" w:rsidR="00A64099" w:rsidRPr="00A64099" w:rsidRDefault="00A64099" w:rsidP="00A64099">
            <w:pPr>
              <w:pStyle w:val="Corpsdetexte"/>
            </w:pPr>
            <w:r w:rsidRPr="00A64099">
              <w:t>MCD</w:t>
            </w:r>
          </w:p>
        </w:tc>
        <w:tc>
          <w:tcPr>
            <w:tcW w:w="7229" w:type="dxa"/>
            <w:shd w:val="clear" w:color="auto" w:fill="auto"/>
            <w:vAlign w:val="center"/>
          </w:tcPr>
          <w:p w14:paraId="41A95950" w14:textId="77E5FCDF" w:rsidR="00A64099" w:rsidRPr="00A64099" w:rsidRDefault="00A64099" w:rsidP="00A64099">
            <w:pPr>
              <w:pStyle w:val="Corpsdetexte"/>
            </w:pPr>
            <w:r w:rsidRPr="00A64099">
              <w:t>Modèle Conceptuel de Données</w:t>
            </w:r>
          </w:p>
        </w:tc>
      </w:tr>
      <w:tr w:rsidR="00A64099" w:rsidRPr="00A56200" w14:paraId="0EEA0F14" w14:textId="77777777" w:rsidTr="000C088C">
        <w:tc>
          <w:tcPr>
            <w:tcW w:w="3085" w:type="dxa"/>
            <w:shd w:val="clear" w:color="auto" w:fill="auto"/>
            <w:vAlign w:val="center"/>
          </w:tcPr>
          <w:p w14:paraId="1CDEE307" w14:textId="4D22F45E" w:rsidR="00A64099" w:rsidRPr="00A64099" w:rsidRDefault="00A64099" w:rsidP="00A64099">
            <w:pPr>
              <w:pStyle w:val="Corpsdetexte"/>
            </w:pPr>
            <w:r w:rsidRPr="00A64099">
              <w:t>MCL</w:t>
            </w:r>
          </w:p>
        </w:tc>
        <w:tc>
          <w:tcPr>
            <w:tcW w:w="7229" w:type="dxa"/>
            <w:shd w:val="clear" w:color="auto" w:fill="auto"/>
            <w:vAlign w:val="center"/>
          </w:tcPr>
          <w:p w14:paraId="2DB83586" w14:textId="51058FA4" w:rsidR="00A64099" w:rsidRPr="00A64099" w:rsidRDefault="00A64099" w:rsidP="00A64099">
            <w:pPr>
              <w:pStyle w:val="Corpsdetexte"/>
            </w:pPr>
            <w:r w:rsidRPr="00A64099">
              <w:t>Manifeste de compatibilité logicielle</w:t>
            </w:r>
          </w:p>
        </w:tc>
      </w:tr>
      <w:tr w:rsidR="00A64099" w:rsidRPr="00A56200" w14:paraId="686B6966" w14:textId="77777777" w:rsidTr="000C088C">
        <w:tc>
          <w:tcPr>
            <w:tcW w:w="3085" w:type="dxa"/>
            <w:shd w:val="clear" w:color="auto" w:fill="auto"/>
            <w:vAlign w:val="center"/>
          </w:tcPr>
          <w:p w14:paraId="44512AFD" w14:textId="5D646A15" w:rsidR="00A64099" w:rsidRPr="00A64099" w:rsidRDefault="00A64099" w:rsidP="00A64099">
            <w:pPr>
              <w:pStyle w:val="Corpsdetexte"/>
            </w:pPr>
            <w:r w:rsidRPr="00A64099">
              <w:t>MCO</w:t>
            </w:r>
          </w:p>
        </w:tc>
        <w:tc>
          <w:tcPr>
            <w:tcW w:w="7229" w:type="dxa"/>
            <w:shd w:val="clear" w:color="auto" w:fill="auto"/>
            <w:vAlign w:val="center"/>
          </w:tcPr>
          <w:p w14:paraId="78EAF2A4" w14:textId="704689DB" w:rsidR="00A64099" w:rsidRPr="00A64099" w:rsidRDefault="00A64099" w:rsidP="00A64099">
            <w:pPr>
              <w:pStyle w:val="Corpsdetexte"/>
            </w:pPr>
            <w:r w:rsidRPr="00A64099">
              <w:t>Maintien en Conditions Opérationnelles</w:t>
            </w:r>
          </w:p>
        </w:tc>
      </w:tr>
      <w:tr w:rsidR="00A64099" w:rsidRPr="00A56200" w14:paraId="53942365" w14:textId="77777777" w:rsidTr="000C088C">
        <w:tc>
          <w:tcPr>
            <w:tcW w:w="3085" w:type="dxa"/>
            <w:shd w:val="clear" w:color="auto" w:fill="auto"/>
            <w:vAlign w:val="center"/>
          </w:tcPr>
          <w:p w14:paraId="7BB75694" w14:textId="5D239BC8" w:rsidR="00A64099" w:rsidRPr="00A64099" w:rsidRDefault="00A64099" w:rsidP="00A64099">
            <w:pPr>
              <w:pStyle w:val="Corpsdetexte"/>
            </w:pPr>
            <w:r w:rsidRPr="00A64099">
              <w:t>MCS</w:t>
            </w:r>
          </w:p>
        </w:tc>
        <w:tc>
          <w:tcPr>
            <w:tcW w:w="7229" w:type="dxa"/>
            <w:shd w:val="clear" w:color="auto" w:fill="auto"/>
            <w:vAlign w:val="center"/>
          </w:tcPr>
          <w:p w14:paraId="43815484" w14:textId="3A1C1FFF" w:rsidR="00A64099" w:rsidRPr="00A64099" w:rsidRDefault="00A64099" w:rsidP="00A64099">
            <w:pPr>
              <w:pStyle w:val="Corpsdetexte"/>
            </w:pPr>
            <w:r w:rsidRPr="00A64099">
              <w:t>Maintien en Conditions de Sécurité</w:t>
            </w:r>
          </w:p>
        </w:tc>
      </w:tr>
      <w:tr w:rsidR="00A64099" w:rsidRPr="00A56200" w14:paraId="765F8A26" w14:textId="77777777" w:rsidTr="000C088C">
        <w:tc>
          <w:tcPr>
            <w:tcW w:w="3085" w:type="dxa"/>
            <w:shd w:val="clear" w:color="auto" w:fill="auto"/>
            <w:vAlign w:val="center"/>
          </w:tcPr>
          <w:p w14:paraId="751EB28E" w14:textId="64045965" w:rsidR="00A64099" w:rsidRPr="00A64099" w:rsidRDefault="00A64099" w:rsidP="00A64099">
            <w:pPr>
              <w:pStyle w:val="Corpsdetexte"/>
            </w:pPr>
            <w:r w:rsidRPr="00A64099">
              <w:t>MEP</w:t>
            </w:r>
          </w:p>
        </w:tc>
        <w:tc>
          <w:tcPr>
            <w:tcW w:w="7229" w:type="dxa"/>
            <w:shd w:val="clear" w:color="auto" w:fill="auto"/>
            <w:vAlign w:val="center"/>
          </w:tcPr>
          <w:p w14:paraId="35B4DBC3" w14:textId="15E656C7" w:rsidR="00A64099" w:rsidRPr="00A64099" w:rsidRDefault="00A64099" w:rsidP="00A64099">
            <w:pPr>
              <w:pStyle w:val="Corpsdetexte"/>
            </w:pPr>
            <w:r w:rsidRPr="00A64099">
              <w:t>Mise En Production</w:t>
            </w:r>
          </w:p>
        </w:tc>
      </w:tr>
      <w:tr w:rsidR="00A64099" w:rsidRPr="00A56200" w14:paraId="1E7981BE" w14:textId="77777777" w:rsidTr="000C088C">
        <w:tc>
          <w:tcPr>
            <w:tcW w:w="3085" w:type="dxa"/>
            <w:shd w:val="clear" w:color="auto" w:fill="auto"/>
            <w:vAlign w:val="center"/>
          </w:tcPr>
          <w:p w14:paraId="79EC25E2" w14:textId="2D550174" w:rsidR="00A64099" w:rsidRPr="00A64099" w:rsidRDefault="00A64099" w:rsidP="00A64099">
            <w:pPr>
              <w:pStyle w:val="Corpsdetexte"/>
            </w:pPr>
            <w:r w:rsidRPr="00A64099">
              <w:t>MID</w:t>
            </w:r>
          </w:p>
        </w:tc>
        <w:tc>
          <w:tcPr>
            <w:tcW w:w="7229" w:type="dxa"/>
            <w:shd w:val="clear" w:color="auto" w:fill="auto"/>
            <w:vAlign w:val="center"/>
          </w:tcPr>
          <w:p w14:paraId="73765A77" w14:textId="31257A8F" w:rsidR="00A64099" w:rsidRPr="00A64099" w:rsidRDefault="00A64099" w:rsidP="00A64099">
            <w:pPr>
              <w:pStyle w:val="Corpsdetexte"/>
            </w:pPr>
            <w:r w:rsidRPr="00A64099">
              <w:t>Maintien de l'intégrité des données</w:t>
            </w:r>
          </w:p>
        </w:tc>
      </w:tr>
      <w:tr w:rsidR="00A64099" w:rsidRPr="00A56200" w14:paraId="28773340" w14:textId="77777777" w:rsidTr="000C088C">
        <w:tc>
          <w:tcPr>
            <w:tcW w:w="3085" w:type="dxa"/>
            <w:shd w:val="clear" w:color="auto" w:fill="auto"/>
            <w:vAlign w:val="center"/>
          </w:tcPr>
          <w:p w14:paraId="367308E7" w14:textId="05DB9B5E" w:rsidR="00A64099" w:rsidRPr="00A64099" w:rsidRDefault="00A64099" w:rsidP="00A64099">
            <w:pPr>
              <w:pStyle w:val="Corpsdetexte"/>
            </w:pPr>
            <w:r w:rsidRPr="00A64099">
              <w:t>MJ</w:t>
            </w:r>
          </w:p>
        </w:tc>
        <w:tc>
          <w:tcPr>
            <w:tcW w:w="7229" w:type="dxa"/>
            <w:shd w:val="clear" w:color="auto" w:fill="auto"/>
            <w:vAlign w:val="center"/>
          </w:tcPr>
          <w:p w14:paraId="76294634" w14:textId="54E40956" w:rsidR="00A64099" w:rsidRPr="00A64099" w:rsidRDefault="00A64099" w:rsidP="00A64099">
            <w:pPr>
              <w:pStyle w:val="Corpsdetexte"/>
            </w:pPr>
            <w:r w:rsidRPr="00A64099">
              <w:t>Ministère Justice</w:t>
            </w:r>
          </w:p>
        </w:tc>
      </w:tr>
      <w:tr w:rsidR="00A64099" w:rsidRPr="00A56200" w14:paraId="60EA1324" w14:textId="77777777" w:rsidTr="000C088C">
        <w:tc>
          <w:tcPr>
            <w:tcW w:w="3085" w:type="dxa"/>
            <w:shd w:val="clear" w:color="auto" w:fill="auto"/>
            <w:vAlign w:val="center"/>
          </w:tcPr>
          <w:p w14:paraId="7FF5E98D" w14:textId="4B471E2E" w:rsidR="00A64099" w:rsidRPr="00A64099" w:rsidRDefault="00A64099" w:rsidP="00A64099">
            <w:pPr>
              <w:pStyle w:val="Corpsdetexte"/>
            </w:pPr>
            <w:r w:rsidRPr="00A64099">
              <w:t>MLD</w:t>
            </w:r>
          </w:p>
        </w:tc>
        <w:tc>
          <w:tcPr>
            <w:tcW w:w="7229" w:type="dxa"/>
            <w:shd w:val="clear" w:color="auto" w:fill="auto"/>
            <w:vAlign w:val="center"/>
          </w:tcPr>
          <w:p w14:paraId="180DB51F" w14:textId="025DA0CF" w:rsidR="00A64099" w:rsidRPr="00A64099" w:rsidRDefault="00A64099" w:rsidP="00A64099">
            <w:pPr>
              <w:pStyle w:val="Corpsdetexte"/>
            </w:pPr>
            <w:r w:rsidRPr="00A64099">
              <w:t>Modèle Logique de Données</w:t>
            </w:r>
          </w:p>
        </w:tc>
      </w:tr>
      <w:tr w:rsidR="00A64099" w:rsidRPr="00A56200" w14:paraId="0F66D274" w14:textId="77777777" w:rsidTr="000C088C">
        <w:tc>
          <w:tcPr>
            <w:tcW w:w="3085" w:type="dxa"/>
            <w:shd w:val="clear" w:color="auto" w:fill="auto"/>
            <w:vAlign w:val="center"/>
          </w:tcPr>
          <w:p w14:paraId="0EED44B7" w14:textId="5CEECD5C" w:rsidR="00A64099" w:rsidRPr="00A64099" w:rsidRDefault="00A64099" w:rsidP="00A64099">
            <w:pPr>
              <w:pStyle w:val="Corpsdetexte"/>
            </w:pPr>
            <w:r w:rsidRPr="00A64099">
              <w:t>MOA</w:t>
            </w:r>
          </w:p>
        </w:tc>
        <w:tc>
          <w:tcPr>
            <w:tcW w:w="7229" w:type="dxa"/>
            <w:shd w:val="clear" w:color="auto" w:fill="auto"/>
            <w:vAlign w:val="center"/>
          </w:tcPr>
          <w:p w14:paraId="3F71E4E4" w14:textId="50492A0D" w:rsidR="00A64099" w:rsidRPr="00A64099" w:rsidRDefault="00A64099" w:rsidP="00A64099">
            <w:pPr>
              <w:pStyle w:val="Corpsdetexte"/>
            </w:pPr>
            <w:r w:rsidRPr="00A64099">
              <w:t>Maîtrise d’Ouvrage</w:t>
            </w:r>
          </w:p>
        </w:tc>
      </w:tr>
      <w:tr w:rsidR="00A64099" w:rsidRPr="00A56200" w14:paraId="03A80E44" w14:textId="77777777" w:rsidTr="000C088C">
        <w:tc>
          <w:tcPr>
            <w:tcW w:w="3085" w:type="dxa"/>
            <w:shd w:val="clear" w:color="auto" w:fill="auto"/>
            <w:vAlign w:val="center"/>
          </w:tcPr>
          <w:p w14:paraId="76A45486" w14:textId="21DF0739" w:rsidR="00A64099" w:rsidRPr="00A64099" w:rsidRDefault="00A64099" w:rsidP="00A64099">
            <w:pPr>
              <w:pStyle w:val="Corpsdetexte"/>
            </w:pPr>
            <w:r w:rsidRPr="00A64099">
              <w:t>MOE</w:t>
            </w:r>
          </w:p>
        </w:tc>
        <w:tc>
          <w:tcPr>
            <w:tcW w:w="7229" w:type="dxa"/>
            <w:shd w:val="clear" w:color="auto" w:fill="auto"/>
            <w:vAlign w:val="center"/>
          </w:tcPr>
          <w:p w14:paraId="194B9537" w14:textId="0424C8AA" w:rsidR="00A64099" w:rsidRPr="00A64099" w:rsidRDefault="00A64099" w:rsidP="00A64099">
            <w:pPr>
              <w:pStyle w:val="Corpsdetexte"/>
            </w:pPr>
            <w:r w:rsidRPr="00A64099">
              <w:t>Maîtrise d’Œuvre</w:t>
            </w:r>
          </w:p>
        </w:tc>
      </w:tr>
      <w:tr w:rsidR="00A64099" w:rsidRPr="00A56200" w14:paraId="309E7488" w14:textId="77777777" w:rsidTr="000C088C">
        <w:tc>
          <w:tcPr>
            <w:tcW w:w="3085" w:type="dxa"/>
            <w:shd w:val="clear" w:color="auto" w:fill="auto"/>
            <w:vAlign w:val="center"/>
          </w:tcPr>
          <w:p w14:paraId="6137EB6B" w14:textId="1232C2A8" w:rsidR="00A64099" w:rsidRPr="00A64099" w:rsidRDefault="00A64099" w:rsidP="00A64099">
            <w:pPr>
              <w:pStyle w:val="Corpsdetexte"/>
            </w:pPr>
            <w:r w:rsidRPr="00A64099">
              <w:lastRenderedPageBreak/>
              <w:t>MOM</w:t>
            </w:r>
          </w:p>
        </w:tc>
        <w:tc>
          <w:tcPr>
            <w:tcW w:w="7229" w:type="dxa"/>
            <w:shd w:val="clear" w:color="auto" w:fill="auto"/>
            <w:vAlign w:val="center"/>
          </w:tcPr>
          <w:p w14:paraId="394F41DC" w14:textId="4062508B" w:rsidR="00A64099" w:rsidRPr="00A64099" w:rsidRDefault="00A64099" w:rsidP="00A64099">
            <w:pPr>
              <w:pStyle w:val="Corpsdetexte"/>
            </w:pPr>
            <w:r w:rsidRPr="00A64099">
              <w:t>Mise en Ordre de Marche</w:t>
            </w:r>
          </w:p>
        </w:tc>
      </w:tr>
      <w:tr w:rsidR="00A64099" w:rsidRPr="00A56200" w14:paraId="7C7ADD05" w14:textId="77777777" w:rsidTr="000C088C">
        <w:tc>
          <w:tcPr>
            <w:tcW w:w="3085" w:type="dxa"/>
            <w:shd w:val="clear" w:color="auto" w:fill="auto"/>
            <w:vAlign w:val="center"/>
          </w:tcPr>
          <w:p w14:paraId="49E9568E" w14:textId="16B8B01A" w:rsidR="00A64099" w:rsidRPr="00A64099" w:rsidRDefault="00A64099" w:rsidP="00A64099">
            <w:pPr>
              <w:pStyle w:val="Corpsdetexte"/>
            </w:pPr>
            <w:r w:rsidRPr="00A64099">
              <w:t>MPD</w:t>
            </w:r>
          </w:p>
        </w:tc>
        <w:tc>
          <w:tcPr>
            <w:tcW w:w="7229" w:type="dxa"/>
            <w:shd w:val="clear" w:color="auto" w:fill="auto"/>
            <w:vAlign w:val="center"/>
          </w:tcPr>
          <w:p w14:paraId="17AA5490" w14:textId="4648937C" w:rsidR="00A64099" w:rsidRPr="00A64099" w:rsidRDefault="00A64099" w:rsidP="00A64099">
            <w:pPr>
              <w:pStyle w:val="Corpsdetexte"/>
            </w:pPr>
            <w:r w:rsidRPr="00A64099">
              <w:t>Modèle Physique de Données</w:t>
            </w:r>
          </w:p>
        </w:tc>
      </w:tr>
      <w:tr w:rsidR="00A64099" w:rsidRPr="00A56200" w14:paraId="05FBB280" w14:textId="77777777" w:rsidTr="000C088C">
        <w:tc>
          <w:tcPr>
            <w:tcW w:w="3085" w:type="dxa"/>
            <w:shd w:val="clear" w:color="auto" w:fill="auto"/>
            <w:vAlign w:val="center"/>
          </w:tcPr>
          <w:p w14:paraId="6B54737B" w14:textId="1C1C74CD" w:rsidR="00A64099" w:rsidRPr="00A64099" w:rsidRDefault="00A64099" w:rsidP="00A64099">
            <w:pPr>
              <w:pStyle w:val="Corpsdetexte"/>
            </w:pPr>
            <w:r w:rsidRPr="00A64099">
              <w:t>NOA</w:t>
            </w:r>
          </w:p>
        </w:tc>
        <w:tc>
          <w:tcPr>
            <w:tcW w:w="7229" w:type="dxa"/>
            <w:shd w:val="clear" w:color="auto" w:fill="auto"/>
            <w:vAlign w:val="center"/>
          </w:tcPr>
          <w:p w14:paraId="21DF137F" w14:textId="0AB9AA67" w:rsidR="00A64099" w:rsidRPr="00A64099" w:rsidRDefault="00A64099" w:rsidP="00A64099">
            <w:pPr>
              <w:pStyle w:val="Corpsdetexte"/>
            </w:pPr>
            <w:r w:rsidRPr="00A64099">
              <w:t>Note d’Opportunité d’Architecture</w:t>
            </w:r>
          </w:p>
        </w:tc>
      </w:tr>
      <w:tr w:rsidR="00A64099" w:rsidRPr="00A56200" w14:paraId="29BB7BA8" w14:textId="77777777" w:rsidTr="000C088C">
        <w:tc>
          <w:tcPr>
            <w:tcW w:w="3085" w:type="dxa"/>
            <w:shd w:val="clear" w:color="auto" w:fill="auto"/>
            <w:vAlign w:val="center"/>
          </w:tcPr>
          <w:p w14:paraId="23FB974B" w14:textId="0FCAE14D" w:rsidR="00A64099" w:rsidRPr="00A64099" w:rsidRDefault="00A64099" w:rsidP="00A64099">
            <w:pPr>
              <w:pStyle w:val="Corpsdetexte"/>
            </w:pPr>
            <w:r w:rsidRPr="00A64099">
              <w:t>PA</w:t>
            </w:r>
          </w:p>
        </w:tc>
        <w:tc>
          <w:tcPr>
            <w:tcW w:w="7229" w:type="dxa"/>
            <w:shd w:val="clear" w:color="auto" w:fill="auto"/>
            <w:vAlign w:val="center"/>
          </w:tcPr>
          <w:p w14:paraId="05E7D3F8" w14:textId="7531FD11" w:rsidR="00A64099" w:rsidRPr="00A64099" w:rsidRDefault="00A64099" w:rsidP="00A64099">
            <w:pPr>
              <w:pStyle w:val="Corpsdetexte"/>
            </w:pPr>
            <w:r w:rsidRPr="00A64099">
              <w:t>Point d’Abonnement</w:t>
            </w:r>
          </w:p>
        </w:tc>
      </w:tr>
      <w:tr w:rsidR="00A64099" w:rsidRPr="00A56200" w14:paraId="3A459A53" w14:textId="77777777" w:rsidTr="000C088C">
        <w:tc>
          <w:tcPr>
            <w:tcW w:w="3085" w:type="dxa"/>
            <w:shd w:val="clear" w:color="auto" w:fill="auto"/>
            <w:vAlign w:val="center"/>
          </w:tcPr>
          <w:p w14:paraId="1883961A" w14:textId="19C67AED" w:rsidR="00A64099" w:rsidRPr="00A64099" w:rsidRDefault="00A64099" w:rsidP="00A64099">
            <w:pPr>
              <w:pStyle w:val="Corpsdetexte"/>
            </w:pPr>
            <w:r w:rsidRPr="00A64099">
              <w:t>PACQ</w:t>
            </w:r>
          </w:p>
        </w:tc>
        <w:tc>
          <w:tcPr>
            <w:tcW w:w="7229" w:type="dxa"/>
            <w:shd w:val="clear" w:color="auto" w:fill="auto"/>
            <w:vAlign w:val="center"/>
          </w:tcPr>
          <w:p w14:paraId="0B223485" w14:textId="6E66926A" w:rsidR="00A64099" w:rsidRPr="00A64099" w:rsidRDefault="00A64099" w:rsidP="00A64099">
            <w:pPr>
              <w:pStyle w:val="Corpsdetexte"/>
            </w:pPr>
            <w:r w:rsidRPr="00A64099">
              <w:t>Plan d'Assurance Contrôle Qualité</w:t>
            </w:r>
          </w:p>
        </w:tc>
      </w:tr>
      <w:tr w:rsidR="00A64099" w:rsidRPr="00A56200" w14:paraId="1C0E4820" w14:textId="77777777" w:rsidTr="000C088C">
        <w:tc>
          <w:tcPr>
            <w:tcW w:w="3085" w:type="dxa"/>
            <w:shd w:val="clear" w:color="auto" w:fill="auto"/>
            <w:vAlign w:val="center"/>
          </w:tcPr>
          <w:p w14:paraId="1B3E2AFC" w14:textId="700BCED0" w:rsidR="00A64099" w:rsidRPr="00A64099" w:rsidRDefault="00A64099" w:rsidP="00A64099">
            <w:pPr>
              <w:pStyle w:val="Corpsdetexte"/>
            </w:pPr>
            <w:r w:rsidRPr="00A64099">
              <w:t>PAF</w:t>
            </w:r>
          </w:p>
        </w:tc>
        <w:tc>
          <w:tcPr>
            <w:tcW w:w="7229" w:type="dxa"/>
            <w:shd w:val="clear" w:color="auto" w:fill="auto"/>
            <w:vAlign w:val="center"/>
          </w:tcPr>
          <w:p w14:paraId="3B03CE4E" w14:textId="1009E765" w:rsidR="00A64099" w:rsidRPr="00A64099" w:rsidRDefault="00A64099" w:rsidP="00A64099">
            <w:pPr>
              <w:pStyle w:val="Corpsdetexte"/>
            </w:pPr>
            <w:r w:rsidRPr="00A64099">
              <w:t>Point d’Abonnement Fixé</w:t>
            </w:r>
          </w:p>
        </w:tc>
      </w:tr>
      <w:tr w:rsidR="00A64099" w:rsidRPr="00A56200" w14:paraId="5BFEB364" w14:textId="77777777" w:rsidTr="000C088C">
        <w:tc>
          <w:tcPr>
            <w:tcW w:w="3085" w:type="dxa"/>
            <w:shd w:val="clear" w:color="auto" w:fill="auto"/>
            <w:vAlign w:val="center"/>
          </w:tcPr>
          <w:p w14:paraId="6AF1B988" w14:textId="66FEBB78" w:rsidR="00A64099" w:rsidRPr="00A64099" w:rsidRDefault="00A64099" w:rsidP="00A64099">
            <w:pPr>
              <w:pStyle w:val="Corpsdetexte"/>
            </w:pPr>
            <w:r w:rsidRPr="00A64099">
              <w:t>PAFI</w:t>
            </w:r>
          </w:p>
        </w:tc>
        <w:tc>
          <w:tcPr>
            <w:tcW w:w="7229" w:type="dxa"/>
            <w:shd w:val="clear" w:color="auto" w:fill="auto"/>
            <w:vAlign w:val="center"/>
          </w:tcPr>
          <w:p w14:paraId="5667824D" w14:textId="556AEA1F" w:rsidR="00A64099" w:rsidRPr="00A64099" w:rsidRDefault="00A64099" w:rsidP="00A64099">
            <w:pPr>
              <w:pStyle w:val="Corpsdetexte"/>
            </w:pPr>
            <w:r w:rsidRPr="00A64099">
              <w:t>Point d’Abonnement Fixé par Incrément</w:t>
            </w:r>
          </w:p>
        </w:tc>
      </w:tr>
      <w:tr w:rsidR="00A64099" w:rsidRPr="00A56200" w14:paraId="15BB0B10" w14:textId="77777777" w:rsidTr="000C088C">
        <w:tc>
          <w:tcPr>
            <w:tcW w:w="3085" w:type="dxa"/>
            <w:shd w:val="clear" w:color="auto" w:fill="auto"/>
            <w:vAlign w:val="center"/>
          </w:tcPr>
          <w:p w14:paraId="5534E0FD" w14:textId="01A486F3" w:rsidR="00A64099" w:rsidRPr="00A64099" w:rsidRDefault="00A64099" w:rsidP="00A64099">
            <w:pPr>
              <w:pStyle w:val="Corpsdetexte"/>
            </w:pPr>
            <w:r w:rsidRPr="00A64099">
              <w:t>PAM</w:t>
            </w:r>
          </w:p>
        </w:tc>
        <w:tc>
          <w:tcPr>
            <w:tcW w:w="7229" w:type="dxa"/>
            <w:shd w:val="clear" w:color="auto" w:fill="auto"/>
            <w:vAlign w:val="center"/>
          </w:tcPr>
          <w:p w14:paraId="68A825B2" w14:textId="1FD9CA08" w:rsidR="00A64099" w:rsidRPr="00A64099" w:rsidRDefault="00A64099" w:rsidP="00A64099">
            <w:pPr>
              <w:pStyle w:val="Corpsdetexte"/>
            </w:pPr>
            <w:r w:rsidRPr="00A64099">
              <w:t>Plan d'amélioration de la qualité et des performances</w:t>
            </w:r>
          </w:p>
        </w:tc>
      </w:tr>
      <w:tr w:rsidR="00A64099" w:rsidRPr="00A56200" w14:paraId="3C519E0B" w14:textId="77777777" w:rsidTr="000C088C">
        <w:tc>
          <w:tcPr>
            <w:tcW w:w="3085" w:type="dxa"/>
            <w:shd w:val="clear" w:color="auto" w:fill="auto"/>
            <w:vAlign w:val="center"/>
          </w:tcPr>
          <w:p w14:paraId="43A41FC8" w14:textId="01285FC4" w:rsidR="00A64099" w:rsidRPr="00A64099" w:rsidRDefault="00A64099" w:rsidP="00A64099">
            <w:pPr>
              <w:pStyle w:val="Corpsdetexte"/>
            </w:pPr>
            <w:r w:rsidRPr="00A64099">
              <w:t>PAS</w:t>
            </w:r>
          </w:p>
        </w:tc>
        <w:tc>
          <w:tcPr>
            <w:tcW w:w="7229" w:type="dxa"/>
            <w:shd w:val="clear" w:color="auto" w:fill="auto"/>
            <w:vAlign w:val="center"/>
          </w:tcPr>
          <w:p w14:paraId="0A6413A0" w14:textId="04EE8C6E" w:rsidR="00A64099" w:rsidRPr="00A64099" w:rsidRDefault="00A64099" w:rsidP="00A64099">
            <w:pPr>
              <w:pStyle w:val="Corpsdetexte"/>
            </w:pPr>
            <w:r w:rsidRPr="00A64099">
              <w:t>Plan Assurance Sécurité</w:t>
            </w:r>
          </w:p>
        </w:tc>
      </w:tr>
      <w:tr w:rsidR="00A64099" w:rsidRPr="00A56200" w14:paraId="125AEC29" w14:textId="77777777" w:rsidTr="000C088C">
        <w:tc>
          <w:tcPr>
            <w:tcW w:w="3085" w:type="dxa"/>
            <w:shd w:val="clear" w:color="auto" w:fill="auto"/>
            <w:vAlign w:val="center"/>
          </w:tcPr>
          <w:p w14:paraId="2228D953" w14:textId="4E8E05DB" w:rsidR="00A64099" w:rsidRPr="00A64099" w:rsidRDefault="00A64099" w:rsidP="00A64099">
            <w:pPr>
              <w:pStyle w:val="Corpsdetexte"/>
            </w:pPr>
            <w:r w:rsidRPr="00A64099">
              <w:t>PCA</w:t>
            </w:r>
          </w:p>
        </w:tc>
        <w:tc>
          <w:tcPr>
            <w:tcW w:w="7229" w:type="dxa"/>
            <w:shd w:val="clear" w:color="auto" w:fill="auto"/>
            <w:vAlign w:val="center"/>
          </w:tcPr>
          <w:p w14:paraId="14260A04" w14:textId="39837E7E" w:rsidR="00A64099" w:rsidRPr="00A64099" w:rsidRDefault="00A64099" w:rsidP="00A64099">
            <w:pPr>
              <w:pStyle w:val="Corpsdetexte"/>
            </w:pPr>
            <w:r w:rsidRPr="00A64099">
              <w:t>Plan de Continuité d’Activité</w:t>
            </w:r>
          </w:p>
        </w:tc>
      </w:tr>
      <w:tr w:rsidR="00A64099" w:rsidRPr="00A56200" w14:paraId="3EB2AEDE" w14:textId="77777777" w:rsidTr="000C088C">
        <w:tc>
          <w:tcPr>
            <w:tcW w:w="3085" w:type="dxa"/>
            <w:shd w:val="clear" w:color="auto" w:fill="auto"/>
            <w:vAlign w:val="center"/>
          </w:tcPr>
          <w:p w14:paraId="099F573B" w14:textId="300EE6C9" w:rsidR="00A64099" w:rsidRPr="00A64099" w:rsidRDefault="00A64099" w:rsidP="00A64099">
            <w:pPr>
              <w:pStyle w:val="Corpsdetexte"/>
            </w:pPr>
            <w:r w:rsidRPr="00A64099">
              <w:t>PI</w:t>
            </w:r>
          </w:p>
        </w:tc>
        <w:tc>
          <w:tcPr>
            <w:tcW w:w="7229" w:type="dxa"/>
            <w:shd w:val="clear" w:color="auto" w:fill="auto"/>
            <w:vAlign w:val="center"/>
          </w:tcPr>
          <w:p w14:paraId="40E22503" w14:textId="46B87420" w:rsidR="00A64099" w:rsidRPr="00A64099" w:rsidRDefault="00A64099" w:rsidP="00A64099">
            <w:pPr>
              <w:pStyle w:val="Corpsdetexte"/>
            </w:pPr>
            <w:r w:rsidRPr="00A64099">
              <w:t xml:space="preserve">Planning </w:t>
            </w:r>
            <w:proofErr w:type="spellStart"/>
            <w:r w:rsidRPr="00A64099">
              <w:t>Increment</w:t>
            </w:r>
            <w:proofErr w:type="spellEnd"/>
          </w:p>
        </w:tc>
      </w:tr>
      <w:tr w:rsidR="00A64099" w:rsidRPr="00A56200" w14:paraId="564C1B78" w14:textId="77777777" w:rsidTr="000C088C">
        <w:tc>
          <w:tcPr>
            <w:tcW w:w="3085" w:type="dxa"/>
            <w:shd w:val="clear" w:color="auto" w:fill="auto"/>
            <w:vAlign w:val="center"/>
          </w:tcPr>
          <w:p w14:paraId="5E3B3938" w14:textId="756242AD" w:rsidR="00A64099" w:rsidRPr="00A64099" w:rsidRDefault="00A64099" w:rsidP="00A64099">
            <w:pPr>
              <w:pStyle w:val="Corpsdetexte"/>
            </w:pPr>
            <w:r w:rsidRPr="00A64099">
              <w:t>PMV</w:t>
            </w:r>
          </w:p>
        </w:tc>
        <w:tc>
          <w:tcPr>
            <w:tcW w:w="7229" w:type="dxa"/>
            <w:shd w:val="clear" w:color="auto" w:fill="auto"/>
            <w:vAlign w:val="center"/>
          </w:tcPr>
          <w:p w14:paraId="210EF7FB" w14:textId="55A4CB53" w:rsidR="00A64099" w:rsidRPr="00A64099" w:rsidRDefault="00A64099" w:rsidP="00A64099">
            <w:pPr>
              <w:pStyle w:val="Corpsdetexte"/>
            </w:pPr>
            <w:r w:rsidRPr="00A64099">
              <w:t>Produit Minimum Viable</w:t>
            </w:r>
          </w:p>
        </w:tc>
      </w:tr>
      <w:tr w:rsidR="00A64099" w:rsidRPr="00A56200" w14:paraId="2EF698B0" w14:textId="77777777" w:rsidTr="000C088C">
        <w:tc>
          <w:tcPr>
            <w:tcW w:w="3085" w:type="dxa"/>
            <w:shd w:val="clear" w:color="auto" w:fill="auto"/>
            <w:vAlign w:val="center"/>
          </w:tcPr>
          <w:p w14:paraId="40C6A8C7" w14:textId="2E191F52" w:rsidR="00A64099" w:rsidRPr="00A64099" w:rsidRDefault="00A64099" w:rsidP="00A64099">
            <w:pPr>
              <w:pStyle w:val="Corpsdetexte"/>
            </w:pPr>
            <w:r w:rsidRPr="00A64099">
              <w:t>POC</w:t>
            </w:r>
          </w:p>
        </w:tc>
        <w:tc>
          <w:tcPr>
            <w:tcW w:w="7229" w:type="dxa"/>
            <w:shd w:val="clear" w:color="auto" w:fill="auto"/>
            <w:vAlign w:val="center"/>
          </w:tcPr>
          <w:p w14:paraId="2045C07F" w14:textId="14D36369" w:rsidR="00A64099" w:rsidRPr="00A64099" w:rsidRDefault="00A64099" w:rsidP="00A64099">
            <w:pPr>
              <w:pStyle w:val="Corpsdetexte"/>
            </w:pPr>
            <w:r w:rsidRPr="00A64099">
              <w:t>Preuve de Concept (Proof Of Concept), ou démonstration de faisabilité. C’est une réalisation courte ou incomplète d'une solution pour démontrer sa faisabilité</w:t>
            </w:r>
          </w:p>
        </w:tc>
      </w:tr>
      <w:tr w:rsidR="00A64099" w:rsidRPr="00A56200" w14:paraId="37C53AB0" w14:textId="77777777" w:rsidTr="000C088C">
        <w:tc>
          <w:tcPr>
            <w:tcW w:w="3085" w:type="dxa"/>
            <w:shd w:val="clear" w:color="auto" w:fill="auto"/>
            <w:vAlign w:val="center"/>
          </w:tcPr>
          <w:p w14:paraId="7B8FDA85" w14:textId="5DB3D706" w:rsidR="00A64099" w:rsidRPr="00A64099" w:rsidRDefault="00A64099" w:rsidP="00A64099">
            <w:pPr>
              <w:pStyle w:val="Corpsdetexte"/>
            </w:pPr>
            <w:r w:rsidRPr="00A64099">
              <w:t>PRA</w:t>
            </w:r>
          </w:p>
        </w:tc>
        <w:tc>
          <w:tcPr>
            <w:tcW w:w="7229" w:type="dxa"/>
            <w:shd w:val="clear" w:color="auto" w:fill="auto"/>
            <w:vAlign w:val="center"/>
          </w:tcPr>
          <w:p w14:paraId="58BF2397" w14:textId="574CE116" w:rsidR="00A64099" w:rsidRPr="00A64099" w:rsidRDefault="00A64099" w:rsidP="00A64099">
            <w:pPr>
              <w:pStyle w:val="Corpsdetexte"/>
            </w:pPr>
            <w:r w:rsidRPr="00A64099">
              <w:t>Plan de Reprise d'Activité</w:t>
            </w:r>
          </w:p>
        </w:tc>
      </w:tr>
      <w:tr w:rsidR="00A64099" w:rsidRPr="00A56200" w14:paraId="581721A3" w14:textId="77777777" w:rsidTr="000C088C">
        <w:tc>
          <w:tcPr>
            <w:tcW w:w="3085" w:type="dxa"/>
            <w:shd w:val="clear" w:color="auto" w:fill="auto"/>
            <w:vAlign w:val="center"/>
          </w:tcPr>
          <w:p w14:paraId="51CC3DC7" w14:textId="2B1B900F" w:rsidR="00A64099" w:rsidRPr="00A64099" w:rsidRDefault="00A64099" w:rsidP="00A64099">
            <w:pPr>
              <w:pStyle w:val="Corpsdetexte"/>
            </w:pPr>
            <w:r w:rsidRPr="00A64099">
              <w:t>PSSI</w:t>
            </w:r>
          </w:p>
        </w:tc>
        <w:tc>
          <w:tcPr>
            <w:tcW w:w="7229" w:type="dxa"/>
            <w:shd w:val="clear" w:color="auto" w:fill="auto"/>
            <w:vAlign w:val="center"/>
          </w:tcPr>
          <w:p w14:paraId="236AED1C" w14:textId="5B72483E" w:rsidR="00A64099" w:rsidRPr="00A64099" w:rsidRDefault="00A64099" w:rsidP="00A64099">
            <w:pPr>
              <w:pStyle w:val="Corpsdetexte"/>
            </w:pPr>
            <w:r w:rsidRPr="00A64099">
              <w:t>Politique de Sécurité du Système d'Informations</w:t>
            </w:r>
          </w:p>
        </w:tc>
      </w:tr>
      <w:tr w:rsidR="00A64099" w:rsidRPr="00A56200" w14:paraId="349A3389" w14:textId="77777777" w:rsidTr="000C088C">
        <w:tc>
          <w:tcPr>
            <w:tcW w:w="3085" w:type="dxa"/>
            <w:shd w:val="clear" w:color="auto" w:fill="auto"/>
            <w:vAlign w:val="center"/>
          </w:tcPr>
          <w:p w14:paraId="0A725B96" w14:textId="4A4A6696" w:rsidR="00A64099" w:rsidRPr="00A64099" w:rsidRDefault="00A64099" w:rsidP="00A64099">
            <w:pPr>
              <w:pStyle w:val="Corpsdetexte"/>
            </w:pPr>
            <w:r w:rsidRPr="00A64099">
              <w:t>RAL</w:t>
            </w:r>
          </w:p>
        </w:tc>
        <w:tc>
          <w:tcPr>
            <w:tcW w:w="7229" w:type="dxa"/>
            <w:shd w:val="clear" w:color="auto" w:fill="auto"/>
            <w:vAlign w:val="center"/>
          </w:tcPr>
          <w:p w14:paraId="60303626" w14:textId="234E7032" w:rsidR="00A64099" w:rsidRPr="00A64099" w:rsidRDefault="00A64099" w:rsidP="00A64099">
            <w:pPr>
              <w:pStyle w:val="Corpsdetexte"/>
            </w:pPr>
            <w:r w:rsidRPr="00A64099">
              <w:t>Résumé d’Architecture Logiciel</w:t>
            </w:r>
          </w:p>
        </w:tc>
      </w:tr>
      <w:tr w:rsidR="00A64099" w:rsidRPr="00A56200" w14:paraId="10114E97" w14:textId="77777777" w:rsidTr="000C088C">
        <w:tc>
          <w:tcPr>
            <w:tcW w:w="3085" w:type="dxa"/>
            <w:shd w:val="clear" w:color="auto" w:fill="auto"/>
            <w:vAlign w:val="center"/>
          </w:tcPr>
          <w:p w14:paraId="1AB7DF8B" w14:textId="1332F0A1" w:rsidR="00A64099" w:rsidRPr="00A64099" w:rsidRDefault="00A64099" w:rsidP="00A64099">
            <w:pPr>
              <w:pStyle w:val="Corpsdetexte"/>
            </w:pPr>
            <w:r w:rsidRPr="00A64099">
              <w:t>RDD</w:t>
            </w:r>
          </w:p>
        </w:tc>
        <w:tc>
          <w:tcPr>
            <w:tcW w:w="7229" w:type="dxa"/>
            <w:shd w:val="clear" w:color="auto" w:fill="auto"/>
            <w:vAlign w:val="center"/>
          </w:tcPr>
          <w:p w14:paraId="1B07A9FF" w14:textId="24460863" w:rsidR="00A64099" w:rsidRPr="00A64099" w:rsidRDefault="00A64099" w:rsidP="00A64099">
            <w:pPr>
              <w:pStyle w:val="Corpsdetexte"/>
            </w:pPr>
            <w:r w:rsidRPr="00A64099">
              <w:t>Reprise De Données</w:t>
            </w:r>
          </w:p>
        </w:tc>
      </w:tr>
      <w:tr w:rsidR="00A64099" w:rsidRPr="00A56200" w14:paraId="64BC0D6E" w14:textId="77777777" w:rsidTr="000C088C">
        <w:tc>
          <w:tcPr>
            <w:tcW w:w="3085" w:type="dxa"/>
            <w:shd w:val="clear" w:color="auto" w:fill="auto"/>
            <w:vAlign w:val="center"/>
          </w:tcPr>
          <w:p w14:paraId="3104C3CB" w14:textId="59CFC363" w:rsidR="00A64099" w:rsidRPr="00A64099" w:rsidRDefault="00A64099" w:rsidP="00A64099">
            <w:pPr>
              <w:pStyle w:val="Corpsdetexte"/>
            </w:pPr>
            <w:r w:rsidRPr="00A64099">
              <w:t>RGAA</w:t>
            </w:r>
          </w:p>
        </w:tc>
        <w:tc>
          <w:tcPr>
            <w:tcW w:w="7229" w:type="dxa"/>
            <w:shd w:val="clear" w:color="auto" w:fill="auto"/>
            <w:vAlign w:val="center"/>
          </w:tcPr>
          <w:p w14:paraId="1ED822CE" w14:textId="12878F20" w:rsidR="00A64099" w:rsidRPr="00A64099" w:rsidRDefault="00A64099" w:rsidP="00A64099">
            <w:pPr>
              <w:pStyle w:val="Corpsdetexte"/>
            </w:pPr>
            <w:r w:rsidRPr="00A64099">
              <w:t>Référentiel Général d'Accessibilité pour les Administrations</w:t>
            </w:r>
          </w:p>
        </w:tc>
      </w:tr>
      <w:tr w:rsidR="00A64099" w:rsidRPr="00A56200" w14:paraId="5629D2C9" w14:textId="77777777" w:rsidTr="000C088C">
        <w:tc>
          <w:tcPr>
            <w:tcW w:w="3085" w:type="dxa"/>
            <w:shd w:val="clear" w:color="auto" w:fill="auto"/>
            <w:vAlign w:val="center"/>
          </w:tcPr>
          <w:p w14:paraId="1D5C1193" w14:textId="758A7026" w:rsidR="00A64099" w:rsidRPr="00A64099" w:rsidRDefault="00A64099" w:rsidP="00A64099">
            <w:pPr>
              <w:pStyle w:val="Corpsdetexte"/>
            </w:pPr>
            <w:r w:rsidRPr="00A64099">
              <w:t>RGI</w:t>
            </w:r>
          </w:p>
        </w:tc>
        <w:tc>
          <w:tcPr>
            <w:tcW w:w="7229" w:type="dxa"/>
            <w:shd w:val="clear" w:color="auto" w:fill="auto"/>
            <w:vAlign w:val="center"/>
          </w:tcPr>
          <w:p w14:paraId="701AFB5B" w14:textId="5AFD647A" w:rsidR="00A64099" w:rsidRPr="00A64099" w:rsidRDefault="00A64099" w:rsidP="00A64099">
            <w:pPr>
              <w:pStyle w:val="Corpsdetexte"/>
            </w:pPr>
            <w:r w:rsidRPr="00A64099">
              <w:t>Référentiel Général d’interopérabilité</w:t>
            </w:r>
          </w:p>
        </w:tc>
      </w:tr>
      <w:tr w:rsidR="00A64099" w:rsidRPr="00A56200" w14:paraId="161EB41D" w14:textId="77777777" w:rsidTr="000C088C">
        <w:tc>
          <w:tcPr>
            <w:tcW w:w="3085" w:type="dxa"/>
            <w:shd w:val="clear" w:color="auto" w:fill="auto"/>
            <w:vAlign w:val="center"/>
          </w:tcPr>
          <w:p w14:paraId="1D884542" w14:textId="46049421" w:rsidR="00A64099" w:rsidRPr="00A64099" w:rsidRDefault="00A64099" w:rsidP="00A64099">
            <w:pPr>
              <w:pStyle w:val="Corpsdetexte"/>
            </w:pPr>
            <w:r w:rsidRPr="00A64099">
              <w:t>RGS</w:t>
            </w:r>
          </w:p>
        </w:tc>
        <w:tc>
          <w:tcPr>
            <w:tcW w:w="7229" w:type="dxa"/>
            <w:shd w:val="clear" w:color="auto" w:fill="auto"/>
            <w:vAlign w:val="center"/>
          </w:tcPr>
          <w:p w14:paraId="0FD5BF75" w14:textId="38B3A0D6" w:rsidR="00A64099" w:rsidRPr="00A64099" w:rsidRDefault="00A64099" w:rsidP="00A64099">
            <w:pPr>
              <w:pStyle w:val="Corpsdetexte"/>
            </w:pPr>
            <w:r w:rsidRPr="00A64099">
              <w:t>Référentiel Général de Sécurité</w:t>
            </w:r>
          </w:p>
        </w:tc>
      </w:tr>
      <w:tr w:rsidR="00A64099" w:rsidRPr="00A56200" w14:paraId="1FEBC7AF" w14:textId="77777777" w:rsidTr="000C088C">
        <w:tc>
          <w:tcPr>
            <w:tcW w:w="3085" w:type="dxa"/>
            <w:shd w:val="clear" w:color="auto" w:fill="auto"/>
            <w:vAlign w:val="center"/>
          </w:tcPr>
          <w:p w14:paraId="32F07063" w14:textId="5E2E0C54" w:rsidR="00A64099" w:rsidRPr="00A64099" w:rsidRDefault="00A64099" w:rsidP="00A64099">
            <w:pPr>
              <w:pStyle w:val="Corpsdetexte"/>
            </w:pPr>
            <w:r w:rsidRPr="00A64099">
              <w:t>RPVJ</w:t>
            </w:r>
          </w:p>
        </w:tc>
        <w:tc>
          <w:tcPr>
            <w:tcW w:w="7229" w:type="dxa"/>
            <w:shd w:val="clear" w:color="auto" w:fill="auto"/>
            <w:vAlign w:val="center"/>
          </w:tcPr>
          <w:p w14:paraId="4D14541D" w14:textId="279BE382" w:rsidR="00A64099" w:rsidRPr="00A64099" w:rsidRDefault="00A64099" w:rsidP="00A64099">
            <w:pPr>
              <w:pStyle w:val="Corpsdetexte"/>
            </w:pPr>
            <w:r w:rsidRPr="00A64099">
              <w:t>Réseau Privé Virtuel Justice</w:t>
            </w:r>
          </w:p>
        </w:tc>
      </w:tr>
      <w:tr w:rsidR="00A64099" w:rsidRPr="00A56200" w14:paraId="1208A608" w14:textId="77777777" w:rsidTr="000C088C">
        <w:tc>
          <w:tcPr>
            <w:tcW w:w="3085" w:type="dxa"/>
            <w:shd w:val="clear" w:color="auto" w:fill="auto"/>
            <w:vAlign w:val="center"/>
          </w:tcPr>
          <w:p w14:paraId="7353FF97" w14:textId="2273C8C5" w:rsidR="00A64099" w:rsidRPr="00A64099" w:rsidRDefault="00A64099" w:rsidP="00A64099">
            <w:pPr>
              <w:pStyle w:val="Corpsdetexte"/>
            </w:pPr>
            <w:r w:rsidRPr="00A64099">
              <w:t>RSSI</w:t>
            </w:r>
          </w:p>
        </w:tc>
        <w:tc>
          <w:tcPr>
            <w:tcW w:w="7229" w:type="dxa"/>
            <w:shd w:val="clear" w:color="auto" w:fill="auto"/>
            <w:vAlign w:val="center"/>
          </w:tcPr>
          <w:p w14:paraId="78814388" w14:textId="4EE9FF8A" w:rsidR="00A64099" w:rsidRPr="00A64099" w:rsidRDefault="00A64099" w:rsidP="00A64099">
            <w:pPr>
              <w:pStyle w:val="Corpsdetexte"/>
            </w:pPr>
            <w:r w:rsidRPr="00A64099">
              <w:t>Responsable de la Sécurité du Système d’Information</w:t>
            </w:r>
          </w:p>
        </w:tc>
      </w:tr>
      <w:tr w:rsidR="00A64099" w:rsidRPr="00A56200" w14:paraId="357F6E67" w14:textId="77777777" w:rsidTr="000C088C">
        <w:tc>
          <w:tcPr>
            <w:tcW w:w="3085" w:type="dxa"/>
            <w:shd w:val="clear" w:color="auto" w:fill="auto"/>
            <w:vAlign w:val="center"/>
          </w:tcPr>
          <w:p w14:paraId="70D62A7D" w14:textId="01FD2009" w:rsidR="00A64099" w:rsidRPr="00A64099" w:rsidRDefault="00A64099" w:rsidP="00A64099">
            <w:pPr>
              <w:pStyle w:val="Corpsdetexte"/>
            </w:pPr>
            <w:r w:rsidRPr="00A64099">
              <w:t>RT</w:t>
            </w:r>
          </w:p>
        </w:tc>
        <w:tc>
          <w:tcPr>
            <w:tcW w:w="7229" w:type="dxa"/>
            <w:shd w:val="clear" w:color="auto" w:fill="auto"/>
            <w:vAlign w:val="center"/>
          </w:tcPr>
          <w:p w14:paraId="6328F658" w14:textId="66C2B702" w:rsidR="00A64099" w:rsidRPr="00A64099" w:rsidRDefault="00A64099" w:rsidP="00A64099">
            <w:pPr>
              <w:pStyle w:val="Corpsdetexte"/>
            </w:pPr>
            <w:r w:rsidRPr="00A64099">
              <w:t>Rapport de tests</w:t>
            </w:r>
          </w:p>
        </w:tc>
      </w:tr>
      <w:tr w:rsidR="00A64099" w:rsidRPr="00A56200" w14:paraId="0AC52040" w14:textId="77777777" w:rsidTr="000C088C">
        <w:tc>
          <w:tcPr>
            <w:tcW w:w="3085" w:type="dxa"/>
            <w:shd w:val="clear" w:color="auto" w:fill="auto"/>
            <w:vAlign w:val="center"/>
          </w:tcPr>
          <w:p w14:paraId="1E0CA134" w14:textId="4FBD27D2" w:rsidR="00A64099" w:rsidRPr="00A64099" w:rsidRDefault="00A64099" w:rsidP="00A64099">
            <w:pPr>
              <w:pStyle w:val="Corpsdetexte"/>
            </w:pPr>
            <w:r w:rsidRPr="00A64099">
              <w:t>SFD</w:t>
            </w:r>
          </w:p>
        </w:tc>
        <w:tc>
          <w:tcPr>
            <w:tcW w:w="7229" w:type="dxa"/>
            <w:shd w:val="clear" w:color="auto" w:fill="auto"/>
            <w:vAlign w:val="center"/>
          </w:tcPr>
          <w:p w14:paraId="65911AFC" w14:textId="26AD7291" w:rsidR="00A64099" w:rsidRPr="00A64099" w:rsidRDefault="00A64099" w:rsidP="00A64099">
            <w:pPr>
              <w:pStyle w:val="Corpsdetexte"/>
            </w:pPr>
            <w:r w:rsidRPr="00A64099">
              <w:t>Spécifications Fonctionnelles Détaillées</w:t>
            </w:r>
          </w:p>
        </w:tc>
      </w:tr>
      <w:tr w:rsidR="00A64099" w:rsidRPr="00A56200" w14:paraId="38B75E28" w14:textId="77777777" w:rsidTr="000C088C">
        <w:tc>
          <w:tcPr>
            <w:tcW w:w="3085" w:type="dxa"/>
            <w:shd w:val="clear" w:color="auto" w:fill="auto"/>
            <w:vAlign w:val="center"/>
          </w:tcPr>
          <w:p w14:paraId="4772DD8A" w14:textId="6710DEE5" w:rsidR="00A64099" w:rsidRPr="00A64099" w:rsidRDefault="00A64099" w:rsidP="00A64099">
            <w:pPr>
              <w:pStyle w:val="Corpsdetexte"/>
            </w:pPr>
            <w:r w:rsidRPr="00A64099">
              <w:t>SFG</w:t>
            </w:r>
          </w:p>
        </w:tc>
        <w:tc>
          <w:tcPr>
            <w:tcW w:w="7229" w:type="dxa"/>
            <w:shd w:val="clear" w:color="auto" w:fill="auto"/>
            <w:vAlign w:val="center"/>
          </w:tcPr>
          <w:p w14:paraId="1CA9CA02" w14:textId="0D43D634" w:rsidR="00A64099" w:rsidRPr="00A64099" w:rsidRDefault="00A64099" w:rsidP="00A64099">
            <w:pPr>
              <w:pStyle w:val="Corpsdetexte"/>
            </w:pPr>
            <w:r w:rsidRPr="00A64099">
              <w:t>Spécifications Fonctionnelles Générales</w:t>
            </w:r>
          </w:p>
        </w:tc>
      </w:tr>
      <w:tr w:rsidR="00A64099" w:rsidRPr="00A56200" w14:paraId="653DDBBD" w14:textId="77777777" w:rsidTr="000C088C">
        <w:tc>
          <w:tcPr>
            <w:tcW w:w="3085" w:type="dxa"/>
            <w:shd w:val="clear" w:color="auto" w:fill="auto"/>
            <w:vAlign w:val="center"/>
          </w:tcPr>
          <w:p w14:paraId="6DA3FD8B" w14:textId="7E7D48A7" w:rsidR="00A64099" w:rsidRPr="00A64099" w:rsidRDefault="00A64099" w:rsidP="00A64099">
            <w:pPr>
              <w:pStyle w:val="Corpsdetexte"/>
            </w:pPr>
            <w:r w:rsidRPr="00A64099">
              <w:t>SG</w:t>
            </w:r>
          </w:p>
        </w:tc>
        <w:tc>
          <w:tcPr>
            <w:tcW w:w="7229" w:type="dxa"/>
            <w:shd w:val="clear" w:color="auto" w:fill="auto"/>
            <w:vAlign w:val="center"/>
          </w:tcPr>
          <w:p w14:paraId="4742B59B" w14:textId="27591E9D" w:rsidR="00A64099" w:rsidRPr="00A64099" w:rsidRDefault="00A64099" w:rsidP="00A64099">
            <w:pPr>
              <w:pStyle w:val="Corpsdetexte"/>
            </w:pPr>
            <w:r w:rsidRPr="00A64099">
              <w:t>Secrétariat général (MJ)</w:t>
            </w:r>
          </w:p>
        </w:tc>
      </w:tr>
      <w:tr w:rsidR="00A64099" w:rsidRPr="00A56200" w14:paraId="3775A730" w14:textId="77777777" w:rsidTr="000C088C">
        <w:tc>
          <w:tcPr>
            <w:tcW w:w="3085" w:type="dxa"/>
            <w:shd w:val="clear" w:color="auto" w:fill="auto"/>
            <w:vAlign w:val="center"/>
          </w:tcPr>
          <w:p w14:paraId="1123D919" w14:textId="20F82EE6" w:rsidR="00A64099" w:rsidRPr="00A64099" w:rsidRDefault="00A64099" w:rsidP="00A64099">
            <w:pPr>
              <w:pStyle w:val="Corpsdetexte"/>
            </w:pPr>
            <w:r w:rsidRPr="00A64099">
              <w:t>SI</w:t>
            </w:r>
          </w:p>
        </w:tc>
        <w:tc>
          <w:tcPr>
            <w:tcW w:w="7229" w:type="dxa"/>
            <w:shd w:val="clear" w:color="auto" w:fill="auto"/>
            <w:vAlign w:val="center"/>
          </w:tcPr>
          <w:p w14:paraId="274C5C17" w14:textId="6C2BFA6E" w:rsidR="00A64099" w:rsidRPr="00A64099" w:rsidRDefault="00A64099" w:rsidP="00A64099">
            <w:pPr>
              <w:pStyle w:val="Corpsdetexte"/>
            </w:pPr>
            <w:r w:rsidRPr="00A64099">
              <w:t>Système d'Information</w:t>
            </w:r>
          </w:p>
        </w:tc>
      </w:tr>
      <w:tr w:rsidR="00A64099" w:rsidRPr="00A56200" w14:paraId="2E279447" w14:textId="77777777" w:rsidTr="000C088C">
        <w:tc>
          <w:tcPr>
            <w:tcW w:w="3085" w:type="dxa"/>
            <w:shd w:val="clear" w:color="auto" w:fill="auto"/>
            <w:vAlign w:val="center"/>
          </w:tcPr>
          <w:p w14:paraId="32EB60F4" w14:textId="44C43245" w:rsidR="00A64099" w:rsidRPr="00A64099" w:rsidRDefault="00A64099" w:rsidP="00A64099">
            <w:pPr>
              <w:pStyle w:val="Corpsdetexte"/>
            </w:pPr>
            <w:r w:rsidRPr="00A64099">
              <w:t>SNUM</w:t>
            </w:r>
          </w:p>
        </w:tc>
        <w:tc>
          <w:tcPr>
            <w:tcW w:w="7229" w:type="dxa"/>
            <w:shd w:val="clear" w:color="auto" w:fill="auto"/>
            <w:vAlign w:val="center"/>
          </w:tcPr>
          <w:p w14:paraId="0AF32D90" w14:textId="35C95AFB" w:rsidR="00A64099" w:rsidRPr="00A64099" w:rsidRDefault="00A64099" w:rsidP="00A64099">
            <w:pPr>
              <w:pStyle w:val="Corpsdetexte"/>
            </w:pPr>
            <w:r w:rsidRPr="00A64099">
              <w:t>Service du numérique</w:t>
            </w:r>
          </w:p>
        </w:tc>
      </w:tr>
      <w:tr w:rsidR="00A64099" w:rsidRPr="00A56200" w14:paraId="17C644EF" w14:textId="77777777" w:rsidTr="000C088C">
        <w:tc>
          <w:tcPr>
            <w:tcW w:w="3085" w:type="dxa"/>
            <w:shd w:val="clear" w:color="auto" w:fill="auto"/>
            <w:vAlign w:val="center"/>
          </w:tcPr>
          <w:p w14:paraId="33F4EBAA" w14:textId="051DF334" w:rsidR="00A64099" w:rsidRPr="00A64099" w:rsidRDefault="00A64099" w:rsidP="00A64099">
            <w:pPr>
              <w:pStyle w:val="Corpsdetexte"/>
            </w:pPr>
            <w:r w:rsidRPr="00A64099">
              <w:t>SSO</w:t>
            </w:r>
          </w:p>
        </w:tc>
        <w:tc>
          <w:tcPr>
            <w:tcW w:w="7229" w:type="dxa"/>
            <w:shd w:val="clear" w:color="auto" w:fill="auto"/>
            <w:vAlign w:val="center"/>
          </w:tcPr>
          <w:p w14:paraId="5601A290" w14:textId="6907D703" w:rsidR="00A64099" w:rsidRPr="00A64099" w:rsidRDefault="00A64099" w:rsidP="00A64099">
            <w:pPr>
              <w:pStyle w:val="Corpsdetexte"/>
            </w:pPr>
            <w:r w:rsidRPr="00A64099">
              <w:t xml:space="preserve">Single </w:t>
            </w:r>
            <w:proofErr w:type="spellStart"/>
            <w:r w:rsidRPr="00A64099">
              <w:t>Sign</w:t>
            </w:r>
            <w:proofErr w:type="spellEnd"/>
            <w:r w:rsidRPr="00A64099">
              <w:t xml:space="preserve"> On</w:t>
            </w:r>
          </w:p>
        </w:tc>
      </w:tr>
      <w:tr w:rsidR="00A64099" w:rsidRPr="00A56200" w14:paraId="73BEA3A4" w14:textId="77777777" w:rsidTr="000C088C">
        <w:tc>
          <w:tcPr>
            <w:tcW w:w="3085" w:type="dxa"/>
            <w:shd w:val="clear" w:color="auto" w:fill="auto"/>
            <w:vAlign w:val="center"/>
          </w:tcPr>
          <w:p w14:paraId="2C4F3767" w14:textId="6CD06A5D" w:rsidR="00A64099" w:rsidRPr="00A64099" w:rsidRDefault="00A64099" w:rsidP="00A64099">
            <w:pPr>
              <w:pStyle w:val="Corpsdetexte"/>
            </w:pPr>
            <w:r w:rsidRPr="00A64099">
              <w:t>STD</w:t>
            </w:r>
          </w:p>
        </w:tc>
        <w:tc>
          <w:tcPr>
            <w:tcW w:w="7229" w:type="dxa"/>
            <w:shd w:val="clear" w:color="auto" w:fill="auto"/>
            <w:vAlign w:val="center"/>
          </w:tcPr>
          <w:p w14:paraId="760D3532" w14:textId="128D52E5" w:rsidR="00A64099" w:rsidRPr="00A64099" w:rsidRDefault="00A64099" w:rsidP="00A64099">
            <w:pPr>
              <w:pStyle w:val="Corpsdetexte"/>
            </w:pPr>
            <w:r w:rsidRPr="00A64099">
              <w:t>Spécifications Techniques Détaillées</w:t>
            </w:r>
          </w:p>
        </w:tc>
      </w:tr>
      <w:tr w:rsidR="00A64099" w:rsidRPr="00A56200" w14:paraId="6ADFC73F" w14:textId="77777777" w:rsidTr="000C088C">
        <w:tc>
          <w:tcPr>
            <w:tcW w:w="3085" w:type="dxa"/>
            <w:shd w:val="clear" w:color="auto" w:fill="auto"/>
            <w:vAlign w:val="center"/>
          </w:tcPr>
          <w:p w14:paraId="7398BABE" w14:textId="52B1DE40" w:rsidR="00A64099" w:rsidRPr="00A64099" w:rsidRDefault="00A64099" w:rsidP="00A64099">
            <w:pPr>
              <w:pStyle w:val="Corpsdetexte"/>
            </w:pPr>
            <w:r w:rsidRPr="00A64099">
              <w:t>TA</w:t>
            </w:r>
          </w:p>
        </w:tc>
        <w:tc>
          <w:tcPr>
            <w:tcW w:w="7229" w:type="dxa"/>
            <w:shd w:val="clear" w:color="auto" w:fill="auto"/>
            <w:vAlign w:val="center"/>
          </w:tcPr>
          <w:p w14:paraId="45410814" w14:textId="0CA82CE6" w:rsidR="00A64099" w:rsidRPr="00A64099" w:rsidRDefault="00A64099" w:rsidP="00A64099">
            <w:pPr>
              <w:pStyle w:val="Corpsdetexte"/>
            </w:pPr>
            <w:r w:rsidRPr="00A64099">
              <w:t>Tests d’Assemblage</w:t>
            </w:r>
          </w:p>
        </w:tc>
      </w:tr>
      <w:tr w:rsidR="00A64099" w:rsidRPr="00A56200" w14:paraId="371BC9C1" w14:textId="77777777" w:rsidTr="000C088C">
        <w:tc>
          <w:tcPr>
            <w:tcW w:w="3085" w:type="dxa"/>
            <w:shd w:val="clear" w:color="auto" w:fill="auto"/>
            <w:vAlign w:val="center"/>
          </w:tcPr>
          <w:p w14:paraId="25EBAFE1" w14:textId="2ACF1965" w:rsidR="00A64099" w:rsidRPr="00A64099" w:rsidRDefault="00A64099" w:rsidP="00A64099">
            <w:pPr>
              <w:pStyle w:val="Corpsdetexte"/>
            </w:pPr>
            <w:r w:rsidRPr="00A64099">
              <w:t>TMA</w:t>
            </w:r>
          </w:p>
        </w:tc>
        <w:tc>
          <w:tcPr>
            <w:tcW w:w="7229" w:type="dxa"/>
            <w:shd w:val="clear" w:color="auto" w:fill="auto"/>
            <w:vAlign w:val="center"/>
          </w:tcPr>
          <w:p w14:paraId="5DC7051B" w14:textId="660E071D" w:rsidR="00A64099" w:rsidRPr="00A64099" w:rsidRDefault="00A64099" w:rsidP="00A64099">
            <w:pPr>
              <w:pStyle w:val="Corpsdetexte"/>
            </w:pPr>
            <w:r w:rsidRPr="00A64099">
              <w:t>Tierce Maintenance Applicative</w:t>
            </w:r>
          </w:p>
        </w:tc>
      </w:tr>
      <w:tr w:rsidR="00A64099" w:rsidRPr="00A56200" w14:paraId="461E8FBC" w14:textId="77777777" w:rsidTr="000C088C">
        <w:tc>
          <w:tcPr>
            <w:tcW w:w="3085" w:type="dxa"/>
            <w:shd w:val="clear" w:color="auto" w:fill="auto"/>
            <w:vAlign w:val="center"/>
          </w:tcPr>
          <w:p w14:paraId="1667BD65" w14:textId="5ACE4712" w:rsidR="00A64099" w:rsidRPr="00A64099" w:rsidRDefault="00A64099" w:rsidP="00A64099">
            <w:pPr>
              <w:pStyle w:val="Corpsdetexte"/>
            </w:pPr>
            <w:r w:rsidRPr="00A64099">
              <w:t>TS</w:t>
            </w:r>
          </w:p>
        </w:tc>
        <w:tc>
          <w:tcPr>
            <w:tcW w:w="7229" w:type="dxa"/>
            <w:shd w:val="clear" w:color="auto" w:fill="auto"/>
            <w:vAlign w:val="center"/>
          </w:tcPr>
          <w:p w14:paraId="24D979B3" w14:textId="36896671" w:rsidR="00A64099" w:rsidRPr="00A64099" w:rsidRDefault="00A64099" w:rsidP="00A64099">
            <w:pPr>
              <w:pStyle w:val="Corpsdetexte"/>
            </w:pPr>
            <w:r w:rsidRPr="00A64099">
              <w:t>Tests Systèmes</w:t>
            </w:r>
          </w:p>
        </w:tc>
      </w:tr>
      <w:tr w:rsidR="00A64099" w:rsidRPr="00A56200" w14:paraId="571203DE" w14:textId="77777777" w:rsidTr="000C088C">
        <w:tc>
          <w:tcPr>
            <w:tcW w:w="3085" w:type="dxa"/>
            <w:shd w:val="clear" w:color="auto" w:fill="auto"/>
            <w:vAlign w:val="center"/>
          </w:tcPr>
          <w:p w14:paraId="1D7CF29F" w14:textId="502BBBEA" w:rsidR="00A64099" w:rsidRPr="00A64099" w:rsidRDefault="00A64099" w:rsidP="00A64099">
            <w:pPr>
              <w:pStyle w:val="Corpsdetexte"/>
            </w:pPr>
            <w:r w:rsidRPr="00A64099">
              <w:t>TU</w:t>
            </w:r>
          </w:p>
        </w:tc>
        <w:tc>
          <w:tcPr>
            <w:tcW w:w="7229" w:type="dxa"/>
            <w:shd w:val="clear" w:color="auto" w:fill="auto"/>
            <w:vAlign w:val="center"/>
          </w:tcPr>
          <w:p w14:paraId="5D7470A3" w14:textId="38D4E90F" w:rsidR="00A64099" w:rsidRPr="00A64099" w:rsidRDefault="00A64099" w:rsidP="00A64099">
            <w:pPr>
              <w:pStyle w:val="Corpsdetexte"/>
            </w:pPr>
            <w:r w:rsidRPr="00A64099">
              <w:t>Tests Unitaires</w:t>
            </w:r>
          </w:p>
        </w:tc>
      </w:tr>
      <w:tr w:rsidR="00A64099" w:rsidRPr="00A56200" w14:paraId="0F0D918D" w14:textId="77777777" w:rsidTr="000C088C">
        <w:tc>
          <w:tcPr>
            <w:tcW w:w="3085" w:type="dxa"/>
            <w:shd w:val="clear" w:color="auto" w:fill="auto"/>
            <w:vAlign w:val="center"/>
          </w:tcPr>
          <w:p w14:paraId="692B2FA4" w14:textId="5AFDB140" w:rsidR="00A64099" w:rsidRPr="00A64099" w:rsidRDefault="00A64099" w:rsidP="00A64099">
            <w:pPr>
              <w:pStyle w:val="Corpsdetexte"/>
            </w:pPr>
            <w:r w:rsidRPr="00A64099">
              <w:t>UML</w:t>
            </w:r>
          </w:p>
        </w:tc>
        <w:tc>
          <w:tcPr>
            <w:tcW w:w="7229" w:type="dxa"/>
            <w:shd w:val="clear" w:color="auto" w:fill="auto"/>
            <w:vAlign w:val="center"/>
          </w:tcPr>
          <w:p w14:paraId="38CF982C" w14:textId="5185C50E" w:rsidR="00A64099" w:rsidRPr="00A64099" w:rsidRDefault="00A64099" w:rsidP="00A64099">
            <w:pPr>
              <w:pStyle w:val="Corpsdetexte"/>
            </w:pPr>
            <w:proofErr w:type="spellStart"/>
            <w:r w:rsidRPr="00A64099">
              <w:t>Unified</w:t>
            </w:r>
            <w:proofErr w:type="spellEnd"/>
            <w:r w:rsidRPr="00A64099">
              <w:t xml:space="preserve"> Modeling </w:t>
            </w:r>
            <w:proofErr w:type="spellStart"/>
            <w:r w:rsidRPr="00A64099">
              <w:t>Language</w:t>
            </w:r>
            <w:proofErr w:type="spellEnd"/>
            <w:r w:rsidRPr="00A64099">
              <w:t xml:space="preserve"> (langage de modélisation unifié, orienté objet)</w:t>
            </w:r>
          </w:p>
        </w:tc>
      </w:tr>
      <w:tr w:rsidR="00A64099" w:rsidRPr="00A56200" w14:paraId="7E71E305" w14:textId="77777777" w:rsidTr="000C088C">
        <w:tc>
          <w:tcPr>
            <w:tcW w:w="3085" w:type="dxa"/>
            <w:shd w:val="clear" w:color="auto" w:fill="auto"/>
            <w:vAlign w:val="center"/>
          </w:tcPr>
          <w:p w14:paraId="16957F3B" w14:textId="13E59E01" w:rsidR="00A64099" w:rsidRPr="00A64099" w:rsidRDefault="00A64099" w:rsidP="00A64099">
            <w:pPr>
              <w:pStyle w:val="Corpsdetexte"/>
            </w:pPr>
            <w:r w:rsidRPr="00A64099">
              <w:t>UO</w:t>
            </w:r>
          </w:p>
        </w:tc>
        <w:tc>
          <w:tcPr>
            <w:tcW w:w="7229" w:type="dxa"/>
            <w:shd w:val="clear" w:color="auto" w:fill="auto"/>
            <w:vAlign w:val="center"/>
          </w:tcPr>
          <w:p w14:paraId="003EA5F9" w14:textId="6AEB3FC3" w:rsidR="00A64099" w:rsidRPr="00A64099" w:rsidRDefault="00A64099" w:rsidP="00A64099">
            <w:pPr>
              <w:pStyle w:val="Corpsdetexte"/>
            </w:pPr>
            <w:r w:rsidRPr="00A64099">
              <w:t>Unité d’Œuvre</w:t>
            </w:r>
          </w:p>
        </w:tc>
      </w:tr>
      <w:tr w:rsidR="00A64099" w:rsidRPr="00A56200" w14:paraId="58AAA2EC" w14:textId="77777777" w:rsidTr="000C088C">
        <w:tc>
          <w:tcPr>
            <w:tcW w:w="3085" w:type="dxa"/>
            <w:shd w:val="clear" w:color="auto" w:fill="auto"/>
            <w:vAlign w:val="center"/>
          </w:tcPr>
          <w:p w14:paraId="721F4567" w14:textId="5DFA0CE8" w:rsidR="00A64099" w:rsidRPr="00A64099" w:rsidRDefault="00A64099" w:rsidP="00A64099">
            <w:pPr>
              <w:pStyle w:val="Corpsdetexte"/>
            </w:pPr>
            <w:r w:rsidRPr="00A64099">
              <w:t>VA</w:t>
            </w:r>
          </w:p>
        </w:tc>
        <w:tc>
          <w:tcPr>
            <w:tcW w:w="7229" w:type="dxa"/>
            <w:shd w:val="clear" w:color="auto" w:fill="auto"/>
            <w:vAlign w:val="center"/>
          </w:tcPr>
          <w:p w14:paraId="34B6821F" w14:textId="5CCDFDDE" w:rsidR="00A64099" w:rsidRPr="00A64099" w:rsidRDefault="00A64099" w:rsidP="00A64099">
            <w:pPr>
              <w:pStyle w:val="Corpsdetexte"/>
            </w:pPr>
            <w:r w:rsidRPr="00A64099">
              <w:t>Vérification d'Aptitude</w:t>
            </w:r>
          </w:p>
        </w:tc>
      </w:tr>
      <w:tr w:rsidR="00A64099" w:rsidRPr="00A56200" w14:paraId="6A506D16" w14:textId="77777777" w:rsidTr="000C088C">
        <w:tc>
          <w:tcPr>
            <w:tcW w:w="3085" w:type="dxa"/>
            <w:shd w:val="clear" w:color="auto" w:fill="auto"/>
            <w:vAlign w:val="center"/>
          </w:tcPr>
          <w:p w14:paraId="25391266" w14:textId="65910277" w:rsidR="00A64099" w:rsidRPr="00A64099" w:rsidRDefault="00A64099" w:rsidP="00A64099">
            <w:pPr>
              <w:pStyle w:val="Corpsdetexte"/>
            </w:pPr>
            <w:r w:rsidRPr="00A64099">
              <w:t>VPA</w:t>
            </w:r>
          </w:p>
        </w:tc>
        <w:tc>
          <w:tcPr>
            <w:tcW w:w="7229" w:type="dxa"/>
            <w:shd w:val="clear" w:color="auto" w:fill="auto"/>
            <w:vAlign w:val="center"/>
          </w:tcPr>
          <w:p w14:paraId="1983A4A7" w14:textId="071880C0" w:rsidR="00A64099" w:rsidRPr="00A64099" w:rsidRDefault="00A64099" w:rsidP="00A64099">
            <w:pPr>
              <w:pStyle w:val="Corpsdetexte"/>
            </w:pPr>
            <w:r w:rsidRPr="00A64099">
              <w:t>Vérification Provisoire d'Aptitude</w:t>
            </w:r>
          </w:p>
        </w:tc>
      </w:tr>
      <w:tr w:rsidR="00A64099" w:rsidRPr="00A56200" w14:paraId="1D680E11" w14:textId="77777777" w:rsidTr="000C088C">
        <w:tc>
          <w:tcPr>
            <w:tcW w:w="3085" w:type="dxa"/>
            <w:shd w:val="clear" w:color="auto" w:fill="auto"/>
            <w:vAlign w:val="center"/>
          </w:tcPr>
          <w:p w14:paraId="2A75DDB4" w14:textId="52100058" w:rsidR="00A64099" w:rsidRPr="00A64099" w:rsidRDefault="00A64099" w:rsidP="00A64099">
            <w:pPr>
              <w:pStyle w:val="Corpsdetexte"/>
            </w:pPr>
            <w:r w:rsidRPr="00A64099">
              <w:t>VSR</w:t>
            </w:r>
          </w:p>
        </w:tc>
        <w:tc>
          <w:tcPr>
            <w:tcW w:w="7229" w:type="dxa"/>
            <w:shd w:val="clear" w:color="auto" w:fill="auto"/>
            <w:vAlign w:val="center"/>
          </w:tcPr>
          <w:p w14:paraId="06C70DC6" w14:textId="4AEA0B75" w:rsidR="00A64099" w:rsidRPr="00A64099" w:rsidRDefault="00A64099" w:rsidP="00A64099">
            <w:pPr>
              <w:pStyle w:val="Corpsdetexte"/>
            </w:pPr>
            <w:r w:rsidRPr="00A64099">
              <w:t>Vérification de Service Régulier</w:t>
            </w:r>
          </w:p>
        </w:tc>
      </w:tr>
    </w:tbl>
    <w:p w14:paraId="381FFAA0" w14:textId="4057E46C" w:rsidR="00E8058C" w:rsidRDefault="00A56200" w:rsidP="00795838">
      <w:pPr>
        <w:pStyle w:val="TitreN1"/>
      </w:pPr>
      <w:r>
        <w:br w:type="page"/>
      </w:r>
      <w:bookmarkStart w:id="32" w:name="_Toc80948802"/>
      <w:r w:rsidR="00E8058C">
        <w:lastRenderedPageBreak/>
        <w:t>D</w:t>
      </w:r>
      <w:r w:rsidR="000110C6">
        <w:t>émarche qualité mise en œuvre</w:t>
      </w:r>
      <w:bookmarkEnd w:id="32"/>
    </w:p>
    <w:p w14:paraId="3DDEA930" w14:textId="149E429A" w:rsidR="00E8058C" w:rsidRDefault="00E8058C" w:rsidP="000110C6">
      <w:pPr>
        <w:pStyle w:val="TitreN2"/>
      </w:pPr>
      <w:bookmarkStart w:id="33" w:name="_Toc80948803"/>
      <w:r>
        <w:t>Object</w:t>
      </w:r>
      <w:r w:rsidR="000110C6">
        <w:t>if, cible et démarche qualité</w:t>
      </w:r>
      <w:bookmarkEnd w:id="33"/>
    </w:p>
    <w:p w14:paraId="220D60D8" w14:textId="6DA8B026" w:rsidR="00E8058C" w:rsidRDefault="000110C6" w:rsidP="000110C6">
      <w:pPr>
        <w:pStyle w:val="TitreN3"/>
      </w:pPr>
      <w:bookmarkStart w:id="34" w:name="_Toc80948804"/>
      <w:r>
        <w:t>Objectif</w:t>
      </w:r>
      <w:bookmarkEnd w:id="34"/>
    </w:p>
    <w:p w14:paraId="7B7AA24E" w14:textId="513D9B10" w:rsidR="006329AC" w:rsidRDefault="006329AC" w:rsidP="006329AC">
      <w:pPr>
        <w:pStyle w:val="Corpsdetexte"/>
      </w:pPr>
      <w:r w:rsidRPr="006329AC">
        <w:t>La démarche qualité participe concrètement au travail collectif et individuel des équipes projet en précisant notamment les apports de chacun, en clarifiant les interrelations entre les différents acteurs contribuant aux opérations engagées et en plaçant chaque action, outil ou méthode dans une perspective dynamique au regard de l'état de l'art en matière de système d'information et de télécommunication.</w:t>
      </w:r>
    </w:p>
    <w:p w14:paraId="4372A175" w14:textId="77777777" w:rsidR="006329AC" w:rsidRPr="006329AC" w:rsidRDefault="006329AC" w:rsidP="006329AC">
      <w:pPr>
        <w:pStyle w:val="Corpsdetexte"/>
      </w:pPr>
    </w:p>
    <w:p w14:paraId="7649001A" w14:textId="29502E8F" w:rsidR="00E8058C" w:rsidRDefault="000110C6" w:rsidP="000110C6">
      <w:pPr>
        <w:pStyle w:val="TitreN3"/>
      </w:pPr>
      <w:bookmarkStart w:id="35" w:name="_Toc80948805"/>
      <w:r>
        <w:t>Cible</w:t>
      </w:r>
      <w:bookmarkEnd w:id="35"/>
    </w:p>
    <w:p w14:paraId="475CB08E" w14:textId="7C65CC12" w:rsidR="00514002" w:rsidRDefault="00514002" w:rsidP="00514002">
      <w:pPr>
        <w:pStyle w:val="Corpsdetexte"/>
      </w:pPr>
      <w:r>
        <w:t>La démarche qualité a pour objectif de mettre en place, de gérer et de faire évoluer le système qualité mis en œuvre par les équipes projet et destiné aux partenaires du SNUM (Service du Numérique).</w:t>
      </w:r>
    </w:p>
    <w:p w14:paraId="49EE0031" w14:textId="77777777" w:rsidR="00514002" w:rsidRDefault="00514002" w:rsidP="00514002">
      <w:pPr>
        <w:pStyle w:val="Corpsdetexte"/>
      </w:pPr>
      <w:r>
        <w:t>Il s'agit notamment de formaliser et améliorer en continu les méthodes, avec pour cible finale la constitution d'un référentiel de bonnes pratiques les plus adaptées aux métiers de l'informatique et de la télécommunication, d'assurer la qualité des livrables en s'appuyant notamment sur le respect de la réglementation en vigueur et sur la compétence technique, régulièrement mise à jour, des équipes projet et de s'inscrire dans une perspective de progrès, adossée à un effort de formation continue et de veille technologique.</w:t>
      </w:r>
    </w:p>
    <w:p w14:paraId="0416E85D" w14:textId="605CA062" w:rsidR="00514002" w:rsidRDefault="00514002" w:rsidP="00514002">
      <w:pPr>
        <w:pStyle w:val="Corpsdetexte"/>
      </w:pPr>
      <w:r>
        <w:t>L'objectif est de rendre un service de bonne qualité technique, juridique et économique mettant en œuvre des méthodes et outils adaptés, fourni par un personnel professionnel et formé, tant sur le plan technique ou administratif que sur le plan du management qualité, dans le respect du processus qualité mis en place. Il s'intègre dans une démarche d'amélioration continue, toujours dans la perspective de l'état de l'art en la matière.</w:t>
      </w:r>
    </w:p>
    <w:p w14:paraId="5C81A9F7" w14:textId="77777777" w:rsidR="00514002" w:rsidRPr="00514002" w:rsidRDefault="00514002" w:rsidP="00514002">
      <w:pPr>
        <w:pStyle w:val="Corpsdetexte"/>
      </w:pPr>
    </w:p>
    <w:p w14:paraId="6995EA24" w14:textId="2176AF2C" w:rsidR="00E8058C" w:rsidRDefault="000110C6" w:rsidP="000110C6">
      <w:pPr>
        <w:pStyle w:val="TitreN3"/>
      </w:pPr>
      <w:bookmarkStart w:id="36" w:name="_Toc80948806"/>
      <w:r>
        <w:t>Démarche</w:t>
      </w:r>
      <w:bookmarkEnd w:id="36"/>
    </w:p>
    <w:p w14:paraId="1FD8F683" w14:textId="26047171" w:rsidR="00DB4AD1" w:rsidRDefault="00DB4AD1" w:rsidP="00DB4AD1">
      <w:pPr>
        <w:pStyle w:val="Corpsdetexte"/>
      </w:pPr>
      <w:r>
        <w:t xml:space="preserve">La démarche qualité a pour objectif de mobiliser tous les acteurs qui déclareront leur adhésion à ce processus et s’en seront appropriés les concepts. Elle est </w:t>
      </w:r>
      <w:r w:rsidR="000438D5">
        <w:t xml:space="preserve">définie en début de marché et portée </w:t>
      </w:r>
      <w:r w:rsidR="00345401">
        <w:t xml:space="preserve">sur le marché &lt;Nom marché&gt; </w:t>
      </w:r>
      <w:r w:rsidR="000438D5">
        <w:t xml:space="preserve">par le </w:t>
      </w:r>
      <w:r w:rsidR="00345401">
        <w:t>présent document (</w:t>
      </w:r>
      <w:r w:rsidR="000438D5">
        <w:t>PACQ</w:t>
      </w:r>
      <w:r w:rsidR="00345401">
        <w:t xml:space="preserve">). La démarche Qualité fait l’objet d’un suivi </w:t>
      </w:r>
      <w:r w:rsidR="00345401" w:rsidRPr="00345401">
        <w:t xml:space="preserve">avec un cycle de revue et </w:t>
      </w:r>
      <w:r w:rsidR="00345401">
        <w:t xml:space="preserve">de </w:t>
      </w:r>
      <w:r w:rsidR="00345401" w:rsidRPr="00345401">
        <w:t>mise à jour</w:t>
      </w:r>
      <w:r>
        <w:t>.</w:t>
      </w:r>
    </w:p>
    <w:p w14:paraId="6175C040" w14:textId="7D71C7C9" w:rsidR="00DB4AD1" w:rsidRDefault="00DB4AD1" w:rsidP="00DB4AD1">
      <w:pPr>
        <w:pStyle w:val="Corpsdetexte"/>
      </w:pPr>
      <w:r>
        <w:t>Elle consiste en l’analyse des besoins des interlocuteurs, la constitution de tous les documents nécessaires dans une démarche qualité, le respect de la réglementation et des recommandations, tant sur le plan technique (normalisation, sécurité des systèmes d'information, etc. ...) que sur le plan de la direction, de la gestion et de l’organisation (procédures, information, formation).</w:t>
      </w:r>
    </w:p>
    <w:p w14:paraId="612AFE3A" w14:textId="4F9DB9C4" w:rsidR="00514002" w:rsidRDefault="00DB4AD1" w:rsidP="00DB4AD1">
      <w:pPr>
        <w:pStyle w:val="Corpsdetexte"/>
      </w:pPr>
      <w:r>
        <w:t>Elle s'appuie en particulier sur une évaluation en continu de la satisfaction des utilisateurs, des méthodes appliquées et de l'outillage associé, l'objectif étant d'améliorer en permanence le service rendu aux partenaires du SNUM.</w:t>
      </w:r>
    </w:p>
    <w:p w14:paraId="7D1A1486" w14:textId="77777777" w:rsidR="00DB4AD1" w:rsidRPr="00514002" w:rsidRDefault="00DB4AD1" w:rsidP="00DB4AD1">
      <w:pPr>
        <w:pStyle w:val="Corpsdetexte"/>
      </w:pPr>
    </w:p>
    <w:p w14:paraId="37445B4B" w14:textId="5EAAF2CF" w:rsidR="00E8058C" w:rsidRDefault="00E8058C" w:rsidP="000110C6">
      <w:pPr>
        <w:pStyle w:val="TitreN2"/>
      </w:pPr>
      <w:bookmarkStart w:id="37" w:name="_Toc80948807"/>
      <w:r>
        <w:t xml:space="preserve">Objectifs spécifiques </w:t>
      </w:r>
      <w:r w:rsidR="00067753">
        <w:t>à &lt;Nom Marché&gt;</w:t>
      </w:r>
      <w:bookmarkEnd w:id="37"/>
    </w:p>
    <w:p w14:paraId="67530A63" w14:textId="77777777" w:rsidR="00B40D2B" w:rsidRDefault="00B40D2B" w:rsidP="00B40D2B">
      <w:pPr>
        <w:pStyle w:val="Corpsdetexte"/>
      </w:pPr>
      <w:r>
        <w:t>Les prestations et produits de l'intervention sont soumis à des exigences de qualité définies contractuellement.</w:t>
      </w:r>
    </w:p>
    <w:p w14:paraId="77C26DF9" w14:textId="77777777" w:rsidR="00B40D2B" w:rsidRDefault="00B40D2B" w:rsidP="00B40D2B">
      <w:pPr>
        <w:pStyle w:val="Corpsdetexte"/>
      </w:pPr>
      <w:r>
        <w:t>Ces exigences sont exprimées sous forme d'objectifs qualité.</w:t>
      </w:r>
    </w:p>
    <w:p w14:paraId="7901ECE1" w14:textId="77777777" w:rsidR="00B40D2B" w:rsidRDefault="00B40D2B" w:rsidP="00B40D2B">
      <w:pPr>
        <w:pStyle w:val="Corpsdetexte"/>
      </w:pPr>
      <w:r>
        <w:t>Le niveau de satisfaction de ces exigences est mesuré par des indicateurs qualité, qui en fournissent une métrique objective.</w:t>
      </w:r>
    </w:p>
    <w:p w14:paraId="31CF9141" w14:textId="5B97DF5B" w:rsidR="00B22980" w:rsidRDefault="00B40D2B" w:rsidP="00B40D2B">
      <w:pPr>
        <w:pStyle w:val="Corpsdetexte"/>
      </w:pPr>
      <w:r>
        <w:t>Les objectifs décrits ci-après pourront être redéfinis (ou spécialisés) pour chacune des activités de l'intervention.</w:t>
      </w:r>
    </w:p>
    <w:p w14:paraId="67AA2B2B" w14:textId="204A017E" w:rsidR="00B40D2B" w:rsidRDefault="00B40D2B" w:rsidP="00B40D2B">
      <w:pPr>
        <w:pStyle w:val="Corpsdetexte"/>
      </w:pPr>
    </w:p>
    <w:tbl>
      <w:tblPr>
        <w:tblStyle w:val="Grilledutableau"/>
        <w:tblW w:w="0" w:type="auto"/>
        <w:tblLook w:val="04A0" w:firstRow="1" w:lastRow="0" w:firstColumn="1" w:lastColumn="0" w:noHBand="0" w:noVBand="1"/>
      </w:tblPr>
      <w:tblGrid>
        <w:gridCol w:w="3385"/>
        <w:gridCol w:w="3413"/>
        <w:gridCol w:w="3390"/>
      </w:tblGrid>
      <w:tr w:rsidR="00B40D2B" w14:paraId="6422DF10" w14:textId="77777777" w:rsidTr="00B40D2B">
        <w:trPr>
          <w:cantSplit/>
          <w:tblHeader/>
        </w:trPr>
        <w:tc>
          <w:tcPr>
            <w:tcW w:w="3446" w:type="dxa"/>
            <w:shd w:val="clear" w:color="auto" w:fill="B6DDE8" w:themeFill="accent5" w:themeFillTint="66"/>
            <w:vAlign w:val="center"/>
          </w:tcPr>
          <w:p w14:paraId="5784F141" w14:textId="3E44DF6B" w:rsidR="00B40D2B" w:rsidRPr="00B40D2B" w:rsidRDefault="00B40D2B" w:rsidP="00B40D2B">
            <w:pPr>
              <w:pStyle w:val="Corpsdetexte"/>
              <w:jc w:val="center"/>
              <w:rPr>
                <w:b/>
              </w:rPr>
            </w:pPr>
            <w:r w:rsidRPr="00B40D2B">
              <w:rPr>
                <w:b/>
              </w:rPr>
              <w:t>Objectif</w:t>
            </w:r>
          </w:p>
        </w:tc>
        <w:tc>
          <w:tcPr>
            <w:tcW w:w="3446" w:type="dxa"/>
            <w:shd w:val="clear" w:color="auto" w:fill="B6DDE8" w:themeFill="accent5" w:themeFillTint="66"/>
            <w:vAlign w:val="center"/>
          </w:tcPr>
          <w:p w14:paraId="2228292D" w14:textId="000198A0" w:rsidR="00B40D2B" w:rsidRPr="00B40D2B" w:rsidRDefault="00B40D2B" w:rsidP="00B40D2B">
            <w:pPr>
              <w:pStyle w:val="Corpsdetexte"/>
              <w:jc w:val="center"/>
              <w:rPr>
                <w:b/>
              </w:rPr>
            </w:pPr>
            <w:r w:rsidRPr="00B40D2B">
              <w:rPr>
                <w:b/>
              </w:rPr>
              <w:t>Description</w:t>
            </w:r>
          </w:p>
        </w:tc>
        <w:tc>
          <w:tcPr>
            <w:tcW w:w="3446" w:type="dxa"/>
            <w:shd w:val="clear" w:color="auto" w:fill="B6DDE8" w:themeFill="accent5" w:themeFillTint="66"/>
            <w:vAlign w:val="center"/>
          </w:tcPr>
          <w:p w14:paraId="79C05FA9" w14:textId="3E8046B6" w:rsidR="00B40D2B" w:rsidRPr="00B40D2B" w:rsidRDefault="00B40D2B" w:rsidP="00B40D2B">
            <w:pPr>
              <w:pStyle w:val="Corpsdetexte"/>
              <w:jc w:val="center"/>
              <w:rPr>
                <w:b/>
              </w:rPr>
            </w:pPr>
            <w:r w:rsidRPr="00B40D2B">
              <w:rPr>
                <w:b/>
              </w:rPr>
              <w:t>Principes de mesure</w:t>
            </w:r>
          </w:p>
        </w:tc>
      </w:tr>
      <w:tr w:rsidR="00B40D2B" w14:paraId="49BC2161" w14:textId="77777777" w:rsidTr="00B40D2B">
        <w:trPr>
          <w:cantSplit/>
        </w:trPr>
        <w:tc>
          <w:tcPr>
            <w:tcW w:w="3446" w:type="dxa"/>
            <w:vAlign w:val="center"/>
          </w:tcPr>
          <w:p w14:paraId="28D44EA4" w14:textId="11A6B543" w:rsidR="00B40D2B" w:rsidRDefault="00B40D2B" w:rsidP="00B40D2B">
            <w:pPr>
              <w:pStyle w:val="Corpsdetexte"/>
            </w:pPr>
            <w:r>
              <w:t>Réactivité</w:t>
            </w:r>
          </w:p>
        </w:tc>
        <w:tc>
          <w:tcPr>
            <w:tcW w:w="3446" w:type="dxa"/>
            <w:vAlign w:val="center"/>
          </w:tcPr>
          <w:p w14:paraId="3A8ADA18" w14:textId="77777777" w:rsidR="00B40D2B" w:rsidRDefault="00B40D2B" w:rsidP="00B40D2B">
            <w:pPr>
              <w:pStyle w:val="Corpsdetexte"/>
            </w:pPr>
            <w:r>
              <w:t>Capacité à réagir rapidement et de manière pertinente à tout événement prévu ou imprévu.</w:t>
            </w:r>
          </w:p>
          <w:p w14:paraId="73D9BDA5" w14:textId="7BDD8D8D" w:rsidR="00B40D2B" w:rsidRDefault="00B40D2B" w:rsidP="00B40D2B">
            <w:pPr>
              <w:pStyle w:val="Corpsdetexte"/>
            </w:pPr>
            <w:r>
              <w:t>Objectif applicable à certaines activités non planifiées.</w:t>
            </w:r>
          </w:p>
        </w:tc>
        <w:tc>
          <w:tcPr>
            <w:tcW w:w="3446" w:type="dxa"/>
            <w:vAlign w:val="center"/>
          </w:tcPr>
          <w:p w14:paraId="00F2D3F6" w14:textId="77777777" w:rsidR="00B40D2B" w:rsidRDefault="00B40D2B" w:rsidP="00B40D2B">
            <w:pPr>
              <w:pStyle w:val="Corpsdetexte"/>
            </w:pPr>
            <w:r>
              <w:t>Délai de réaction, que le traitement de l'événement soit ou non assorti d'une contrainte de délai.</w:t>
            </w:r>
          </w:p>
          <w:p w14:paraId="034D5B81" w14:textId="7EBA397D" w:rsidR="00B40D2B" w:rsidRDefault="00B40D2B" w:rsidP="00B40D2B">
            <w:pPr>
              <w:pStyle w:val="Corpsdetexte"/>
            </w:pPr>
            <w:r>
              <w:t>Pertinence de la réaction : à évaluer à posteriori.</w:t>
            </w:r>
          </w:p>
        </w:tc>
      </w:tr>
      <w:tr w:rsidR="00B40D2B" w14:paraId="754915AD" w14:textId="77777777" w:rsidTr="00B40D2B">
        <w:trPr>
          <w:cantSplit/>
        </w:trPr>
        <w:tc>
          <w:tcPr>
            <w:tcW w:w="3446" w:type="dxa"/>
            <w:vAlign w:val="center"/>
          </w:tcPr>
          <w:p w14:paraId="515964F3" w14:textId="1BBE9458" w:rsidR="00B40D2B" w:rsidRDefault="00B40D2B" w:rsidP="00B40D2B">
            <w:pPr>
              <w:pStyle w:val="Corpsdetexte"/>
            </w:pPr>
            <w:r>
              <w:lastRenderedPageBreak/>
              <w:t>Efficacité</w:t>
            </w:r>
          </w:p>
        </w:tc>
        <w:tc>
          <w:tcPr>
            <w:tcW w:w="3446" w:type="dxa"/>
            <w:vAlign w:val="center"/>
          </w:tcPr>
          <w:p w14:paraId="6D829F88" w14:textId="72E509C3" w:rsidR="00B40D2B" w:rsidRDefault="00B40D2B" w:rsidP="00B40D2B">
            <w:pPr>
              <w:pStyle w:val="Corpsdetexte"/>
            </w:pPr>
            <w:r w:rsidRPr="00B40D2B">
              <w:t>Capacité à traiter un volume important d'activités en un temps donné, ou à effectuer rapidement une activité donnée, dans le respect des objectifs qualité de ses produits.</w:t>
            </w:r>
          </w:p>
        </w:tc>
        <w:tc>
          <w:tcPr>
            <w:tcW w:w="3446" w:type="dxa"/>
            <w:vAlign w:val="center"/>
          </w:tcPr>
          <w:p w14:paraId="472F1BC4" w14:textId="01EE5861" w:rsidR="00B40D2B" w:rsidRDefault="00B40D2B" w:rsidP="00B40D2B">
            <w:pPr>
              <w:pStyle w:val="Corpsdetexte"/>
            </w:pPr>
            <w:r w:rsidRPr="00B40D2B">
              <w:t>Mesurée par rapport à un volume traité / temps de traitement. L'unité de volume dépend de l'activité considérée.</w:t>
            </w:r>
          </w:p>
        </w:tc>
      </w:tr>
      <w:tr w:rsidR="00B40D2B" w14:paraId="086969FD" w14:textId="77777777" w:rsidTr="00B40D2B">
        <w:trPr>
          <w:cantSplit/>
        </w:trPr>
        <w:tc>
          <w:tcPr>
            <w:tcW w:w="3446" w:type="dxa"/>
            <w:vAlign w:val="center"/>
          </w:tcPr>
          <w:p w14:paraId="0FD18822" w14:textId="060D532A" w:rsidR="00B40D2B" w:rsidRDefault="00B40D2B" w:rsidP="00B40D2B">
            <w:pPr>
              <w:pStyle w:val="Corpsdetexte"/>
            </w:pPr>
            <w:r>
              <w:t>Respect des délais</w:t>
            </w:r>
          </w:p>
        </w:tc>
        <w:tc>
          <w:tcPr>
            <w:tcW w:w="3446" w:type="dxa"/>
            <w:vAlign w:val="center"/>
          </w:tcPr>
          <w:p w14:paraId="157E3409" w14:textId="77777777" w:rsidR="00B40D2B" w:rsidRDefault="00B40D2B" w:rsidP="00B40D2B">
            <w:pPr>
              <w:pStyle w:val="Corpsdetexte"/>
            </w:pPr>
            <w:r>
              <w:t>Fourniture des livrables dans le délai alloué après démarrage de la prestation.</w:t>
            </w:r>
          </w:p>
          <w:p w14:paraId="259EF146" w14:textId="49DBCF33" w:rsidR="00B40D2B" w:rsidRDefault="00B40D2B" w:rsidP="00B40D2B">
            <w:pPr>
              <w:pStyle w:val="Corpsdetexte"/>
            </w:pPr>
            <w:r>
              <w:t>Passe par :</w:t>
            </w:r>
          </w:p>
          <w:p w14:paraId="5D9AC027" w14:textId="1D70D59A" w:rsidR="00B40D2B" w:rsidRDefault="00B40D2B" w:rsidP="00B40D2B">
            <w:pPr>
              <w:pStyle w:val="Puceniveau1"/>
            </w:pPr>
            <w:r>
              <w:t xml:space="preserve">La fourniture de ressources adaptées aux variations de charges, </w:t>
            </w:r>
            <w:proofErr w:type="gramStart"/>
            <w:r>
              <w:t>en terme</w:t>
            </w:r>
            <w:proofErr w:type="gramEnd"/>
            <w:r>
              <w:t xml:space="preserve"> d'effectifs et de compétence ;</w:t>
            </w:r>
          </w:p>
          <w:p w14:paraId="7460449C" w14:textId="45908153" w:rsidR="00B40D2B" w:rsidRDefault="00B40D2B" w:rsidP="00B40D2B">
            <w:pPr>
              <w:pStyle w:val="Puceniveau1"/>
            </w:pPr>
            <w:r>
              <w:t>Un mécanisme efficace de gestion des priorités et de coordination des interventions.</w:t>
            </w:r>
          </w:p>
        </w:tc>
        <w:tc>
          <w:tcPr>
            <w:tcW w:w="3446" w:type="dxa"/>
            <w:vAlign w:val="center"/>
          </w:tcPr>
          <w:p w14:paraId="2C3500B8" w14:textId="1626FD00" w:rsidR="00B40D2B" w:rsidRDefault="00B40D2B" w:rsidP="00B40D2B">
            <w:pPr>
              <w:pStyle w:val="Corpsdetexte"/>
            </w:pPr>
            <w:r w:rsidRPr="00B40D2B">
              <w:t>Nombre de jours ou d'heures de retard, selon le délai de référence.</w:t>
            </w:r>
          </w:p>
        </w:tc>
      </w:tr>
      <w:tr w:rsidR="00B40D2B" w14:paraId="4FE22949" w14:textId="77777777" w:rsidTr="00B40D2B">
        <w:trPr>
          <w:cantSplit/>
        </w:trPr>
        <w:tc>
          <w:tcPr>
            <w:tcW w:w="3446" w:type="dxa"/>
            <w:vAlign w:val="center"/>
          </w:tcPr>
          <w:p w14:paraId="4F13CBE7" w14:textId="42D22195" w:rsidR="00B40D2B" w:rsidRDefault="00B40D2B" w:rsidP="00B40D2B">
            <w:pPr>
              <w:pStyle w:val="Corpsdetexte"/>
            </w:pPr>
            <w:r>
              <w:t xml:space="preserve">Régularité du </w:t>
            </w:r>
            <w:proofErr w:type="spellStart"/>
            <w:r>
              <w:t>reporting</w:t>
            </w:r>
            <w:proofErr w:type="spellEnd"/>
          </w:p>
        </w:tc>
        <w:tc>
          <w:tcPr>
            <w:tcW w:w="3446" w:type="dxa"/>
            <w:vAlign w:val="center"/>
          </w:tcPr>
          <w:p w14:paraId="29CC8F11" w14:textId="77777777" w:rsidR="00B40D2B" w:rsidRDefault="00B40D2B" w:rsidP="00B40D2B">
            <w:pPr>
              <w:pStyle w:val="Corpsdetexte"/>
            </w:pPr>
            <w:r>
              <w:t xml:space="preserve">Fourniture à la date prévue des éléments de </w:t>
            </w:r>
            <w:proofErr w:type="spellStart"/>
            <w:r>
              <w:t>reporting</w:t>
            </w:r>
            <w:proofErr w:type="spellEnd"/>
            <w:r>
              <w:t>.</w:t>
            </w:r>
          </w:p>
          <w:p w14:paraId="45823136" w14:textId="2799496E" w:rsidR="00B40D2B" w:rsidRDefault="00B40D2B" w:rsidP="00B40D2B">
            <w:pPr>
              <w:pStyle w:val="Corpsdetexte"/>
            </w:pPr>
            <w:r>
              <w:t xml:space="preserve">Un indicateur spécifique doit être attaché à chaque type de </w:t>
            </w:r>
            <w:proofErr w:type="spellStart"/>
            <w:r>
              <w:t>reporting</w:t>
            </w:r>
            <w:proofErr w:type="spellEnd"/>
            <w:r>
              <w:t>.</w:t>
            </w:r>
          </w:p>
        </w:tc>
        <w:tc>
          <w:tcPr>
            <w:tcW w:w="3446" w:type="dxa"/>
            <w:vAlign w:val="center"/>
          </w:tcPr>
          <w:p w14:paraId="58F8A765" w14:textId="77777777" w:rsidR="00B40D2B" w:rsidRDefault="00B40D2B" w:rsidP="00B40D2B">
            <w:pPr>
              <w:pStyle w:val="Corpsdetexte"/>
            </w:pPr>
            <w:r>
              <w:t>Mesure brute du nombre de jours de retard pour chaque remise.</w:t>
            </w:r>
          </w:p>
          <w:p w14:paraId="2EA6CBB8" w14:textId="563AAD86" w:rsidR="00B40D2B" w:rsidRDefault="00B40D2B" w:rsidP="00B40D2B">
            <w:pPr>
              <w:pStyle w:val="Corpsdetexte"/>
            </w:pPr>
            <w:r>
              <w:t>A « mixer » pour obtenir un indicateur de régularité sur la période de mesure.</w:t>
            </w:r>
          </w:p>
        </w:tc>
      </w:tr>
    </w:tbl>
    <w:p w14:paraId="01C981EB" w14:textId="0A15E058" w:rsidR="00B40D2B" w:rsidRPr="00B22980" w:rsidRDefault="00B40D2B" w:rsidP="00B40D2B">
      <w:pPr>
        <w:pStyle w:val="Corpsdetexte"/>
      </w:pPr>
    </w:p>
    <w:p w14:paraId="6951F6EA" w14:textId="245ACBE0" w:rsidR="005B0319" w:rsidRPr="001F4319" w:rsidRDefault="000110C6" w:rsidP="005B0319">
      <w:pPr>
        <w:pStyle w:val="TitreN3"/>
      </w:pPr>
      <w:bookmarkStart w:id="38" w:name="_Toc80948808"/>
      <w:r>
        <w:t>Mesure de la Qualité</w:t>
      </w:r>
      <w:bookmarkEnd w:id="38"/>
    </w:p>
    <w:tbl>
      <w:tblPr>
        <w:tblStyle w:val="Grilledutableau"/>
        <w:tblW w:w="0" w:type="auto"/>
        <w:tblLook w:val="04A0" w:firstRow="1" w:lastRow="0" w:firstColumn="1" w:lastColumn="0" w:noHBand="0" w:noVBand="1"/>
      </w:tblPr>
      <w:tblGrid>
        <w:gridCol w:w="10188"/>
      </w:tblGrid>
      <w:tr w:rsidR="005B0319" w14:paraId="0D697A07" w14:textId="77777777" w:rsidTr="007D4B3C">
        <w:tc>
          <w:tcPr>
            <w:tcW w:w="10338" w:type="dxa"/>
            <w:shd w:val="clear" w:color="auto" w:fill="C2D69B" w:themeFill="accent3" w:themeFillTint="99"/>
          </w:tcPr>
          <w:p w14:paraId="585D4694" w14:textId="748969D2" w:rsidR="005B0319" w:rsidRDefault="005B0319" w:rsidP="007D4B3C">
            <w:pPr>
              <w:pStyle w:val="Corpsdetexte"/>
            </w:pPr>
            <w:r>
              <w:t>En plus du texte générique ci-dessous, préciser dans ce chapitre comment vont être calculé les indicateurs</w:t>
            </w:r>
          </w:p>
        </w:tc>
      </w:tr>
    </w:tbl>
    <w:p w14:paraId="2EDDEAF6" w14:textId="18145E47" w:rsidR="005B0319" w:rsidRPr="005B0319" w:rsidRDefault="005B0319" w:rsidP="005B0319">
      <w:pPr>
        <w:pStyle w:val="Corpsdetexte"/>
      </w:pPr>
    </w:p>
    <w:p w14:paraId="61D24FC8" w14:textId="095DE5DF" w:rsidR="0054132E" w:rsidRDefault="00185DBA" w:rsidP="0054132E">
      <w:pPr>
        <w:pStyle w:val="Corpsdetexte"/>
      </w:pPr>
      <w:r w:rsidRPr="00185DBA">
        <w:t>Les facteurs et critères de la qualité</w:t>
      </w:r>
      <w:r w:rsidR="0054132E">
        <w:t xml:space="preserve"> du marché &lt;Nom Marché&gt;</w:t>
      </w:r>
      <w:r w:rsidRPr="00185DBA">
        <w:t xml:space="preserve">, </w:t>
      </w:r>
      <w:r w:rsidR="0054132E">
        <w:t>porte</w:t>
      </w:r>
      <w:r w:rsidR="00BE1592">
        <w:t>nt</w:t>
      </w:r>
      <w:r w:rsidR="0054132E">
        <w:t xml:space="preserve"> sur trois axes :</w:t>
      </w:r>
    </w:p>
    <w:p w14:paraId="386453D8" w14:textId="7A4902B9" w:rsidR="0054132E" w:rsidRDefault="0054132E" w:rsidP="0054132E">
      <w:pPr>
        <w:pStyle w:val="Puceniveau1"/>
      </w:pPr>
      <w:r w:rsidRPr="0054132E">
        <w:t>Contractuel</w:t>
      </w:r>
      <w:r>
        <w:t> ;</w:t>
      </w:r>
    </w:p>
    <w:p w14:paraId="6C3698BA" w14:textId="47D75BB6" w:rsidR="0054132E" w:rsidRDefault="0054132E" w:rsidP="0054132E">
      <w:pPr>
        <w:pStyle w:val="Puceniveau1"/>
      </w:pPr>
      <w:r w:rsidRPr="0054132E">
        <w:t>Opérationnel</w:t>
      </w:r>
      <w:r>
        <w:t> ;</w:t>
      </w:r>
    </w:p>
    <w:p w14:paraId="409CF973" w14:textId="5B81F7A8" w:rsidR="0054132E" w:rsidRDefault="0054132E" w:rsidP="0054132E">
      <w:pPr>
        <w:pStyle w:val="Puceniveau1"/>
      </w:pPr>
      <w:r w:rsidRPr="0054132E">
        <w:t>Pilotage</w:t>
      </w:r>
      <w:r>
        <w:t>.</w:t>
      </w:r>
    </w:p>
    <w:p w14:paraId="1CF7A58B" w14:textId="77777777" w:rsidR="0054132E" w:rsidRDefault="0054132E" w:rsidP="0054132E">
      <w:pPr>
        <w:pStyle w:val="Corpsdetexte"/>
      </w:pPr>
    </w:p>
    <w:p w14:paraId="4BB38CE4" w14:textId="33944B71" w:rsidR="0054132E" w:rsidRDefault="0054132E" w:rsidP="0054132E">
      <w:pPr>
        <w:pStyle w:val="Corpsdetexte"/>
      </w:pPr>
      <w:r>
        <w:t>La qualité est mesurée pour chaque prestation</w:t>
      </w:r>
      <w:r w:rsidR="000C088C">
        <w:t xml:space="preserve"> sur la base des engagements définis dans le CCTP (Partie 5) et </w:t>
      </w:r>
      <w:r>
        <w:t xml:space="preserve">assurée par </w:t>
      </w:r>
      <w:r w:rsidR="00F9321B">
        <w:t>&lt;Titulaire de marché&gt;</w:t>
      </w:r>
      <w:r>
        <w:t>.</w:t>
      </w:r>
    </w:p>
    <w:p w14:paraId="5B1EF754" w14:textId="462D737D" w:rsidR="005B0319" w:rsidRDefault="005B0319" w:rsidP="0054132E">
      <w:pPr>
        <w:pStyle w:val="Corpsdetexte"/>
      </w:pPr>
    </w:p>
    <w:p w14:paraId="58B45940" w14:textId="7F1F5B80" w:rsidR="005B0319" w:rsidRDefault="005B0319" w:rsidP="0054132E">
      <w:pPr>
        <w:pStyle w:val="Corpsdetexte"/>
      </w:pPr>
      <w:r>
        <w:t>Les modalités de calcul des indicateurs qualité est pour chaque prestation :</w:t>
      </w:r>
    </w:p>
    <w:p w14:paraId="71062BDE" w14:textId="5230B84C" w:rsidR="005B0319" w:rsidRPr="005B0319" w:rsidRDefault="005B0319" w:rsidP="0054132E">
      <w:pPr>
        <w:pStyle w:val="Corpsdetexte"/>
        <w:rPr>
          <w:color w:val="00B050"/>
        </w:rPr>
      </w:pPr>
      <w:r>
        <w:rPr>
          <w:color w:val="00B050"/>
        </w:rPr>
        <w:t>&lt;M</w:t>
      </w:r>
      <w:r w:rsidRPr="005B0319">
        <w:rPr>
          <w:color w:val="00B050"/>
        </w:rPr>
        <w:t>ettre ici le détail, prestation par prestation</w:t>
      </w:r>
      <w:r>
        <w:rPr>
          <w:color w:val="00B050"/>
        </w:rPr>
        <w:t> ; les modalités de plusieurs prestations peuvent être identique, dans ce cas faire un regroupement</w:t>
      </w:r>
      <w:r w:rsidRPr="005B0319">
        <w:rPr>
          <w:color w:val="00B050"/>
        </w:rPr>
        <w:t>&gt;</w:t>
      </w:r>
    </w:p>
    <w:p w14:paraId="4EEA323E" w14:textId="77777777" w:rsidR="00E04FA8" w:rsidRPr="00185DBA" w:rsidRDefault="00E04FA8" w:rsidP="00185DBA">
      <w:pPr>
        <w:pStyle w:val="Corpsdetexte"/>
      </w:pPr>
    </w:p>
    <w:p w14:paraId="457F9DE6" w14:textId="0C760A3E" w:rsidR="00E8058C" w:rsidRDefault="000110C6" w:rsidP="00067753">
      <w:pPr>
        <w:pStyle w:val="TitreN3"/>
      </w:pPr>
      <w:bookmarkStart w:id="39" w:name="_Toc80948809"/>
      <w:r>
        <w:t>Documentation Qualité</w:t>
      </w:r>
      <w:bookmarkEnd w:id="39"/>
    </w:p>
    <w:p w14:paraId="517026B7" w14:textId="7BC8DF18" w:rsidR="00B40D2B" w:rsidRDefault="00E04FA8" w:rsidP="00B40D2B">
      <w:pPr>
        <w:pStyle w:val="Corpsdetexte"/>
      </w:pPr>
      <w:r>
        <w:t>Au-delà du présent document (PACQ) spécifique à &lt;Nom Marché&gt;, l</w:t>
      </w:r>
      <w:r w:rsidR="00B40D2B">
        <w:t xml:space="preserve">a documentation qualité mise en place </w:t>
      </w:r>
      <w:r>
        <w:t>au SNUM</w:t>
      </w:r>
      <w:r w:rsidR="00B40D2B">
        <w:t xml:space="preserve"> est structurée en plusieurs ensembles dont :</w:t>
      </w:r>
    </w:p>
    <w:p w14:paraId="09CA4482" w14:textId="73420426" w:rsidR="00B40D2B" w:rsidRDefault="00B40D2B" w:rsidP="00E04FA8">
      <w:pPr>
        <w:pStyle w:val="Corpsdetexte"/>
        <w:numPr>
          <w:ilvl w:val="0"/>
          <w:numId w:val="27"/>
        </w:numPr>
      </w:pPr>
      <w:r>
        <w:t>Des procédures ;</w:t>
      </w:r>
    </w:p>
    <w:p w14:paraId="2FB2E986" w14:textId="1788FFD8" w:rsidR="00B40D2B" w:rsidRDefault="00B40D2B" w:rsidP="00E04FA8">
      <w:pPr>
        <w:pStyle w:val="Corpsdetexte"/>
        <w:numPr>
          <w:ilvl w:val="0"/>
          <w:numId w:val="27"/>
        </w:numPr>
      </w:pPr>
      <w:r>
        <w:t>Des guides méthodologiques ;</w:t>
      </w:r>
    </w:p>
    <w:p w14:paraId="7DB5794A" w14:textId="26BC39DF" w:rsidR="00B40D2B" w:rsidRDefault="00B40D2B" w:rsidP="00E04FA8">
      <w:pPr>
        <w:pStyle w:val="Corpsdetexte"/>
        <w:numPr>
          <w:ilvl w:val="0"/>
          <w:numId w:val="27"/>
        </w:numPr>
      </w:pPr>
      <w:r>
        <w:t>Des documents types.</w:t>
      </w:r>
    </w:p>
    <w:p w14:paraId="32012313" w14:textId="439093E7" w:rsidR="00E04FA8" w:rsidRDefault="00E04FA8" w:rsidP="00B40D2B">
      <w:pPr>
        <w:pStyle w:val="Corpsdetexte"/>
      </w:pPr>
      <w:r>
        <w:lastRenderedPageBreak/>
        <w:t xml:space="preserve">L’ensemble de ce référentiel méthodologique est publié </w:t>
      </w:r>
      <w:r w:rsidR="00DC50A7">
        <w:t xml:space="preserve">sur l’outil </w:t>
      </w:r>
      <w:proofErr w:type="spellStart"/>
      <w:r w:rsidR="00DC50A7">
        <w:t>Letsdocit</w:t>
      </w:r>
      <w:proofErr w:type="spellEnd"/>
      <w:r w:rsidR="00DC50A7">
        <w:t xml:space="preserve"> du SNUM : </w:t>
      </w:r>
    </w:p>
    <w:p w14:paraId="1C86CC67" w14:textId="06F01191" w:rsidR="008B6108" w:rsidRDefault="003450B7" w:rsidP="008B6108">
      <w:pPr>
        <w:pStyle w:val="Corpsdetexte"/>
        <w:jc w:val="center"/>
      </w:pPr>
      <w:hyperlink r:id="rId17" w:anchor="filter=path%7C%2FR%25E9f%25E9rentiel%2520m%25E9thodologique%7C&amp;page=1" w:history="1">
        <w:r w:rsidR="008B6108" w:rsidRPr="008B6108">
          <w:rPr>
            <w:rStyle w:val="Lienhypertexte"/>
          </w:rPr>
          <w:t>Référentiel méthodologique</w:t>
        </w:r>
      </w:hyperlink>
    </w:p>
    <w:p w14:paraId="215B8F50" w14:textId="77A356A6" w:rsidR="00E04FA8" w:rsidRPr="00E04FA8" w:rsidRDefault="00E04FA8" w:rsidP="00B40D2B">
      <w:pPr>
        <w:pStyle w:val="Corpsdetexte"/>
        <w:rPr>
          <w:i/>
        </w:rPr>
      </w:pPr>
      <w:r w:rsidRPr="00E04FA8">
        <w:rPr>
          <w:i/>
        </w:rPr>
        <w:t>Nota : l’accès e</w:t>
      </w:r>
      <w:r w:rsidR="00345401">
        <w:rPr>
          <w:i/>
        </w:rPr>
        <w:t>st réservé aux acteurs ayant un</w:t>
      </w:r>
      <w:r w:rsidRPr="00E04FA8">
        <w:rPr>
          <w:i/>
        </w:rPr>
        <w:t xml:space="preserve"> compte utilisateur du ministère de la justice.</w:t>
      </w:r>
      <w:r w:rsidR="000E2BE1">
        <w:rPr>
          <w:i/>
        </w:rPr>
        <w:t xml:space="preserve"> </w:t>
      </w:r>
      <w:r w:rsidR="000E2BE1" w:rsidRPr="000E2BE1">
        <w:rPr>
          <w:i/>
        </w:rPr>
        <w:t>Les documents sont fournis pendant la phase d'initialisation</w:t>
      </w:r>
      <w:r w:rsidR="000E2BE1">
        <w:rPr>
          <w:i/>
        </w:rPr>
        <w:t xml:space="preserve"> du marché</w:t>
      </w:r>
      <w:r w:rsidR="000E2BE1" w:rsidRPr="000E2BE1">
        <w:rPr>
          <w:i/>
        </w:rPr>
        <w:t>. Les mises à jour des versions de référence sont mentionnées lors des COPIL par le pilote de l'exécution du marché.</w:t>
      </w:r>
    </w:p>
    <w:p w14:paraId="3397D5D6" w14:textId="77777777" w:rsidR="00E04FA8" w:rsidRDefault="00E04FA8" w:rsidP="00B40D2B">
      <w:pPr>
        <w:pStyle w:val="Corpsdetexte"/>
      </w:pPr>
    </w:p>
    <w:p w14:paraId="35FB1441" w14:textId="3874F0E9" w:rsidR="00B40D2B" w:rsidRDefault="00B40D2B" w:rsidP="00B40D2B">
      <w:pPr>
        <w:pStyle w:val="Corpsdetexte"/>
      </w:pPr>
      <w:r>
        <w:t xml:space="preserve">Dans le cadre de </w:t>
      </w:r>
      <w:r w:rsidR="00E04FA8">
        <w:t>&lt;Nom Marché&gt;</w:t>
      </w:r>
      <w:r>
        <w:t>, des documents qualité supplémentaires peuvent être définis.</w:t>
      </w:r>
    </w:p>
    <w:p w14:paraId="1E57EFBE" w14:textId="5E9E0354" w:rsidR="00B40D2B" w:rsidRDefault="00B40D2B" w:rsidP="00B40D2B">
      <w:pPr>
        <w:pStyle w:val="Corpsdetexte"/>
      </w:pPr>
      <w:r>
        <w:t xml:space="preserve">Ils doivent alors intervenir en complément des documents qualité définis par </w:t>
      </w:r>
      <w:r w:rsidR="00E04FA8">
        <w:t>le SNUM</w:t>
      </w:r>
      <w:r>
        <w:t>.</w:t>
      </w:r>
    </w:p>
    <w:p w14:paraId="6EF28627" w14:textId="77777777" w:rsidR="00E04FA8" w:rsidRPr="00B40D2B" w:rsidRDefault="00E04FA8" w:rsidP="00B40D2B">
      <w:pPr>
        <w:pStyle w:val="Corpsdetexte"/>
      </w:pPr>
    </w:p>
    <w:p w14:paraId="4BD95F90" w14:textId="36D6474F" w:rsidR="00E8058C" w:rsidRDefault="00E8058C" w:rsidP="00067753">
      <w:pPr>
        <w:pStyle w:val="TitreN3"/>
      </w:pPr>
      <w:bookmarkStart w:id="40" w:name="_Toc80948810"/>
      <w:r>
        <w:t>Activités d'</w:t>
      </w:r>
      <w:r w:rsidR="000110C6">
        <w:t>assurance et contrôle Qualité</w:t>
      </w:r>
      <w:bookmarkEnd w:id="40"/>
    </w:p>
    <w:p w14:paraId="605C0B04" w14:textId="77777777" w:rsidR="0010239A" w:rsidRPr="0010239A" w:rsidRDefault="0010239A" w:rsidP="0010239A">
      <w:pPr>
        <w:pStyle w:val="Corpsdetexte"/>
      </w:pPr>
      <w:r w:rsidRPr="0010239A">
        <w:t>Elles sont de deux types :</w:t>
      </w:r>
    </w:p>
    <w:p w14:paraId="461F7C68" w14:textId="19A301A2" w:rsidR="0010239A" w:rsidRPr="0010239A" w:rsidRDefault="0010239A" w:rsidP="0010239A">
      <w:pPr>
        <w:pStyle w:val="Puceniveau1"/>
      </w:pPr>
      <w:r w:rsidRPr="0010239A">
        <w:rPr>
          <w:u w:val="single"/>
        </w:rPr>
        <w:t>Les activités d'assurance qualité :</w:t>
      </w:r>
      <w:r w:rsidRPr="0010239A">
        <w:t xml:space="preserve"> définition des procédures qualité au début du marché, au début de chaque phase et tout au long de la prestation en prévention ou correction de problèmes potentiels ou réels ;</w:t>
      </w:r>
    </w:p>
    <w:p w14:paraId="3BAE0027" w14:textId="4AC1EA72" w:rsidR="000110C6" w:rsidRPr="0010239A" w:rsidRDefault="0010239A" w:rsidP="0010239A">
      <w:pPr>
        <w:pStyle w:val="Puceniveau1"/>
      </w:pPr>
      <w:r w:rsidRPr="0010239A">
        <w:rPr>
          <w:u w:val="single"/>
        </w:rPr>
        <w:t>Les activités de contrôle qualité :</w:t>
      </w:r>
      <w:r w:rsidRPr="0010239A">
        <w:t xml:space="preserve"> vérification régulière de l'application des procédures définies et de la pertinence des procédures qualité mises en œuvre en prévention ou correction de problèmes potentiels ou réels.</w:t>
      </w:r>
    </w:p>
    <w:p w14:paraId="4FFB732F" w14:textId="77777777" w:rsidR="0010239A" w:rsidRDefault="0010239A" w:rsidP="0010239A">
      <w:pPr>
        <w:pStyle w:val="Corpsdetexte"/>
      </w:pPr>
    </w:p>
    <w:p w14:paraId="0873C39C" w14:textId="0E2C2E5E" w:rsidR="000110C6" w:rsidRDefault="0010239A" w:rsidP="0010239A">
      <w:pPr>
        <w:pStyle w:val="Corpsdetexte"/>
      </w:pPr>
      <w:r>
        <w:t>Les principales activités sont définies dans le tableau ci-dessous :</w:t>
      </w:r>
    </w:p>
    <w:p w14:paraId="1C429916" w14:textId="77777777" w:rsidR="0010239A" w:rsidRPr="0010239A" w:rsidRDefault="0010239A" w:rsidP="0010239A">
      <w:pPr>
        <w:pStyle w:val="Corpsdetexte"/>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7133"/>
      </w:tblGrid>
      <w:tr w:rsidR="0010239A" w:rsidRPr="00A56200" w14:paraId="0234E0EB" w14:textId="77777777" w:rsidTr="007F77BA">
        <w:trPr>
          <w:tblHeader/>
        </w:trPr>
        <w:tc>
          <w:tcPr>
            <w:tcW w:w="3085" w:type="dxa"/>
            <w:shd w:val="clear" w:color="auto" w:fill="B6DDE8" w:themeFill="accent5" w:themeFillTint="66"/>
          </w:tcPr>
          <w:p w14:paraId="1EE7734E" w14:textId="3E0298D6" w:rsidR="0010239A" w:rsidRPr="00A56200" w:rsidRDefault="0010239A" w:rsidP="007F77BA">
            <w:pPr>
              <w:pStyle w:val="Corpsdetexte"/>
              <w:rPr>
                <w:b/>
                <w:i/>
              </w:rPr>
            </w:pPr>
            <w:r>
              <w:rPr>
                <w:b/>
                <w:i/>
              </w:rPr>
              <w:t>Type d’activité</w:t>
            </w:r>
          </w:p>
        </w:tc>
        <w:tc>
          <w:tcPr>
            <w:tcW w:w="7229" w:type="dxa"/>
            <w:shd w:val="clear" w:color="auto" w:fill="B6DDE8" w:themeFill="accent5" w:themeFillTint="66"/>
          </w:tcPr>
          <w:p w14:paraId="303F29D7" w14:textId="193F9C32" w:rsidR="0010239A" w:rsidRPr="00A56200" w:rsidRDefault="0010239A" w:rsidP="007F77BA">
            <w:pPr>
              <w:pStyle w:val="Corpsdetexte"/>
              <w:rPr>
                <w:b/>
                <w:i/>
              </w:rPr>
            </w:pPr>
            <w:r>
              <w:rPr>
                <w:b/>
                <w:i/>
              </w:rPr>
              <w:t>Description</w:t>
            </w:r>
          </w:p>
        </w:tc>
      </w:tr>
      <w:tr w:rsidR="0010239A" w:rsidRPr="00A56200" w14:paraId="59F519B7" w14:textId="77777777" w:rsidTr="0010239A">
        <w:tc>
          <w:tcPr>
            <w:tcW w:w="3085" w:type="dxa"/>
            <w:vMerge w:val="restart"/>
            <w:shd w:val="clear" w:color="auto" w:fill="auto"/>
            <w:vAlign w:val="center"/>
          </w:tcPr>
          <w:p w14:paraId="41A5599C" w14:textId="2DDA1BDE" w:rsidR="0010239A" w:rsidRPr="00A56200" w:rsidRDefault="0010239A" w:rsidP="007F77BA">
            <w:pPr>
              <w:pStyle w:val="Corpsdetexte"/>
            </w:pPr>
            <w:r>
              <w:t>Assurance Qualité</w:t>
            </w:r>
          </w:p>
        </w:tc>
        <w:tc>
          <w:tcPr>
            <w:tcW w:w="7229" w:type="dxa"/>
            <w:shd w:val="clear" w:color="auto" w:fill="auto"/>
          </w:tcPr>
          <w:p w14:paraId="7F6B7F07" w14:textId="22094B87" w:rsidR="0010239A" w:rsidRPr="00A56200" w:rsidRDefault="0010239A" w:rsidP="007F77BA">
            <w:pPr>
              <w:pStyle w:val="Corpsdetexte"/>
            </w:pPr>
            <w:r>
              <w:t>Elaboration du PACQ</w:t>
            </w:r>
          </w:p>
        </w:tc>
      </w:tr>
      <w:tr w:rsidR="0010239A" w:rsidRPr="00A56200" w14:paraId="1853B09C" w14:textId="77777777" w:rsidTr="007F77BA">
        <w:tc>
          <w:tcPr>
            <w:tcW w:w="3085" w:type="dxa"/>
            <w:vMerge/>
            <w:shd w:val="clear" w:color="auto" w:fill="auto"/>
          </w:tcPr>
          <w:p w14:paraId="2AE86A28" w14:textId="77777777" w:rsidR="0010239A" w:rsidRPr="00A56200" w:rsidRDefault="0010239A" w:rsidP="007F77BA">
            <w:pPr>
              <w:pStyle w:val="Corpsdetexte"/>
            </w:pPr>
          </w:p>
        </w:tc>
        <w:tc>
          <w:tcPr>
            <w:tcW w:w="7229" w:type="dxa"/>
            <w:shd w:val="clear" w:color="auto" w:fill="auto"/>
          </w:tcPr>
          <w:p w14:paraId="313D50DB" w14:textId="68F477BE" w:rsidR="0010239A" w:rsidRPr="00A56200" w:rsidRDefault="0010239A" w:rsidP="0010239A">
            <w:pPr>
              <w:pStyle w:val="Corpsdetexte"/>
            </w:pPr>
            <w:r w:rsidRPr="0010239A">
              <w:t xml:space="preserve">Information </w:t>
            </w:r>
            <w:r>
              <w:t>des équipes sur les procédures en vigueur</w:t>
            </w:r>
          </w:p>
        </w:tc>
      </w:tr>
      <w:tr w:rsidR="0010239A" w:rsidRPr="00A56200" w14:paraId="1C5C7765" w14:textId="77777777" w:rsidTr="0010239A">
        <w:tc>
          <w:tcPr>
            <w:tcW w:w="3085" w:type="dxa"/>
            <w:vMerge w:val="restart"/>
            <w:shd w:val="clear" w:color="auto" w:fill="auto"/>
            <w:vAlign w:val="center"/>
          </w:tcPr>
          <w:p w14:paraId="5DAB1C59" w14:textId="6FE8E6DF" w:rsidR="0010239A" w:rsidRPr="00A56200" w:rsidRDefault="0010239A" w:rsidP="007F77BA">
            <w:pPr>
              <w:pStyle w:val="Corpsdetexte"/>
            </w:pPr>
            <w:r>
              <w:t>Contrôle Qualité</w:t>
            </w:r>
          </w:p>
        </w:tc>
        <w:tc>
          <w:tcPr>
            <w:tcW w:w="7229" w:type="dxa"/>
            <w:shd w:val="clear" w:color="auto" w:fill="auto"/>
          </w:tcPr>
          <w:p w14:paraId="086B6DB5" w14:textId="6B1A3F48" w:rsidR="0010239A" w:rsidRPr="00A56200" w:rsidRDefault="0010239A" w:rsidP="007F77BA">
            <w:pPr>
              <w:pStyle w:val="Corpsdetexte"/>
            </w:pPr>
            <w:r>
              <w:t>Relecture des documents liés aux prestations</w:t>
            </w:r>
          </w:p>
        </w:tc>
      </w:tr>
      <w:tr w:rsidR="0010239A" w:rsidRPr="00A56200" w14:paraId="66F946C7" w14:textId="77777777" w:rsidTr="007F77BA">
        <w:tc>
          <w:tcPr>
            <w:tcW w:w="3085" w:type="dxa"/>
            <w:vMerge/>
            <w:shd w:val="clear" w:color="auto" w:fill="auto"/>
          </w:tcPr>
          <w:p w14:paraId="0029F9E7" w14:textId="77777777" w:rsidR="0010239A" w:rsidRPr="00A56200" w:rsidRDefault="0010239A" w:rsidP="007F77BA">
            <w:pPr>
              <w:pStyle w:val="Corpsdetexte"/>
            </w:pPr>
          </w:p>
        </w:tc>
        <w:tc>
          <w:tcPr>
            <w:tcW w:w="7229" w:type="dxa"/>
            <w:shd w:val="clear" w:color="auto" w:fill="auto"/>
          </w:tcPr>
          <w:p w14:paraId="6564CC2A" w14:textId="5B86E7BF" w:rsidR="0010239A" w:rsidRPr="00A56200" w:rsidRDefault="0010239A" w:rsidP="007F77BA">
            <w:pPr>
              <w:pStyle w:val="Corpsdetexte"/>
            </w:pPr>
            <w:r>
              <w:t>Validation des livraisons logiciels issues des prestations</w:t>
            </w:r>
          </w:p>
        </w:tc>
      </w:tr>
      <w:tr w:rsidR="0010239A" w:rsidRPr="00A56200" w14:paraId="125C618F" w14:textId="77777777" w:rsidTr="007F77BA">
        <w:tc>
          <w:tcPr>
            <w:tcW w:w="3085" w:type="dxa"/>
            <w:vMerge/>
            <w:shd w:val="clear" w:color="auto" w:fill="auto"/>
          </w:tcPr>
          <w:p w14:paraId="5AA8CC79" w14:textId="77777777" w:rsidR="0010239A" w:rsidRPr="00A56200" w:rsidRDefault="0010239A" w:rsidP="007F77BA">
            <w:pPr>
              <w:pStyle w:val="Corpsdetexte"/>
            </w:pPr>
          </w:p>
        </w:tc>
        <w:tc>
          <w:tcPr>
            <w:tcW w:w="7229" w:type="dxa"/>
            <w:shd w:val="clear" w:color="auto" w:fill="auto"/>
          </w:tcPr>
          <w:p w14:paraId="18B928BC" w14:textId="0651EB05" w:rsidR="0010239A" w:rsidRDefault="0010239A" w:rsidP="0010239A">
            <w:pPr>
              <w:pStyle w:val="Corpsdetexte"/>
            </w:pPr>
            <w:r w:rsidRPr="0010239A">
              <w:t xml:space="preserve">Suivi des actions </w:t>
            </w:r>
            <w:r>
              <w:t xml:space="preserve">qualité, </w:t>
            </w:r>
            <w:r w:rsidRPr="0010239A">
              <w:t>correcti</w:t>
            </w:r>
            <w:r>
              <w:t>ves</w:t>
            </w:r>
            <w:r w:rsidRPr="0010239A">
              <w:t xml:space="preserve"> ou préventives</w:t>
            </w:r>
            <w:r>
              <w:t xml:space="preserve"> </w:t>
            </w:r>
          </w:p>
        </w:tc>
      </w:tr>
    </w:tbl>
    <w:p w14:paraId="0465C063" w14:textId="77777777" w:rsidR="00C146DA" w:rsidRDefault="00C146DA">
      <w:pPr>
        <w:rPr>
          <w:rFonts w:eastAsia="Raleway" w:cs="Raleway"/>
          <w:sz w:val="32"/>
          <w:szCs w:val="32"/>
          <w:lang w:bidi="fr-FR"/>
        </w:rPr>
      </w:pPr>
      <w:r>
        <w:br w:type="page"/>
      </w:r>
    </w:p>
    <w:p w14:paraId="6D33FD70" w14:textId="76570B9F" w:rsidR="00E8058C" w:rsidRPr="000110C6" w:rsidRDefault="00E8058C" w:rsidP="00C146DA">
      <w:pPr>
        <w:pStyle w:val="TitreN1"/>
      </w:pPr>
      <w:bookmarkStart w:id="41" w:name="_Toc80948811"/>
      <w:r w:rsidRPr="000110C6">
        <w:lastRenderedPageBreak/>
        <w:t xml:space="preserve">Gestion du plan </w:t>
      </w:r>
      <w:r w:rsidR="00C146DA">
        <w:t>assurance et contrôle qualité</w:t>
      </w:r>
      <w:bookmarkEnd w:id="41"/>
    </w:p>
    <w:p w14:paraId="7E8EA1A0" w14:textId="087CCB32" w:rsidR="00E8058C" w:rsidRDefault="00E8058C" w:rsidP="00C146DA">
      <w:pPr>
        <w:pStyle w:val="TitreN2"/>
      </w:pPr>
      <w:bookmarkStart w:id="42" w:name="_Toc80948812"/>
      <w:r w:rsidRPr="000110C6">
        <w:t>Responsabilités de ré</w:t>
      </w:r>
      <w:r w:rsidR="00C146DA">
        <w:t>alisation et de suivi du plan</w:t>
      </w:r>
      <w:bookmarkEnd w:id="42"/>
    </w:p>
    <w:p w14:paraId="75226CCA" w14:textId="77777777" w:rsidR="001E5835" w:rsidRDefault="001E5835" w:rsidP="001E5835">
      <w:pPr>
        <w:pStyle w:val="Corpsdetexte"/>
      </w:pPr>
      <w:r>
        <w:t>Chaque cocontractant du marché nomme un responsable qualité sur le projet.</w:t>
      </w:r>
    </w:p>
    <w:p w14:paraId="44B4869B" w14:textId="1A3AB7FC" w:rsidR="001E5835" w:rsidRDefault="001E5835" w:rsidP="001E5835">
      <w:pPr>
        <w:pStyle w:val="Corpsdetexte"/>
      </w:pPr>
      <w:r>
        <w:t>L'établissement, les mises à jour du PACQ et le suivi de son application se font sous la responsabilité du responsable qualité projet du ministère. Pour être applicable, le PACQ doit être validé par le responsable de l’entité &lt;Tribu&gt; et le chef de département ETD (ou par dérogation son adjoint).</w:t>
      </w:r>
    </w:p>
    <w:p w14:paraId="04978011" w14:textId="49F2BBBE" w:rsidR="001E5835" w:rsidRDefault="001E5835" w:rsidP="001E5835">
      <w:pPr>
        <w:pStyle w:val="Corpsdetexte"/>
      </w:pPr>
      <w:r>
        <w:t xml:space="preserve">Le présent PACQ est établi par </w:t>
      </w:r>
      <w:r w:rsidR="00F9321B">
        <w:t>&lt;Titulaire de marché&gt;</w:t>
      </w:r>
      <w:r>
        <w:t xml:space="preserve"> en collaboration avec le ministère.</w:t>
      </w:r>
    </w:p>
    <w:p w14:paraId="4318C4E6" w14:textId="61D0062C" w:rsidR="001E5835" w:rsidRDefault="001E5835" w:rsidP="001E5835">
      <w:pPr>
        <w:pStyle w:val="Corpsdetexte"/>
      </w:pPr>
      <w:r>
        <w:t xml:space="preserve">Avant toute diffusion au ministère, toute nouvelle version du PACQ fera l’objet d’une diffusion interne </w:t>
      </w:r>
      <w:r w:rsidR="00737932">
        <w:t xml:space="preserve">de </w:t>
      </w:r>
      <w:r w:rsidR="00F9321B">
        <w:t>&lt;Titulaire de marché&gt;</w:t>
      </w:r>
      <w:r>
        <w:t xml:space="preserve"> pour information et pour approbation. Elle sera ensuite soumise au ministère pour approbation et validation finale.</w:t>
      </w:r>
    </w:p>
    <w:p w14:paraId="2846724A" w14:textId="77777777" w:rsidR="001E5835" w:rsidRDefault="001E5835" w:rsidP="001E5835">
      <w:pPr>
        <w:pStyle w:val="Corpsdetexte"/>
      </w:pPr>
      <w:r>
        <w:t>Le suivi de l’application des dispositions décrites dans le PACQ est</w:t>
      </w:r>
    </w:p>
    <w:p w14:paraId="319B4658" w14:textId="34262304" w:rsidR="001E5835" w:rsidRDefault="00737932" w:rsidP="00737932">
      <w:pPr>
        <w:pStyle w:val="Puceniveau1"/>
      </w:pPr>
      <w:r>
        <w:t>P</w:t>
      </w:r>
      <w:r w:rsidR="001E5835">
        <w:t xml:space="preserve">our </w:t>
      </w:r>
      <w:r w:rsidR="00F9321B">
        <w:t>&lt;Titulaire de marché&gt;</w:t>
      </w:r>
      <w:r w:rsidR="001E5835">
        <w:t xml:space="preserve">, de la responsabilité du </w:t>
      </w:r>
      <w:r w:rsidR="003174A0" w:rsidRPr="003174A0">
        <w:rPr>
          <w:color w:val="00B050"/>
        </w:rPr>
        <w:t>&lt;Directeur de projet ou Responsable du marché&gt;</w:t>
      </w:r>
      <w:r w:rsidR="001E5835">
        <w:t xml:space="preserve"> ;</w:t>
      </w:r>
    </w:p>
    <w:p w14:paraId="368BE361" w14:textId="7810C8FE" w:rsidR="001E5835" w:rsidRDefault="00737932" w:rsidP="00737932">
      <w:pPr>
        <w:pStyle w:val="Puceniveau1"/>
      </w:pPr>
      <w:r>
        <w:t>P</w:t>
      </w:r>
      <w:r w:rsidR="001E5835">
        <w:t xml:space="preserve">our le ministère, de la responsabilité </w:t>
      </w:r>
      <w:r>
        <w:t xml:space="preserve">du </w:t>
      </w:r>
      <w:r w:rsidRPr="00737932">
        <w:rPr>
          <w:color w:val="00B050"/>
        </w:rPr>
        <w:t>&lt;Chef de domaine ou de tribu&gt;</w:t>
      </w:r>
      <w:r w:rsidR="001E5835">
        <w:t xml:space="preserve"> et des chefs de projet MOE.</w:t>
      </w:r>
    </w:p>
    <w:p w14:paraId="67D6F14E" w14:textId="6171C2C9" w:rsidR="00737932" w:rsidRPr="001E5835" w:rsidRDefault="00737932" w:rsidP="00737932">
      <w:pPr>
        <w:pStyle w:val="Corpsdetexte"/>
      </w:pPr>
    </w:p>
    <w:p w14:paraId="40DB85B7" w14:textId="15217005" w:rsidR="00E8058C" w:rsidRDefault="00E8058C" w:rsidP="00C146DA">
      <w:pPr>
        <w:pStyle w:val="TitreN2"/>
      </w:pPr>
      <w:bookmarkStart w:id="43" w:name="_Toc80948813"/>
      <w:r w:rsidRPr="000110C6">
        <w:t>Pro</w:t>
      </w:r>
      <w:r w:rsidR="00C146DA">
        <w:t>cédure de mise à jour du PACQ</w:t>
      </w:r>
      <w:bookmarkEnd w:id="43"/>
    </w:p>
    <w:p w14:paraId="12B0C786" w14:textId="1B6BCF85" w:rsidR="007514E8" w:rsidRDefault="007514E8" w:rsidP="007514E8">
      <w:pPr>
        <w:pStyle w:val="Corpsdetexte"/>
      </w:pPr>
      <w:r>
        <w:t>Les mises à jour respectent les procédures qualité mises en place au SNUM tant au niveau de la gestion des versions que du contenu. Le titulaire accepte de se conformer aux procédures qualité du SNUM.</w:t>
      </w:r>
    </w:p>
    <w:p w14:paraId="22E32AD6" w14:textId="31AEC4B4" w:rsidR="007514E8" w:rsidRDefault="007514E8" w:rsidP="007514E8">
      <w:pPr>
        <w:pStyle w:val="Corpsdetexte"/>
      </w:pPr>
      <w:r>
        <w:t>Toute demande d’évolution de ce document est effectuée dans le cadre d’un Comité de Pilotage et donne lieu à la diffusion d’une nouvelle version du PACQ.</w:t>
      </w:r>
    </w:p>
    <w:p w14:paraId="7FEF0E55" w14:textId="77777777" w:rsidR="007514E8" w:rsidRDefault="007514E8" w:rsidP="007514E8">
      <w:pPr>
        <w:pStyle w:val="Corpsdetexte"/>
      </w:pPr>
      <w:r>
        <w:t>Les demandes d’évolution sont consignées dans une fiche de demande d’évolution.</w:t>
      </w:r>
    </w:p>
    <w:p w14:paraId="1105D4BC" w14:textId="77777777" w:rsidR="007514E8" w:rsidRDefault="007514E8" w:rsidP="007514E8">
      <w:pPr>
        <w:pStyle w:val="Corpsdetexte"/>
      </w:pPr>
      <w:r>
        <w:t>La procédure d'évolution du PACQ consiste à :</w:t>
      </w:r>
    </w:p>
    <w:p w14:paraId="27BEDB88" w14:textId="2BEF6EE5" w:rsidR="007514E8" w:rsidRDefault="007514E8" w:rsidP="007514E8">
      <w:pPr>
        <w:pStyle w:val="Corpsdetexte"/>
        <w:numPr>
          <w:ilvl w:val="0"/>
          <w:numId w:val="22"/>
        </w:numPr>
      </w:pPr>
      <w:r>
        <w:t>Localiser et décrire les modifications à apporter ;</w:t>
      </w:r>
    </w:p>
    <w:p w14:paraId="5FF8C2D3" w14:textId="2FA4B4A6" w:rsidR="007514E8" w:rsidRDefault="007514E8" w:rsidP="007514E8">
      <w:pPr>
        <w:pStyle w:val="Corpsdetexte"/>
        <w:numPr>
          <w:ilvl w:val="0"/>
          <w:numId w:val="22"/>
        </w:numPr>
      </w:pPr>
      <w:r>
        <w:t>Appliquer les modifications et les faire valider ;</w:t>
      </w:r>
    </w:p>
    <w:p w14:paraId="6557115C" w14:textId="0899B05F" w:rsidR="007514E8" w:rsidRDefault="007514E8" w:rsidP="007514E8">
      <w:pPr>
        <w:pStyle w:val="Corpsdetexte"/>
        <w:numPr>
          <w:ilvl w:val="0"/>
          <w:numId w:val="22"/>
        </w:numPr>
      </w:pPr>
      <w:r>
        <w:t>Communiquer aux acteurs concernés la nature des modifications portées et les changements procéduraux associés ;</w:t>
      </w:r>
    </w:p>
    <w:p w14:paraId="5841E829" w14:textId="5D9ED641" w:rsidR="007514E8" w:rsidRDefault="007514E8" w:rsidP="007514E8">
      <w:pPr>
        <w:pStyle w:val="Corpsdetexte"/>
        <w:numPr>
          <w:ilvl w:val="0"/>
          <w:numId w:val="22"/>
        </w:numPr>
      </w:pPr>
      <w:r>
        <w:t>Diffuser la nouvelle version du PACQ à l'ensemble des parties concernées.</w:t>
      </w:r>
    </w:p>
    <w:p w14:paraId="737462C1" w14:textId="227C8BF3" w:rsidR="007514E8" w:rsidRDefault="007514E8" w:rsidP="007514E8">
      <w:pPr>
        <w:pStyle w:val="Corpsdetexte"/>
      </w:pPr>
      <w:r>
        <w:t xml:space="preserve">L’évolution du PACQ est à la charge de </w:t>
      </w:r>
      <w:r w:rsidR="00F9321B">
        <w:t>&lt;Titulaire de marché&gt;</w:t>
      </w:r>
      <w:r>
        <w:t>.</w:t>
      </w:r>
    </w:p>
    <w:p w14:paraId="52FD7B9A" w14:textId="043E2CB1" w:rsidR="007514E8" w:rsidRDefault="007514E8" w:rsidP="007514E8">
      <w:pPr>
        <w:pStyle w:val="Corpsdetexte"/>
      </w:pPr>
      <w:r>
        <w:t xml:space="preserve">La communication vers les acteurs du ministère des nouvelles dispositions est à la charge du ministère avec la participation de </w:t>
      </w:r>
      <w:r w:rsidR="00F9321B">
        <w:t>&lt;Titulaire de marché&gt;</w:t>
      </w:r>
      <w:r>
        <w:t>.</w:t>
      </w:r>
    </w:p>
    <w:p w14:paraId="3ED31B80" w14:textId="46594150" w:rsidR="00737932" w:rsidRDefault="007514E8" w:rsidP="007514E8">
      <w:pPr>
        <w:pStyle w:val="Corpsdetexte"/>
      </w:pPr>
      <w:r>
        <w:t>La dernière version du PACQ est classée dans le Dossier de Projet.</w:t>
      </w:r>
    </w:p>
    <w:p w14:paraId="692B6F2E" w14:textId="72957043" w:rsidR="007514E8" w:rsidRPr="00737932" w:rsidRDefault="007514E8" w:rsidP="007514E8">
      <w:pPr>
        <w:pStyle w:val="Corpsdetexte"/>
      </w:pPr>
    </w:p>
    <w:p w14:paraId="40A58A6F" w14:textId="1915CAD0" w:rsidR="00E8058C" w:rsidRDefault="00E8058C" w:rsidP="00C146DA">
      <w:pPr>
        <w:pStyle w:val="TitreN2"/>
      </w:pPr>
      <w:bookmarkStart w:id="44" w:name="_Toc80948814"/>
      <w:r w:rsidRPr="000110C6">
        <w:t>Pr</w:t>
      </w:r>
      <w:r w:rsidR="00C146DA">
        <w:t>océdure de dérogation au PACQ</w:t>
      </w:r>
      <w:bookmarkEnd w:id="44"/>
    </w:p>
    <w:p w14:paraId="27D75AD5" w14:textId="77777777" w:rsidR="007514E8" w:rsidRDefault="007514E8" w:rsidP="007514E8">
      <w:pPr>
        <w:pStyle w:val="Corpsdetexte"/>
      </w:pPr>
      <w:r>
        <w:t>La non-application est dans ce cas acceptée avant d'être effective.</w:t>
      </w:r>
    </w:p>
    <w:p w14:paraId="0BC468E9" w14:textId="6032BDF6" w:rsidR="007514E8" w:rsidRDefault="007514E8" w:rsidP="007514E8">
      <w:pPr>
        <w:pStyle w:val="Corpsdetexte"/>
      </w:pPr>
      <w:r>
        <w:t>Toute demande de dérogation aux dispositions définies dans le PACQ ne peut avoir qu'un caractère exceptionnel et ponctuel, et bornée dans le temps.</w:t>
      </w:r>
    </w:p>
    <w:p w14:paraId="08F969B8" w14:textId="592190FE" w:rsidR="007514E8" w:rsidRDefault="007514E8" w:rsidP="007514E8">
      <w:pPr>
        <w:pStyle w:val="Corpsdetexte"/>
      </w:pPr>
      <w:r>
        <w:t xml:space="preserve">Une demande de dérogation doit être validée par le responsable du ministère et le directeur de Projet de </w:t>
      </w:r>
      <w:r w:rsidR="00F9321B">
        <w:t>&lt;Titulaire de marché&gt;</w:t>
      </w:r>
      <w:r>
        <w:t>.</w:t>
      </w:r>
    </w:p>
    <w:p w14:paraId="741240BC" w14:textId="186B95E7" w:rsidR="007514E8" w:rsidRDefault="007514E8" w:rsidP="007514E8">
      <w:pPr>
        <w:pStyle w:val="Corpsdetexte"/>
      </w:pPr>
      <w:r>
        <w:t>La répétition d'une même demande de dérogation déclenche la procédure d'évolution du PACQ.</w:t>
      </w:r>
    </w:p>
    <w:p w14:paraId="7262717E" w14:textId="77777777" w:rsidR="007514E8" w:rsidRPr="007514E8" w:rsidRDefault="007514E8" w:rsidP="007514E8">
      <w:pPr>
        <w:pStyle w:val="Corpsdetexte"/>
      </w:pPr>
    </w:p>
    <w:p w14:paraId="5F336B3E" w14:textId="77777777" w:rsidR="00D00F5D" w:rsidRDefault="00D00F5D">
      <w:pPr>
        <w:rPr>
          <w:rFonts w:eastAsia="Raleway" w:cs="Raleway"/>
          <w:sz w:val="28"/>
          <w:szCs w:val="28"/>
          <w:lang w:bidi="fr-FR"/>
        </w:rPr>
      </w:pPr>
      <w:r>
        <w:br w:type="page"/>
      </w:r>
    </w:p>
    <w:p w14:paraId="29BC8CB5" w14:textId="71582FEC" w:rsidR="00E8058C" w:rsidRDefault="00E8058C" w:rsidP="00C146DA">
      <w:pPr>
        <w:pStyle w:val="TitreN2"/>
      </w:pPr>
      <w:bookmarkStart w:id="45" w:name="_Toc80948815"/>
      <w:r w:rsidRPr="000110C6">
        <w:lastRenderedPageBreak/>
        <w:t xml:space="preserve">Procédure à suivre </w:t>
      </w:r>
      <w:r w:rsidR="00C146DA">
        <w:t>en cas de non-respect du PACQ</w:t>
      </w:r>
      <w:bookmarkEnd w:id="45"/>
    </w:p>
    <w:p w14:paraId="15AA3CA0" w14:textId="3DD69DA1" w:rsidR="007514E8" w:rsidRDefault="007514E8" w:rsidP="007514E8">
      <w:pPr>
        <w:pStyle w:val="Corpsdetexte"/>
      </w:pPr>
      <w:r>
        <w:t xml:space="preserve">La non-application du PACQ se définit comme un non-respect de celui-ci sans qu'une dérogation ait été accordée. </w:t>
      </w:r>
      <w:r w:rsidR="009700A7">
        <w:t xml:space="preserve">Le </w:t>
      </w:r>
      <w:r w:rsidR="00F9321B">
        <w:t>&lt;Titulaire de marché&gt;</w:t>
      </w:r>
      <w:r w:rsidR="009700A7">
        <w:t xml:space="preserve"> ou le Ministère de la justice</w:t>
      </w:r>
      <w:r>
        <w:t xml:space="preserve"> propose alors des actions correctives au Comité de Pilotage pour approbation.</w:t>
      </w:r>
    </w:p>
    <w:p w14:paraId="3EE4855D" w14:textId="77777777" w:rsidR="007514E8" w:rsidRDefault="007514E8" w:rsidP="007514E8">
      <w:pPr>
        <w:pStyle w:val="Corpsdetexte"/>
      </w:pPr>
      <w:r>
        <w:t>Les actions correctives peuvent être</w:t>
      </w:r>
    </w:p>
    <w:p w14:paraId="5FDD2650" w14:textId="7DD16208" w:rsidR="007514E8" w:rsidRDefault="007514E8" w:rsidP="00D00F5D">
      <w:pPr>
        <w:pStyle w:val="Corpsdetexte"/>
        <w:numPr>
          <w:ilvl w:val="0"/>
          <w:numId w:val="23"/>
        </w:numPr>
      </w:pPr>
      <w:r>
        <w:t>De faire appliquer le PACQ, si la non-conformité a un effet persistant qui peut être annulé ;</w:t>
      </w:r>
    </w:p>
    <w:p w14:paraId="4213A99F" w14:textId="12B3D19C" w:rsidR="007514E8" w:rsidRDefault="007514E8" w:rsidP="00D00F5D">
      <w:pPr>
        <w:pStyle w:val="Corpsdetexte"/>
        <w:numPr>
          <w:ilvl w:val="0"/>
          <w:numId w:val="23"/>
        </w:numPr>
      </w:pPr>
      <w:r>
        <w:t>D'appliquer la procédure d'évolution du PACQ légitimant la non-application, en cas d'accord avec le ministère ;</w:t>
      </w:r>
    </w:p>
    <w:p w14:paraId="075F1B72" w14:textId="1FBDD050" w:rsidR="007514E8" w:rsidRDefault="00D00F5D" w:rsidP="00D00F5D">
      <w:pPr>
        <w:pStyle w:val="Corpsdetexte"/>
        <w:numPr>
          <w:ilvl w:val="0"/>
          <w:numId w:val="23"/>
        </w:numPr>
      </w:pPr>
      <w:r>
        <w:t>D</w:t>
      </w:r>
      <w:r w:rsidR="007514E8">
        <w:t>e demander une dérogation au PACQ.</w:t>
      </w:r>
    </w:p>
    <w:p w14:paraId="00D1E6E4" w14:textId="66ACA05B" w:rsidR="00C146DA" w:rsidRDefault="007514E8" w:rsidP="007514E8">
      <w:pPr>
        <w:pStyle w:val="Corpsdetexte"/>
      </w:pPr>
      <w:r>
        <w:t>Tous les cas de non-respect du PACQ doivent être portés à la connaissance du Comité de Pilotage.</w:t>
      </w:r>
    </w:p>
    <w:p w14:paraId="26C52981" w14:textId="77777777" w:rsidR="00C146DA" w:rsidRPr="00C146DA" w:rsidRDefault="00C146DA" w:rsidP="00C146DA">
      <w:pPr>
        <w:pStyle w:val="Corpsdetexte"/>
      </w:pPr>
    </w:p>
    <w:p w14:paraId="28CA1264" w14:textId="77777777" w:rsidR="00C146DA" w:rsidRDefault="00C146DA">
      <w:pPr>
        <w:rPr>
          <w:rFonts w:eastAsia="Raleway" w:cs="Raleway"/>
          <w:sz w:val="32"/>
          <w:szCs w:val="32"/>
          <w:lang w:bidi="fr-FR"/>
        </w:rPr>
      </w:pPr>
      <w:r>
        <w:br w:type="page"/>
      </w:r>
    </w:p>
    <w:p w14:paraId="0A12B57F" w14:textId="0E17BF63" w:rsidR="00CD0F0E" w:rsidRPr="00CD0F0E" w:rsidRDefault="0044486B" w:rsidP="00CD0F0E">
      <w:pPr>
        <w:pStyle w:val="TitreN1"/>
      </w:pPr>
      <w:bookmarkStart w:id="46" w:name="_Toc80948816"/>
      <w:r>
        <w:lastRenderedPageBreak/>
        <w:t xml:space="preserve">Pilotage du </w:t>
      </w:r>
      <w:r w:rsidR="006559FF">
        <w:t>marché</w:t>
      </w:r>
      <w:bookmarkEnd w:id="46"/>
    </w:p>
    <w:p w14:paraId="50F15D53" w14:textId="7306020F" w:rsidR="00E8058C" w:rsidRDefault="00E8058C" w:rsidP="00C146DA">
      <w:pPr>
        <w:pStyle w:val="TitreN2"/>
      </w:pPr>
      <w:bookmarkStart w:id="47" w:name="_Toc80948817"/>
      <w:r w:rsidRPr="000110C6">
        <w:t>Rôles et responsabilités au sein de l'équipe projet ministère</w:t>
      </w:r>
      <w:bookmarkEnd w:id="47"/>
    </w:p>
    <w:p w14:paraId="5AC8E576" w14:textId="26894768" w:rsidR="00832C5C" w:rsidRDefault="00832C5C" w:rsidP="00832C5C">
      <w:pPr>
        <w:pStyle w:val="Corpsdetexte"/>
      </w:pPr>
      <w:r>
        <w:t>Les équipes du ministère sont organisées de manière à assurer l'ensemble des prestations nécessaires à chacun des projets participants à &lt;Nom Marché&gt; :</w:t>
      </w:r>
    </w:p>
    <w:p w14:paraId="6817D846" w14:textId="30317652" w:rsidR="00832C5C" w:rsidRDefault="00832C5C" w:rsidP="00832C5C">
      <w:pPr>
        <w:pStyle w:val="Puceniveau1"/>
      </w:pPr>
      <w:r>
        <w:t>La MOA : chargée de formaliser l'expression de besoins et de contrô</w:t>
      </w:r>
      <w:r w:rsidR="000E2BE1">
        <w:t xml:space="preserve">ler la conformité des livrables (d’un point de vue fonctionnel) </w:t>
      </w:r>
      <w:r>
        <w:t>remis par la MOE dans le respect du cahier des charges, elle ou son représentant (prestataire d'AMOA) assure également la préparation des services à recevoir l’application ;</w:t>
      </w:r>
    </w:p>
    <w:p w14:paraId="4889E559" w14:textId="0CE20429" w:rsidR="00832C5C" w:rsidRDefault="00832C5C" w:rsidP="00832C5C">
      <w:pPr>
        <w:pStyle w:val="Puceniveau1"/>
      </w:pPr>
      <w:r>
        <w:t>La MOE : chargée de définir la solution et les moyens techniques qu'elle devra mettre en œuvre pour réaliser, maintenir et exploiter le produit en conformité avec le cahier des charges établi par la MOA ou son représentant (prestataire d'AMOA), elle est responsable du respect des standards techniques de nature informatique et de la pérennité des produits livrés.</w:t>
      </w:r>
    </w:p>
    <w:p w14:paraId="55C63DE8" w14:textId="77777777" w:rsidR="00832C5C" w:rsidRPr="00832C5C" w:rsidRDefault="00832C5C" w:rsidP="00832C5C">
      <w:pPr>
        <w:pStyle w:val="Corpsdetexte"/>
      </w:pPr>
    </w:p>
    <w:p w14:paraId="5696232D" w14:textId="4F900A3A" w:rsidR="00E8058C" w:rsidRDefault="00E8058C" w:rsidP="00C146DA">
      <w:pPr>
        <w:pStyle w:val="TitreN3"/>
      </w:pPr>
      <w:bookmarkStart w:id="48" w:name="_Toc80948818"/>
      <w:r w:rsidRPr="000110C6">
        <w:t xml:space="preserve">MOE </w:t>
      </w:r>
      <w:r w:rsidR="00832C5C">
        <w:t>–</w:t>
      </w:r>
      <w:r w:rsidRPr="000110C6">
        <w:t xml:space="preserve"> </w:t>
      </w:r>
      <w:r w:rsidR="005343B1">
        <w:t>SNUM</w:t>
      </w:r>
      <w:bookmarkEnd w:id="48"/>
    </w:p>
    <w:p w14:paraId="4A03DA12" w14:textId="77777777" w:rsidR="006E0602" w:rsidRDefault="006E0602" w:rsidP="006E0602">
      <w:pPr>
        <w:pStyle w:val="Corpsdetexte"/>
      </w:pPr>
      <w:r>
        <w:t>La MOE est garante de la bonne réalisation technique des solutions.</w:t>
      </w:r>
    </w:p>
    <w:p w14:paraId="10D1D2B0" w14:textId="77777777" w:rsidR="006E0602" w:rsidRDefault="006E0602" w:rsidP="006E0602">
      <w:pPr>
        <w:pStyle w:val="Corpsdetexte"/>
      </w:pPr>
      <w:r>
        <w:t>Le rôle de la maîtrise d’œuvre :</w:t>
      </w:r>
    </w:p>
    <w:p w14:paraId="5C8C5DDD" w14:textId="39E7425F" w:rsidR="006E0602" w:rsidRDefault="00E22E9F" w:rsidP="00E22E9F">
      <w:pPr>
        <w:pStyle w:val="Puceniveau1"/>
      </w:pPr>
      <w:r>
        <w:t>L</w:t>
      </w:r>
      <w:r w:rsidR="006E0602">
        <w:t>ors de la conception du système d'information, elle a un devoir de conseil vis-à-vis de la MOA, le système d'information devant tirer le meilleur parti des possibilités techniques ;</w:t>
      </w:r>
    </w:p>
    <w:p w14:paraId="0FF9BC68" w14:textId="784D3C7B" w:rsidR="006E0602" w:rsidRDefault="00E22E9F" w:rsidP="00E22E9F">
      <w:pPr>
        <w:pStyle w:val="Puceniveau1"/>
      </w:pPr>
      <w:r>
        <w:t>E</w:t>
      </w:r>
      <w:r w:rsidR="006E0602">
        <w:t>lle est responsable de la conception dans le choix des réponses techniques ;</w:t>
      </w:r>
    </w:p>
    <w:p w14:paraId="7ABDA271" w14:textId="180B73CF" w:rsidR="006E0602" w:rsidRDefault="00E22E9F" w:rsidP="00E22E9F">
      <w:pPr>
        <w:pStyle w:val="Puceniveau1"/>
      </w:pPr>
      <w:r>
        <w:t>E</w:t>
      </w:r>
      <w:r w:rsidR="006E0602">
        <w:t xml:space="preserve">lle contrôle la qualité technique et fonctionnelle des produits livrés sur la base des éléments de preuve fournis par </w:t>
      </w:r>
      <w:r w:rsidR="00F9321B">
        <w:t>&lt;Titulaire de marché&gt;</w:t>
      </w:r>
      <w:r w:rsidR="006E0602">
        <w:t xml:space="preserve"> et par l’exécution d’un panel de tests complémentaires, en assurant le respect des délais fixés avec la MOA et en minimisant les risques ;</w:t>
      </w:r>
    </w:p>
    <w:p w14:paraId="580DBFE3" w14:textId="2D98013B" w:rsidR="006E0602" w:rsidRDefault="00E22E9F" w:rsidP="00E22E9F">
      <w:pPr>
        <w:pStyle w:val="Puceniveau1"/>
      </w:pPr>
      <w:r>
        <w:t>E</w:t>
      </w:r>
      <w:r w:rsidR="006E0602">
        <w:t>lle anime les opérations de mise en service ;</w:t>
      </w:r>
    </w:p>
    <w:p w14:paraId="2287449A" w14:textId="6382F083" w:rsidR="006E0602" w:rsidRDefault="00E22E9F" w:rsidP="00E22E9F">
      <w:pPr>
        <w:pStyle w:val="Puceniveau1"/>
      </w:pPr>
      <w:r>
        <w:t>E</w:t>
      </w:r>
      <w:r w:rsidR="006E0602">
        <w:t>lle est garante de la constitution de la documentation nécessaire à la compréhension, à la maintenance corrective et évolutive du produit.</w:t>
      </w:r>
    </w:p>
    <w:p w14:paraId="3A5F9951" w14:textId="1C563DD4" w:rsidR="006E0602" w:rsidRDefault="006E0602" w:rsidP="006E0602">
      <w:pPr>
        <w:pStyle w:val="Corpsdetexte"/>
      </w:pPr>
      <w:r>
        <w:t>Pour l</w:t>
      </w:r>
      <w:r w:rsidR="00E22E9F">
        <w:t xml:space="preserve">e marché &lt;Nom Marché&gt; les interlocuteurs de </w:t>
      </w:r>
      <w:r w:rsidR="00F9321B">
        <w:t>&lt;Titulaire de marché&gt;</w:t>
      </w:r>
      <w:r w:rsidR="00E22E9F">
        <w:t xml:space="preserve"> </w:t>
      </w:r>
      <w:r>
        <w:t>sont</w:t>
      </w:r>
      <w:r w:rsidR="00E22E9F">
        <w:t> :</w:t>
      </w:r>
    </w:p>
    <w:p w14:paraId="7E520AEF" w14:textId="2D5373C9" w:rsidR="00E22E9F" w:rsidRPr="001F4319" w:rsidRDefault="00E22E9F" w:rsidP="00E22E9F">
      <w:pPr>
        <w:pStyle w:val="Corpsdetexte"/>
      </w:pPr>
    </w:p>
    <w:tbl>
      <w:tblPr>
        <w:tblStyle w:val="Grilledutableau"/>
        <w:tblW w:w="0" w:type="auto"/>
        <w:tblLook w:val="04A0" w:firstRow="1" w:lastRow="0" w:firstColumn="1" w:lastColumn="0" w:noHBand="0" w:noVBand="1"/>
      </w:tblPr>
      <w:tblGrid>
        <w:gridCol w:w="10188"/>
      </w:tblGrid>
      <w:tr w:rsidR="00E22E9F" w14:paraId="3207F3C7" w14:textId="77777777" w:rsidTr="00B85128">
        <w:tc>
          <w:tcPr>
            <w:tcW w:w="10338" w:type="dxa"/>
            <w:shd w:val="clear" w:color="auto" w:fill="C2D69B" w:themeFill="accent3" w:themeFillTint="99"/>
          </w:tcPr>
          <w:p w14:paraId="6007FADB" w14:textId="00F16116" w:rsidR="00E22E9F" w:rsidRDefault="00B85128" w:rsidP="00B85128">
            <w:pPr>
              <w:pStyle w:val="Corpsdetexte"/>
            </w:pPr>
            <w:r>
              <w:t xml:space="preserve">Identifier </w:t>
            </w:r>
            <w:r w:rsidR="005F5924">
              <w:t>l’ensemble des acteurs de la MOE en charge du suivi des prestations : LT, RTE,</w:t>
            </w:r>
            <w:r w:rsidR="009700A7">
              <w:t xml:space="preserve"> CP, </w:t>
            </w:r>
            <w:r w:rsidR="005F5924">
              <w:t xml:space="preserve">pilote contractuel </w:t>
            </w:r>
            <w:r w:rsidR="009700A7">
              <w:t xml:space="preserve">et responsable qualité </w:t>
            </w:r>
            <w:r w:rsidR="005F5924">
              <w:t>notamment et identifier le périmètre de chacun.</w:t>
            </w:r>
          </w:p>
          <w:p w14:paraId="10D0B6F8" w14:textId="6535952B" w:rsidR="00B85128" w:rsidRDefault="00B85128" w:rsidP="00B85128">
            <w:pPr>
              <w:pStyle w:val="Corpsdetexte"/>
            </w:pPr>
            <w:r>
              <w:t xml:space="preserve">Format préconisé : </w:t>
            </w:r>
            <w:r w:rsidR="002021C1">
              <w:t xml:space="preserve">un diagramme + un </w:t>
            </w:r>
            <w:r>
              <w:t xml:space="preserve">tableau ou </w:t>
            </w:r>
            <w:r w:rsidR="002021C1">
              <w:t xml:space="preserve">une </w:t>
            </w:r>
            <w:r>
              <w:t>liste avec puce</w:t>
            </w:r>
          </w:p>
        </w:tc>
      </w:tr>
    </w:tbl>
    <w:p w14:paraId="360EFA37" w14:textId="77777777" w:rsidR="00E22E9F" w:rsidRDefault="00E22E9F" w:rsidP="006E0602">
      <w:pPr>
        <w:pStyle w:val="Corpsdetexte"/>
      </w:pPr>
    </w:p>
    <w:p w14:paraId="5FF6A828" w14:textId="7070D2A9" w:rsidR="006E0602" w:rsidRDefault="005F5924" w:rsidP="006E0602">
      <w:pPr>
        <w:pStyle w:val="Corpsdetexte"/>
      </w:pPr>
      <w:r>
        <w:t>Ils sont responsables</w:t>
      </w:r>
      <w:r w:rsidR="006E0602">
        <w:t xml:space="preserve"> du suivi de la prestation propre à </w:t>
      </w:r>
      <w:r>
        <w:t>leur périmètre respectif</w:t>
      </w:r>
      <w:r w:rsidR="006E0602">
        <w:t xml:space="preserve"> dans le cadre de l'exécution du marché.</w:t>
      </w:r>
      <w:r w:rsidR="00A61E6E">
        <w:t xml:space="preserve"> A ce titre, ils </w:t>
      </w:r>
      <w:r w:rsidR="006E0602">
        <w:t>:</w:t>
      </w:r>
    </w:p>
    <w:p w14:paraId="149DE0D3" w14:textId="4072EA31" w:rsidR="006E0602" w:rsidRDefault="00A61E6E" w:rsidP="00A61E6E">
      <w:pPr>
        <w:pStyle w:val="Puceniveau1"/>
      </w:pPr>
      <w:r>
        <w:t>A</w:t>
      </w:r>
      <w:r w:rsidR="006E0602">
        <w:t>ssurent la conception détaillée du besoin exprimé par la MOA ;</w:t>
      </w:r>
    </w:p>
    <w:p w14:paraId="07C6AD69" w14:textId="013F56E1" w:rsidR="006E0602" w:rsidRDefault="00A61E6E" w:rsidP="00A61E6E">
      <w:pPr>
        <w:pStyle w:val="Puceniveau1"/>
      </w:pPr>
      <w:r>
        <w:t>S</w:t>
      </w:r>
      <w:r w:rsidR="006E0602">
        <w:t>'assurent que la solution choisie s’intègre dans le système d'information existant ;</w:t>
      </w:r>
    </w:p>
    <w:p w14:paraId="6BF755CE" w14:textId="2FA1B64C" w:rsidR="006E0602" w:rsidRDefault="00A61E6E" w:rsidP="00A61E6E">
      <w:pPr>
        <w:pStyle w:val="Puceniveau1"/>
      </w:pPr>
      <w:r>
        <w:t>P</w:t>
      </w:r>
      <w:r w:rsidR="006E0602">
        <w:t>articipent à l'élaboration du planning des réalisations en tenant compte des délais impartis ;</w:t>
      </w:r>
    </w:p>
    <w:p w14:paraId="0AA3B6AD" w14:textId="6A658509" w:rsidR="006E0602" w:rsidRDefault="00A61E6E" w:rsidP="00A61E6E">
      <w:pPr>
        <w:pStyle w:val="Puceniveau1"/>
      </w:pPr>
      <w:r>
        <w:t>P</w:t>
      </w:r>
      <w:r w:rsidR="006E0602">
        <w:t>rennent en charge les livraisons du titulaire et anime</w:t>
      </w:r>
      <w:r w:rsidR="00E93509">
        <w:t>nt</w:t>
      </w:r>
      <w:r w:rsidR="006E0602">
        <w:t xml:space="preserve"> les opérations de mise en œuvre ;</w:t>
      </w:r>
    </w:p>
    <w:p w14:paraId="45A3C19F" w14:textId="2FEB4883" w:rsidR="006E0602" w:rsidRDefault="00A61E6E" w:rsidP="00A61E6E">
      <w:pPr>
        <w:pStyle w:val="Puceniveau1"/>
      </w:pPr>
      <w:r>
        <w:t>O</w:t>
      </w:r>
      <w:r w:rsidR="006E0602">
        <w:t>rganisent et assurent la recette technique des produits livrés par le titulaire ;</w:t>
      </w:r>
    </w:p>
    <w:p w14:paraId="3647C222" w14:textId="64ACC4BD" w:rsidR="006E0602" w:rsidRDefault="00A61E6E" w:rsidP="00A61E6E">
      <w:pPr>
        <w:pStyle w:val="Puceniveau1"/>
      </w:pPr>
      <w:r>
        <w:t>V</w:t>
      </w:r>
      <w:r w:rsidR="006E0602">
        <w:t>eillent au respect des normes et méthodes en vigueur et à la constitution d’une documentation indispensable à la compréhension et à la maintenance corrective et évolutive de l’applicatif ;</w:t>
      </w:r>
    </w:p>
    <w:p w14:paraId="79EF763A" w14:textId="197BF874" w:rsidR="006E0602" w:rsidRDefault="00A61E6E" w:rsidP="00A61E6E">
      <w:pPr>
        <w:pStyle w:val="Puceniveau1"/>
      </w:pPr>
      <w:r>
        <w:t>G</w:t>
      </w:r>
      <w:r w:rsidR="006E0602">
        <w:t>èrent le portefeuille des incidents et/ou anomalies ;</w:t>
      </w:r>
    </w:p>
    <w:p w14:paraId="15107987" w14:textId="03CA59F2" w:rsidR="00832C5C" w:rsidRDefault="00A61E6E" w:rsidP="00A61E6E">
      <w:pPr>
        <w:pStyle w:val="Puceniveau1"/>
      </w:pPr>
      <w:r>
        <w:t>V</w:t>
      </w:r>
      <w:r w:rsidR="006E0602">
        <w:t xml:space="preserve">alident l’ensemble des livrables de </w:t>
      </w:r>
      <w:r w:rsidR="00F9321B">
        <w:t>&lt;Titulaire de marché&gt;</w:t>
      </w:r>
      <w:r w:rsidR="006E0602">
        <w:t>.</w:t>
      </w:r>
    </w:p>
    <w:p w14:paraId="7297DCA4" w14:textId="77777777" w:rsidR="00A61E6E" w:rsidRDefault="00A61E6E" w:rsidP="00A61E6E">
      <w:pPr>
        <w:pStyle w:val="Puceniveau1"/>
        <w:numPr>
          <w:ilvl w:val="0"/>
          <w:numId w:val="0"/>
        </w:numPr>
        <w:ind w:left="720" w:hanging="360"/>
      </w:pPr>
    </w:p>
    <w:p w14:paraId="634E49C9" w14:textId="7984B16F" w:rsidR="00A61E6E" w:rsidRDefault="00A61E6E" w:rsidP="00A61E6E">
      <w:pPr>
        <w:pStyle w:val="TitreN3"/>
      </w:pPr>
      <w:bookmarkStart w:id="49" w:name="_Toc80948819"/>
      <w:r>
        <w:t>MOA</w:t>
      </w:r>
      <w:bookmarkEnd w:id="49"/>
    </w:p>
    <w:p w14:paraId="783C7077" w14:textId="77777777" w:rsidR="00A61E6E" w:rsidRDefault="00A61E6E" w:rsidP="00A61E6E">
      <w:pPr>
        <w:pStyle w:val="Corpsdetexte"/>
      </w:pPr>
      <w:r>
        <w:t xml:space="preserve">La MOA a pour objectif de représenter les utilisateurs auprès de la MOE et de prendre en compte les dimensions « non informatiques » ou « non techniques » des projets. Elle définit conjointement avec la MOE les priorités des </w:t>
      </w:r>
      <w:r>
        <w:lastRenderedPageBreak/>
        <w:t>interventions et réalise la recette fonctionnelle des prestations permettant de donner un accord préalable à la mise en service des différentes versions du produit.</w:t>
      </w:r>
    </w:p>
    <w:p w14:paraId="7AB51766" w14:textId="77777777" w:rsidR="00295E34" w:rsidRDefault="00295E34" w:rsidP="00A61E6E">
      <w:pPr>
        <w:pStyle w:val="Corpsdetexte"/>
      </w:pPr>
    </w:p>
    <w:p w14:paraId="41B37B2B" w14:textId="5CC5223A" w:rsidR="00A61E6E" w:rsidRDefault="00A61E6E" w:rsidP="00A61E6E">
      <w:pPr>
        <w:pStyle w:val="Corpsdetexte"/>
      </w:pPr>
      <w:r>
        <w:t>A ce titre, la MOA est responsable</w:t>
      </w:r>
      <w:r w:rsidR="00295E34">
        <w:t xml:space="preserve"> de :</w:t>
      </w:r>
    </w:p>
    <w:p w14:paraId="1D890241" w14:textId="44CBF37E" w:rsidR="00A61E6E" w:rsidRDefault="00295E34" w:rsidP="00295E34">
      <w:pPr>
        <w:pStyle w:val="Puceniveau1"/>
      </w:pPr>
      <w:r>
        <w:t>L</w:t>
      </w:r>
      <w:r w:rsidR="00A61E6E">
        <w:t>'organisation et la modification des processus ou procédures métier ;</w:t>
      </w:r>
    </w:p>
    <w:p w14:paraId="2C284517" w14:textId="44219F19" w:rsidR="00A61E6E" w:rsidRDefault="00295E34" w:rsidP="00A61E6E">
      <w:pPr>
        <w:pStyle w:val="Puceniveau1"/>
      </w:pPr>
      <w:r>
        <w:t>L</w:t>
      </w:r>
      <w:r w:rsidR="00A61E6E">
        <w:t>a conduite du changement, notamment la communication et la formation auprès des utilisateurs ;</w:t>
      </w:r>
    </w:p>
    <w:p w14:paraId="3BC8E4FE" w14:textId="7559D006" w:rsidR="00A61E6E" w:rsidRDefault="00295E34" w:rsidP="00A61E6E">
      <w:pPr>
        <w:pStyle w:val="Puceniveau1"/>
      </w:pPr>
      <w:r>
        <w:t>La</w:t>
      </w:r>
      <w:r w:rsidR="00A61E6E">
        <w:t xml:space="preserve"> bonne compréhension et des bonnes relations entre les directions métier et </w:t>
      </w:r>
      <w:r>
        <w:t>le SNUM</w:t>
      </w:r>
      <w:r w:rsidR="00A61E6E">
        <w:t xml:space="preserve"> ;</w:t>
      </w:r>
    </w:p>
    <w:p w14:paraId="2505C169" w14:textId="1A078416" w:rsidR="00A61E6E" w:rsidRDefault="00295E34" w:rsidP="00A61E6E">
      <w:pPr>
        <w:pStyle w:val="Puceniveau1"/>
      </w:pPr>
      <w:r>
        <w:t>L</w:t>
      </w:r>
      <w:r w:rsidR="00A61E6E">
        <w:t>'étude d'opportunité du projet ;</w:t>
      </w:r>
    </w:p>
    <w:p w14:paraId="68D9AA84" w14:textId="6C01BAD2" w:rsidR="00A61E6E" w:rsidRDefault="00295E34" w:rsidP="00A61E6E">
      <w:pPr>
        <w:pStyle w:val="Puceniveau1"/>
      </w:pPr>
      <w:r>
        <w:t>L</w:t>
      </w:r>
      <w:r w:rsidR="00A61E6E">
        <w:t>a fourniture du ou des cahiers des charges d'un point de vue fonctionnel ;</w:t>
      </w:r>
    </w:p>
    <w:p w14:paraId="016F6DD6" w14:textId="2039FA21" w:rsidR="00A61E6E" w:rsidRDefault="00295E34" w:rsidP="00A61E6E">
      <w:pPr>
        <w:pStyle w:val="Puceniveau1"/>
      </w:pPr>
      <w:r>
        <w:t>L</w:t>
      </w:r>
      <w:r w:rsidR="00A61E6E">
        <w:t xml:space="preserve">a </w:t>
      </w:r>
      <w:r>
        <w:t>validation</w:t>
      </w:r>
      <w:r w:rsidR="00A61E6E">
        <w:t xml:space="preserve"> des livrables en conformité avec le cahier des charges fonctionnel ;</w:t>
      </w:r>
    </w:p>
    <w:p w14:paraId="2AD56317" w14:textId="75499F1F" w:rsidR="00A61E6E" w:rsidRDefault="00295E34" w:rsidP="00A61E6E">
      <w:pPr>
        <w:pStyle w:val="Puceniveau1"/>
      </w:pPr>
      <w:r>
        <w:t>L</w:t>
      </w:r>
      <w:r w:rsidR="00A61E6E">
        <w:t>'adaptation éventuelle du périmètre fonctionnel en cas de retard dans les travaux pour respecter la date de la livraison finale ;</w:t>
      </w:r>
    </w:p>
    <w:p w14:paraId="5747339C" w14:textId="2E8F1A3C" w:rsidR="00A61E6E" w:rsidRDefault="00295E34" w:rsidP="00A61E6E">
      <w:pPr>
        <w:pStyle w:val="Puceniveau1"/>
      </w:pPr>
      <w:r>
        <w:t>L</w:t>
      </w:r>
      <w:r w:rsidR="00A61E6E">
        <w:t>a définition et de la mise en œuvre du plan de communication et de formation ;</w:t>
      </w:r>
    </w:p>
    <w:p w14:paraId="6193CD3C" w14:textId="73A0A090" w:rsidR="00A61E6E" w:rsidRDefault="00295E34" w:rsidP="00A61E6E">
      <w:pPr>
        <w:pStyle w:val="Puceniveau1"/>
      </w:pPr>
      <w:r>
        <w:t>L</w:t>
      </w:r>
      <w:r w:rsidR="00A61E6E">
        <w:t>a décision de mise en œuvre sur les sites utilisateurs ;</w:t>
      </w:r>
    </w:p>
    <w:p w14:paraId="447CFC4F" w14:textId="46204AF6" w:rsidR="00A61E6E" w:rsidRDefault="00295E34" w:rsidP="00A61E6E">
      <w:pPr>
        <w:pStyle w:val="Puceniveau1"/>
      </w:pPr>
      <w:r>
        <w:t>L</w:t>
      </w:r>
      <w:r w:rsidR="00A61E6E">
        <w:t>a préparation, de la mise en œuvre, de l'accompagnement, du support fonctionnel et technique des sites utilisateurs.</w:t>
      </w:r>
    </w:p>
    <w:p w14:paraId="2B93D6DE" w14:textId="316CF363" w:rsidR="00832C5C" w:rsidRDefault="00832C5C" w:rsidP="00832C5C">
      <w:pPr>
        <w:pStyle w:val="Corpsdetexte"/>
      </w:pPr>
    </w:p>
    <w:p w14:paraId="67902BCA" w14:textId="50BAB5A1" w:rsidR="00383456" w:rsidRDefault="00383456" w:rsidP="00383456">
      <w:pPr>
        <w:pStyle w:val="Corpsdetexte"/>
      </w:pPr>
      <w:r>
        <w:t>Pour le marché &lt;Nom Marché&gt; les interlocuteurs de &lt;Titulaire de marché&gt; sont :</w:t>
      </w:r>
    </w:p>
    <w:p w14:paraId="25D6D421" w14:textId="77777777" w:rsidR="00383456" w:rsidRPr="001F4319" w:rsidRDefault="00383456" w:rsidP="00383456">
      <w:pPr>
        <w:pStyle w:val="Corpsdetexte"/>
      </w:pPr>
    </w:p>
    <w:tbl>
      <w:tblPr>
        <w:tblStyle w:val="Grilledutableau"/>
        <w:tblW w:w="0" w:type="auto"/>
        <w:tblLook w:val="04A0" w:firstRow="1" w:lastRow="0" w:firstColumn="1" w:lastColumn="0" w:noHBand="0" w:noVBand="1"/>
      </w:tblPr>
      <w:tblGrid>
        <w:gridCol w:w="10188"/>
      </w:tblGrid>
      <w:tr w:rsidR="00383456" w14:paraId="73259D1C" w14:textId="77777777" w:rsidTr="00B20312">
        <w:tc>
          <w:tcPr>
            <w:tcW w:w="10338" w:type="dxa"/>
            <w:shd w:val="clear" w:color="auto" w:fill="C2D69B" w:themeFill="accent3" w:themeFillTint="99"/>
          </w:tcPr>
          <w:p w14:paraId="20ECDC0C" w14:textId="3ACD073F" w:rsidR="00383456" w:rsidRDefault="00383456" w:rsidP="00B20312">
            <w:pPr>
              <w:pStyle w:val="Corpsdetexte"/>
            </w:pPr>
            <w:r>
              <w:t>Identifier l’ensemble des acteurs de la MOA en charge du suivi des prestations : BO, PM et PO notamment ; Identifier le périmètre de chacun.</w:t>
            </w:r>
          </w:p>
          <w:p w14:paraId="39C26EE8" w14:textId="77777777" w:rsidR="00383456" w:rsidRDefault="00383456" w:rsidP="00B20312">
            <w:pPr>
              <w:pStyle w:val="Corpsdetexte"/>
            </w:pPr>
            <w:r>
              <w:t>Format préconisé : un diagramme + un tableau ou une liste avec puce</w:t>
            </w:r>
          </w:p>
        </w:tc>
      </w:tr>
    </w:tbl>
    <w:p w14:paraId="5192FFD1" w14:textId="4951DE51" w:rsidR="00383456" w:rsidRPr="00832C5C" w:rsidRDefault="00383456" w:rsidP="00832C5C">
      <w:pPr>
        <w:pStyle w:val="Corpsdetexte"/>
      </w:pPr>
    </w:p>
    <w:p w14:paraId="58D05002" w14:textId="06D95659" w:rsidR="00E8058C" w:rsidRDefault="00E8058C" w:rsidP="00C146DA">
      <w:pPr>
        <w:pStyle w:val="TitreN2"/>
      </w:pPr>
      <w:bookmarkStart w:id="50" w:name="_Toc80948820"/>
      <w:r w:rsidRPr="000110C6">
        <w:t xml:space="preserve">Rôle et responsabilité au sein de l'équipe </w:t>
      </w:r>
      <w:r w:rsidR="005B5052">
        <w:t xml:space="preserve">de </w:t>
      </w:r>
      <w:r w:rsidR="00F9321B">
        <w:t>&lt;Titulaire de marché&gt;</w:t>
      </w:r>
      <w:bookmarkEnd w:id="50"/>
    </w:p>
    <w:p w14:paraId="4A6DA522" w14:textId="7F24A095" w:rsidR="005B5052" w:rsidRDefault="005B5052" w:rsidP="005B5052">
      <w:pPr>
        <w:pStyle w:val="Corpsdetexte"/>
      </w:pPr>
      <w:r w:rsidRPr="005B5052">
        <w:t xml:space="preserve">Les équipes </w:t>
      </w:r>
      <w:r>
        <w:t xml:space="preserve">de </w:t>
      </w:r>
      <w:r w:rsidR="00F9321B">
        <w:t>&lt;Titulaire de marché&gt;</w:t>
      </w:r>
      <w:r w:rsidRPr="005B5052">
        <w:t xml:space="preserve"> sont organisées autour de deux acteurs clés, le </w:t>
      </w:r>
      <w:r w:rsidRPr="00D829EB">
        <w:rPr>
          <w:color w:val="00B050"/>
        </w:rPr>
        <w:t>&lt;Directeur de projet&gt;</w:t>
      </w:r>
      <w:r>
        <w:t xml:space="preserve"> </w:t>
      </w:r>
      <w:r w:rsidRPr="005B5052">
        <w:t xml:space="preserve">et le </w:t>
      </w:r>
      <w:r w:rsidRPr="00D829EB">
        <w:rPr>
          <w:color w:val="00B050"/>
        </w:rPr>
        <w:t>&lt;</w:t>
      </w:r>
      <w:r>
        <w:rPr>
          <w:color w:val="00B050"/>
        </w:rPr>
        <w:t>Chef</w:t>
      </w:r>
      <w:r w:rsidRPr="00D829EB">
        <w:rPr>
          <w:color w:val="00B050"/>
        </w:rPr>
        <w:t xml:space="preserve"> de projet&gt;</w:t>
      </w:r>
      <w:r>
        <w:t xml:space="preserve"> </w:t>
      </w:r>
      <w:r w:rsidRPr="005B5052">
        <w:t xml:space="preserve">de manière à assurer l'ensemble des prestations confiées pour le bon fonctionnement </w:t>
      </w:r>
      <w:r>
        <w:t>du marché &lt;Nom Marché&gt;</w:t>
      </w:r>
      <w:r w:rsidRPr="005B5052">
        <w:t>.</w:t>
      </w:r>
    </w:p>
    <w:p w14:paraId="499D2B3A" w14:textId="77777777" w:rsidR="005B5052" w:rsidRPr="001F4319" w:rsidRDefault="005B5052" w:rsidP="005B5052">
      <w:pPr>
        <w:pStyle w:val="Corpsdetexte"/>
      </w:pPr>
    </w:p>
    <w:tbl>
      <w:tblPr>
        <w:tblStyle w:val="Grilledutableau"/>
        <w:tblW w:w="0" w:type="auto"/>
        <w:tblLook w:val="04A0" w:firstRow="1" w:lastRow="0" w:firstColumn="1" w:lastColumn="0" w:noHBand="0" w:noVBand="1"/>
      </w:tblPr>
      <w:tblGrid>
        <w:gridCol w:w="10188"/>
      </w:tblGrid>
      <w:tr w:rsidR="005B5052" w14:paraId="1051924C" w14:textId="77777777" w:rsidTr="007D267D">
        <w:tc>
          <w:tcPr>
            <w:tcW w:w="10338" w:type="dxa"/>
            <w:shd w:val="clear" w:color="auto" w:fill="C2D69B" w:themeFill="accent3" w:themeFillTint="99"/>
          </w:tcPr>
          <w:p w14:paraId="0437070B" w14:textId="5F07813A" w:rsidR="005B5052" w:rsidRPr="005B5052" w:rsidRDefault="005B5052" w:rsidP="005B5052">
            <w:pPr>
              <w:pStyle w:val="Corpsdetexte"/>
            </w:pPr>
            <w:r w:rsidRPr="005B5052">
              <w:t xml:space="preserve">Décrire l’organisation </w:t>
            </w:r>
            <w:r>
              <w:t>de l’équipe du titulaire (pointer vers un document externe disponible de tous si besoin)</w:t>
            </w:r>
            <w:r w:rsidR="00AB3B72">
              <w:t> ; un diagramme par exemple permet d’avoir une vision synthétique de l’organisation.</w:t>
            </w:r>
          </w:p>
          <w:p w14:paraId="0CBED72D" w14:textId="63B88927" w:rsidR="005B5052" w:rsidRDefault="00AB3B72" w:rsidP="007D267D">
            <w:pPr>
              <w:pStyle w:val="Corpsdetexte"/>
            </w:pPr>
            <w:r>
              <w:t>En complément, D</w:t>
            </w:r>
            <w:r w:rsidR="005B5052">
              <w:t>écrire chacun des postes clés </w:t>
            </w:r>
            <w:r>
              <w:t xml:space="preserve">de manière détaillés </w:t>
            </w:r>
            <w:r w:rsidR="005B5052">
              <w:t>:</w:t>
            </w:r>
            <w:r>
              <w:t xml:space="preserve"> responsabilités,</w:t>
            </w:r>
            <w:r w:rsidR="005B5052">
              <w:t xml:space="preserve"> </w:t>
            </w:r>
            <w:r>
              <w:t>interlocuteur du MJ et périmètre d’activités (exemple : projet ou applications)</w:t>
            </w:r>
          </w:p>
        </w:tc>
      </w:tr>
    </w:tbl>
    <w:p w14:paraId="5338E7A0" w14:textId="5D16A95B" w:rsidR="005B5052" w:rsidRPr="005B5052" w:rsidRDefault="005B5052" w:rsidP="005B5052">
      <w:pPr>
        <w:pStyle w:val="Corpsdetexte"/>
      </w:pPr>
    </w:p>
    <w:p w14:paraId="4A9A54B0" w14:textId="212BFE79" w:rsidR="00E8058C" w:rsidRPr="000110C6" w:rsidRDefault="00E8058C" w:rsidP="00C146DA">
      <w:pPr>
        <w:pStyle w:val="TitreN2"/>
      </w:pPr>
      <w:bookmarkStart w:id="51" w:name="_Toc80948821"/>
      <w:r w:rsidRPr="000110C6">
        <w:t>Suivi des prestations</w:t>
      </w:r>
      <w:bookmarkEnd w:id="51"/>
    </w:p>
    <w:p w14:paraId="1DAFB65C" w14:textId="212C6617" w:rsidR="00E8058C" w:rsidRDefault="00E8058C" w:rsidP="00C146DA">
      <w:pPr>
        <w:pStyle w:val="TitreN3"/>
      </w:pPr>
      <w:bookmarkStart w:id="52" w:name="_Toc80948822"/>
      <w:r w:rsidRPr="000110C6">
        <w:t>Logiciels utilisés</w:t>
      </w:r>
      <w:bookmarkEnd w:id="52"/>
    </w:p>
    <w:p w14:paraId="3F555433" w14:textId="71B364EF" w:rsidR="00295E34" w:rsidRDefault="00F9321B" w:rsidP="00295E34">
      <w:pPr>
        <w:pStyle w:val="Corpsdetexte"/>
      </w:pPr>
      <w:r>
        <w:t>&lt;Titulaire de marché&gt;</w:t>
      </w:r>
      <w:r w:rsidR="00295E34" w:rsidRPr="00295E34">
        <w:t xml:space="preserve"> s'engage à utiliser les versions de logiciel précisées dans le </w:t>
      </w:r>
      <w:r w:rsidR="00295E34">
        <w:t>Cadre de Cohérence Technique (CCT) du SNUM,</w:t>
      </w:r>
      <w:r w:rsidR="00295E34" w:rsidRPr="00295E34">
        <w:t xml:space="preserve"> si elles sont inscrites, à défaut dans la version la plus récente après accord du ministère.</w:t>
      </w:r>
    </w:p>
    <w:p w14:paraId="1BBB7637" w14:textId="2FAEF580" w:rsidR="00295E34" w:rsidRDefault="00295E34" w:rsidP="00295E34">
      <w:pPr>
        <w:pStyle w:val="Corpsdetexte"/>
      </w:pPr>
    </w:p>
    <w:p w14:paraId="660D01D8" w14:textId="286291EB" w:rsidR="00295E34" w:rsidRDefault="00295E34" w:rsidP="00295E34">
      <w:pPr>
        <w:pStyle w:val="Corpsdetexte"/>
      </w:pPr>
      <w:r>
        <w:t>Le CCT est publié sur le référentiel méthodologique du SNUM :</w:t>
      </w:r>
    </w:p>
    <w:p w14:paraId="68849E70" w14:textId="7294091A" w:rsidR="008B6108" w:rsidRDefault="003450B7" w:rsidP="008B6108">
      <w:pPr>
        <w:pStyle w:val="Corpsdetexte"/>
        <w:jc w:val="center"/>
      </w:pPr>
      <w:hyperlink r:id="rId18" w:anchor="filter=path%7C%2FR%25E9f%25E9rentiel%2520m%25E9thodologique%2FProcessus%2520-%2520D%25E9veloppement%2520de%2520solutions%2FGestion%2520de%2520l%2527ing%25E9nierie%2FProcessus%2520%2526%2520M%25E9thodologie%7C&amp;page=1" w:history="1">
        <w:r w:rsidR="008B6108" w:rsidRPr="008B6108">
          <w:rPr>
            <w:rStyle w:val="Lienhypertexte"/>
          </w:rPr>
          <w:t>Répertoire "Processus &amp; Méthodologie" / Processus "Gestion de l'ingénierie"</w:t>
        </w:r>
      </w:hyperlink>
    </w:p>
    <w:p w14:paraId="3B3DBF9A" w14:textId="03A458EE" w:rsidR="00295E34" w:rsidRPr="00295E34" w:rsidRDefault="00295E34" w:rsidP="00295E34">
      <w:pPr>
        <w:pStyle w:val="Corpsdetexte"/>
      </w:pPr>
    </w:p>
    <w:p w14:paraId="78F3B9C4" w14:textId="7127C20A" w:rsidR="00E8058C" w:rsidRDefault="00E8058C" w:rsidP="00C146DA">
      <w:pPr>
        <w:pStyle w:val="TitreN3"/>
      </w:pPr>
      <w:bookmarkStart w:id="53" w:name="_Toc80948823"/>
      <w:r w:rsidRPr="000110C6">
        <w:t>Outils de communication et de suivi mis à disposition par le ministère</w:t>
      </w:r>
      <w:bookmarkEnd w:id="53"/>
    </w:p>
    <w:p w14:paraId="3C33169A" w14:textId="0A9A909B" w:rsidR="00B85128" w:rsidRDefault="00F9321B" w:rsidP="00B85128">
      <w:pPr>
        <w:pStyle w:val="Corpsdetexte"/>
      </w:pPr>
      <w:r>
        <w:t>&lt;Titulaire de marché&gt;</w:t>
      </w:r>
      <w:r w:rsidR="00B85128" w:rsidRPr="00B85128">
        <w:t xml:space="preserve"> s'engage à employer les outils mis à disposition par </w:t>
      </w:r>
      <w:r w:rsidR="00B85128">
        <w:t>le SNUM</w:t>
      </w:r>
      <w:r w:rsidR="00B85128" w:rsidRPr="00B85128">
        <w:t xml:space="preserve"> afin d'échanger et partager les informations, à savoir :</w:t>
      </w:r>
    </w:p>
    <w:p w14:paraId="253D9257" w14:textId="77300844" w:rsidR="00B85128" w:rsidRDefault="00B85128" w:rsidP="00B85128">
      <w:pPr>
        <w:pStyle w:val="Corpsdetexte"/>
      </w:pPr>
    </w:p>
    <w:tbl>
      <w:tblPr>
        <w:tblStyle w:val="Grilledutableau"/>
        <w:tblW w:w="0" w:type="auto"/>
        <w:tblLook w:val="04A0" w:firstRow="1" w:lastRow="0" w:firstColumn="1" w:lastColumn="0" w:noHBand="0" w:noVBand="1"/>
      </w:tblPr>
      <w:tblGrid>
        <w:gridCol w:w="1140"/>
        <w:gridCol w:w="4941"/>
        <w:gridCol w:w="1438"/>
        <w:gridCol w:w="1240"/>
        <w:gridCol w:w="1429"/>
      </w:tblGrid>
      <w:tr w:rsidR="001A05A8" w14:paraId="6FC4E6FA" w14:textId="77777777" w:rsidTr="001A05A8">
        <w:trPr>
          <w:cantSplit/>
          <w:tblHeader/>
        </w:trPr>
        <w:tc>
          <w:tcPr>
            <w:tcW w:w="1871" w:type="dxa"/>
            <w:shd w:val="clear" w:color="auto" w:fill="B6DDE8" w:themeFill="accent5" w:themeFillTint="66"/>
            <w:vAlign w:val="center"/>
          </w:tcPr>
          <w:p w14:paraId="6D705A26" w14:textId="6CB7E1F8" w:rsidR="001A05A8" w:rsidRPr="00935E58" w:rsidRDefault="001A05A8" w:rsidP="00935E58">
            <w:pPr>
              <w:pStyle w:val="Corpsdetexte"/>
              <w:jc w:val="center"/>
              <w:rPr>
                <w:b/>
                <w:i/>
              </w:rPr>
            </w:pPr>
            <w:r w:rsidRPr="00935E58">
              <w:rPr>
                <w:b/>
                <w:i/>
              </w:rPr>
              <w:t>Outils</w:t>
            </w:r>
          </w:p>
        </w:tc>
        <w:tc>
          <w:tcPr>
            <w:tcW w:w="4379" w:type="dxa"/>
            <w:shd w:val="clear" w:color="auto" w:fill="B6DDE8" w:themeFill="accent5" w:themeFillTint="66"/>
            <w:vAlign w:val="center"/>
          </w:tcPr>
          <w:p w14:paraId="024A4CC0" w14:textId="5BE926FD" w:rsidR="001A05A8" w:rsidRDefault="001A05A8" w:rsidP="00935E58">
            <w:pPr>
              <w:pStyle w:val="Corpsdetexte"/>
              <w:jc w:val="center"/>
              <w:rPr>
                <w:b/>
                <w:i/>
              </w:rPr>
            </w:pPr>
            <w:r>
              <w:rPr>
                <w:b/>
                <w:i/>
              </w:rPr>
              <w:t>URL d’accès</w:t>
            </w:r>
          </w:p>
        </w:tc>
        <w:tc>
          <w:tcPr>
            <w:tcW w:w="1461" w:type="dxa"/>
            <w:shd w:val="clear" w:color="auto" w:fill="B6DDE8" w:themeFill="accent5" w:themeFillTint="66"/>
            <w:vAlign w:val="center"/>
          </w:tcPr>
          <w:p w14:paraId="1DD4BA12" w14:textId="3FD24FC0" w:rsidR="001A05A8" w:rsidRPr="00935E58" w:rsidRDefault="001A05A8" w:rsidP="00935E58">
            <w:pPr>
              <w:pStyle w:val="Corpsdetexte"/>
              <w:jc w:val="center"/>
              <w:rPr>
                <w:b/>
                <w:i/>
              </w:rPr>
            </w:pPr>
            <w:r>
              <w:rPr>
                <w:b/>
                <w:i/>
              </w:rPr>
              <w:t>Périmètre</w:t>
            </w:r>
          </w:p>
        </w:tc>
        <w:tc>
          <w:tcPr>
            <w:tcW w:w="1314" w:type="dxa"/>
            <w:shd w:val="clear" w:color="auto" w:fill="B6DDE8" w:themeFill="accent5" w:themeFillTint="66"/>
            <w:vAlign w:val="center"/>
          </w:tcPr>
          <w:p w14:paraId="0A3F5B3E" w14:textId="12953B61" w:rsidR="001A05A8" w:rsidRPr="00935E58" w:rsidRDefault="001A05A8" w:rsidP="00935E58">
            <w:pPr>
              <w:pStyle w:val="Corpsdetexte"/>
              <w:jc w:val="center"/>
              <w:rPr>
                <w:b/>
                <w:i/>
              </w:rPr>
            </w:pPr>
            <w:r>
              <w:rPr>
                <w:b/>
                <w:i/>
              </w:rPr>
              <w:t xml:space="preserve">Projet </w:t>
            </w:r>
            <w:r w:rsidRPr="00935E58">
              <w:rPr>
                <w:b/>
                <w:i/>
              </w:rPr>
              <w:t>Cycle en V</w:t>
            </w:r>
          </w:p>
        </w:tc>
        <w:tc>
          <w:tcPr>
            <w:tcW w:w="1451" w:type="dxa"/>
            <w:shd w:val="clear" w:color="auto" w:fill="B6DDE8" w:themeFill="accent5" w:themeFillTint="66"/>
            <w:vAlign w:val="center"/>
          </w:tcPr>
          <w:p w14:paraId="3B9C21AE" w14:textId="5492FEF3" w:rsidR="001A05A8" w:rsidRPr="00935E58" w:rsidRDefault="001A05A8" w:rsidP="00935E58">
            <w:pPr>
              <w:pStyle w:val="Corpsdetexte"/>
              <w:jc w:val="center"/>
              <w:rPr>
                <w:b/>
                <w:i/>
              </w:rPr>
            </w:pPr>
            <w:r>
              <w:rPr>
                <w:b/>
                <w:i/>
              </w:rPr>
              <w:t xml:space="preserve">Projet </w:t>
            </w:r>
            <w:r w:rsidRPr="00935E58">
              <w:rPr>
                <w:b/>
                <w:i/>
              </w:rPr>
              <w:t>Agile</w:t>
            </w:r>
          </w:p>
        </w:tc>
      </w:tr>
      <w:tr w:rsidR="001A05A8" w14:paraId="78E969F1" w14:textId="77777777" w:rsidTr="001A05A8">
        <w:trPr>
          <w:cantSplit/>
        </w:trPr>
        <w:tc>
          <w:tcPr>
            <w:tcW w:w="1871" w:type="dxa"/>
            <w:vAlign w:val="center"/>
          </w:tcPr>
          <w:p w14:paraId="6FDDEBB2" w14:textId="407C7F5B" w:rsidR="001A05A8" w:rsidRDefault="001A05A8" w:rsidP="007533F9">
            <w:pPr>
              <w:pStyle w:val="Corpsdetexte"/>
              <w:jc w:val="left"/>
            </w:pPr>
            <w:proofErr w:type="spellStart"/>
            <w:r>
              <w:t>LetSDocIT</w:t>
            </w:r>
            <w:proofErr w:type="spellEnd"/>
          </w:p>
        </w:tc>
        <w:tc>
          <w:tcPr>
            <w:tcW w:w="4379" w:type="dxa"/>
            <w:vAlign w:val="center"/>
          </w:tcPr>
          <w:p w14:paraId="795D9CF6" w14:textId="28FD5671" w:rsidR="001A05A8" w:rsidRPr="00935E58" w:rsidRDefault="003450B7" w:rsidP="001A05A8">
            <w:pPr>
              <w:pStyle w:val="Corpsdetexte"/>
              <w:jc w:val="left"/>
            </w:pPr>
            <w:hyperlink r:id="rId19" w:history="1">
              <w:r w:rsidR="001A05A8" w:rsidRPr="00775BFE">
                <w:rPr>
                  <w:rStyle w:val="Lienhypertexte"/>
                  <w:lang w:val="en-US"/>
                </w:rPr>
                <w:t>https://projets.ged.intranet.justice.gouv.fr/share/page/</w:t>
              </w:r>
            </w:hyperlink>
          </w:p>
        </w:tc>
        <w:tc>
          <w:tcPr>
            <w:tcW w:w="1461" w:type="dxa"/>
            <w:vAlign w:val="center"/>
          </w:tcPr>
          <w:p w14:paraId="7971D3FE" w14:textId="776F069D" w:rsidR="001A05A8" w:rsidRDefault="001A05A8" w:rsidP="007533F9">
            <w:pPr>
              <w:pStyle w:val="Corpsdetexte"/>
              <w:jc w:val="left"/>
            </w:pPr>
            <w:r w:rsidRPr="00935E58">
              <w:t>Gestion Électronique de l'Information et des Documents de l'Entreprise (G.E.I.D.E.) sous Alfresco</w:t>
            </w:r>
            <w:r>
              <w:t>.</w:t>
            </w:r>
          </w:p>
        </w:tc>
        <w:tc>
          <w:tcPr>
            <w:tcW w:w="1314" w:type="dxa"/>
            <w:vAlign w:val="center"/>
          </w:tcPr>
          <w:p w14:paraId="2FA7F4A4" w14:textId="7111E202" w:rsidR="001A05A8" w:rsidRDefault="001A05A8" w:rsidP="007533F9">
            <w:pPr>
              <w:pStyle w:val="Corpsdetexte"/>
              <w:jc w:val="left"/>
            </w:pPr>
            <w:r>
              <w:t>Ensemble du patrimoine projet</w:t>
            </w:r>
          </w:p>
        </w:tc>
        <w:tc>
          <w:tcPr>
            <w:tcW w:w="1451" w:type="dxa"/>
            <w:vAlign w:val="center"/>
          </w:tcPr>
          <w:p w14:paraId="5960FD7C" w14:textId="30AAF825" w:rsidR="001A05A8" w:rsidRDefault="001A05A8" w:rsidP="007533F9">
            <w:pPr>
              <w:pStyle w:val="Corpsdetexte"/>
              <w:jc w:val="left"/>
            </w:pPr>
            <w:r>
              <w:t>Ensemble du patrimoine projet</w:t>
            </w:r>
          </w:p>
        </w:tc>
      </w:tr>
      <w:tr w:rsidR="001A05A8" w14:paraId="1AC28DD8" w14:textId="77777777" w:rsidTr="001A05A8">
        <w:trPr>
          <w:cantSplit/>
        </w:trPr>
        <w:tc>
          <w:tcPr>
            <w:tcW w:w="1871" w:type="dxa"/>
            <w:vAlign w:val="center"/>
          </w:tcPr>
          <w:p w14:paraId="2D9231F8" w14:textId="027DDD7D" w:rsidR="001A05A8" w:rsidRDefault="001A05A8" w:rsidP="007533F9">
            <w:pPr>
              <w:pStyle w:val="Corpsdetexte"/>
              <w:jc w:val="left"/>
            </w:pPr>
            <w:r>
              <w:t>JIRA</w:t>
            </w:r>
          </w:p>
        </w:tc>
        <w:tc>
          <w:tcPr>
            <w:tcW w:w="4379" w:type="dxa"/>
            <w:vAlign w:val="center"/>
          </w:tcPr>
          <w:p w14:paraId="2B0D5691" w14:textId="7BAB9274" w:rsidR="001A05A8" w:rsidRDefault="003450B7" w:rsidP="007533F9">
            <w:pPr>
              <w:pStyle w:val="Corpsdetexte"/>
              <w:jc w:val="left"/>
            </w:pPr>
            <w:hyperlink r:id="rId20" w:history="1">
              <w:r w:rsidR="001A05A8" w:rsidRPr="00775BFE">
                <w:rPr>
                  <w:rStyle w:val="Lienhypertexte"/>
                </w:rPr>
                <w:t>https://mpa.codeo.intranet.justice.gouv.fr/secure/Dashboard.jspa</w:t>
              </w:r>
            </w:hyperlink>
          </w:p>
        </w:tc>
        <w:tc>
          <w:tcPr>
            <w:tcW w:w="1461" w:type="dxa"/>
            <w:vAlign w:val="center"/>
          </w:tcPr>
          <w:p w14:paraId="5DDBDB8D" w14:textId="175B77BD" w:rsidR="001A05A8" w:rsidRDefault="001A05A8" w:rsidP="007533F9">
            <w:pPr>
              <w:pStyle w:val="Corpsdetexte"/>
              <w:jc w:val="left"/>
            </w:pPr>
            <w:r>
              <w:t>Système de gestion de projet du Ministère de la Justice</w:t>
            </w:r>
          </w:p>
        </w:tc>
        <w:tc>
          <w:tcPr>
            <w:tcW w:w="1314" w:type="dxa"/>
            <w:vAlign w:val="center"/>
          </w:tcPr>
          <w:p w14:paraId="5C93D4D4" w14:textId="135F1C5B" w:rsidR="001A05A8" w:rsidRPr="002B4F36" w:rsidRDefault="001A05A8" w:rsidP="007533F9">
            <w:pPr>
              <w:pStyle w:val="Corpsdetexte"/>
              <w:jc w:val="left"/>
              <w:rPr>
                <w:b/>
                <w:i/>
              </w:rPr>
            </w:pPr>
            <w:r w:rsidRPr="002B4F36">
              <w:rPr>
                <w:b/>
                <w:i/>
              </w:rPr>
              <w:t>Non utilisé</w:t>
            </w:r>
          </w:p>
        </w:tc>
        <w:tc>
          <w:tcPr>
            <w:tcW w:w="1451" w:type="dxa"/>
            <w:vAlign w:val="center"/>
          </w:tcPr>
          <w:p w14:paraId="2E58ABC6" w14:textId="746506F6" w:rsidR="001A05A8" w:rsidRDefault="001A05A8" w:rsidP="007533F9">
            <w:pPr>
              <w:pStyle w:val="Corpsdetexte"/>
              <w:jc w:val="left"/>
            </w:pPr>
            <w:r w:rsidRPr="007533F9">
              <w:t>Planifier, suivre et gérer les projets de développement en Agile</w:t>
            </w:r>
          </w:p>
        </w:tc>
      </w:tr>
      <w:tr w:rsidR="001A05A8" w14:paraId="5066A79E" w14:textId="77777777" w:rsidTr="001A05A8">
        <w:trPr>
          <w:cantSplit/>
        </w:trPr>
        <w:tc>
          <w:tcPr>
            <w:tcW w:w="1871" w:type="dxa"/>
            <w:vAlign w:val="center"/>
          </w:tcPr>
          <w:p w14:paraId="34C852D0" w14:textId="015CC0EC" w:rsidR="001A05A8" w:rsidRDefault="001A05A8" w:rsidP="007533F9">
            <w:pPr>
              <w:pStyle w:val="Corpsdetexte"/>
              <w:jc w:val="left"/>
            </w:pPr>
            <w:r>
              <w:t>Confluence</w:t>
            </w:r>
          </w:p>
        </w:tc>
        <w:tc>
          <w:tcPr>
            <w:tcW w:w="4379" w:type="dxa"/>
            <w:vAlign w:val="center"/>
          </w:tcPr>
          <w:p w14:paraId="671AD515" w14:textId="3A296F84" w:rsidR="001A05A8" w:rsidRDefault="003450B7" w:rsidP="002B4F36">
            <w:pPr>
              <w:pStyle w:val="Corpsdetexte"/>
            </w:pPr>
            <w:hyperlink r:id="rId21" w:history="1">
              <w:r w:rsidR="001A05A8" w:rsidRPr="00775BFE">
                <w:rPr>
                  <w:rStyle w:val="Lienhypertexte"/>
                </w:rPr>
                <w:t>https://wiki.codeo.intranet.justice.gouv.fr/</w:t>
              </w:r>
            </w:hyperlink>
          </w:p>
        </w:tc>
        <w:tc>
          <w:tcPr>
            <w:tcW w:w="1461" w:type="dxa"/>
            <w:vAlign w:val="center"/>
          </w:tcPr>
          <w:p w14:paraId="6A6FE88A" w14:textId="39BEC866" w:rsidR="001A05A8" w:rsidRDefault="001A05A8" w:rsidP="002B4F36">
            <w:pPr>
              <w:pStyle w:val="Corpsdetexte"/>
            </w:pPr>
            <w:r>
              <w:t>Outil de travail collaboratif, en relation avec JIRA.</w:t>
            </w:r>
          </w:p>
        </w:tc>
        <w:tc>
          <w:tcPr>
            <w:tcW w:w="1314" w:type="dxa"/>
            <w:vAlign w:val="center"/>
          </w:tcPr>
          <w:p w14:paraId="041DCA03" w14:textId="70EBE540" w:rsidR="001A05A8" w:rsidRDefault="001A05A8" w:rsidP="007533F9">
            <w:pPr>
              <w:pStyle w:val="Corpsdetexte"/>
              <w:jc w:val="left"/>
            </w:pPr>
            <w:r w:rsidRPr="002B4F36">
              <w:rPr>
                <w:b/>
                <w:i/>
              </w:rPr>
              <w:t>Non utilisé</w:t>
            </w:r>
          </w:p>
        </w:tc>
        <w:tc>
          <w:tcPr>
            <w:tcW w:w="1451" w:type="dxa"/>
            <w:vAlign w:val="center"/>
          </w:tcPr>
          <w:p w14:paraId="05DB7D68" w14:textId="571C0653" w:rsidR="001A05A8" w:rsidRDefault="001A05A8" w:rsidP="007533F9">
            <w:pPr>
              <w:pStyle w:val="Corpsdetexte"/>
              <w:jc w:val="left"/>
            </w:pPr>
            <w:r>
              <w:t>G</w:t>
            </w:r>
            <w:r w:rsidRPr="002B4F36">
              <w:t>estionnaire de la descri</w:t>
            </w:r>
            <w:r>
              <w:t xml:space="preserve">ption des </w:t>
            </w:r>
            <w:proofErr w:type="spellStart"/>
            <w:r>
              <w:t>Enablers</w:t>
            </w:r>
            <w:proofErr w:type="spellEnd"/>
            <w:r>
              <w:t xml:space="preserve">, </w:t>
            </w:r>
            <w:proofErr w:type="spellStart"/>
            <w:r>
              <w:t>EPICs</w:t>
            </w:r>
            <w:proofErr w:type="spellEnd"/>
            <w:r>
              <w:t xml:space="preserve">, </w:t>
            </w:r>
            <w:proofErr w:type="spellStart"/>
            <w:r>
              <w:t>Features</w:t>
            </w:r>
            <w:proofErr w:type="spellEnd"/>
            <w:r>
              <w:t xml:space="preserve"> et US.</w:t>
            </w:r>
          </w:p>
        </w:tc>
      </w:tr>
      <w:tr w:rsidR="001A05A8" w14:paraId="01ECEE30" w14:textId="77777777" w:rsidTr="001A05A8">
        <w:trPr>
          <w:cantSplit/>
        </w:trPr>
        <w:tc>
          <w:tcPr>
            <w:tcW w:w="1871" w:type="dxa"/>
            <w:vAlign w:val="center"/>
          </w:tcPr>
          <w:p w14:paraId="0D393204" w14:textId="289D9195" w:rsidR="001A05A8" w:rsidRDefault="001A05A8" w:rsidP="007533F9">
            <w:pPr>
              <w:pStyle w:val="Corpsdetexte"/>
              <w:jc w:val="left"/>
            </w:pPr>
            <w:r>
              <w:t>Mantis BT</w:t>
            </w:r>
          </w:p>
        </w:tc>
        <w:tc>
          <w:tcPr>
            <w:tcW w:w="4379" w:type="dxa"/>
            <w:vAlign w:val="center"/>
          </w:tcPr>
          <w:p w14:paraId="00EC2CCF" w14:textId="59DEAA3B" w:rsidR="001A05A8" w:rsidRDefault="003450B7" w:rsidP="007533F9">
            <w:pPr>
              <w:pStyle w:val="Corpsdetexte"/>
              <w:jc w:val="left"/>
            </w:pPr>
            <w:hyperlink r:id="rId22" w:history="1">
              <w:r w:rsidR="001A05A8" w:rsidRPr="00775BFE">
                <w:rPr>
                  <w:rStyle w:val="Lienhypertexte"/>
                  <w:lang w:val="en-US"/>
                </w:rPr>
                <w:t>https://mantis.intranet.justice.gouv.fr/login_page.php</w:t>
              </w:r>
            </w:hyperlink>
          </w:p>
        </w:tc>
        <w:tc>
          <w:tcPr>
            <w:tcW w:w="1461" w:type="dxa"/>
            <w:vAlign w:val="center"/>
          </w:tcPr>
          <w:p w14:paraId="3DD3787A" w14:textId="0B6D7347" w:rsidR="001A05A8" w:rsidRDefault="001A05A8" w:rsidP="007533F9">
            <w:pPr>
              <w:pStyle w:val="Corpsdetexte"/>
              <w:jc w:val="left"/>
            </w:pPr>
            <w:r>
              <w:t>G</w:t>
            </w:r>
            <w:r w:rsidRPr="00935E58">
              <w:t>estion d'événements permettant leur suivi tant au niveau fonctionnel que contractuel.</w:t>
            </w:r>
          </w:p>
        </w:tc>
        <w:tc>
          <w:tcPr>
            <w:tcW w:w="1314" w:type="dxa"/>
            <w:vAlign w:val="center"/>
          </w:tcPr>
          <w:p w14:paraId="66408038" w14:textId="3A34D972" w:rsidR="001A05A8" w:rsidRDefault="001A05A8" w:rsidP="007533F9">
            <w:pPr>
              <w:pStyle w:val="Corpsdetexte"/>
              <w:jc w:val="left"/>
            </w:pPr>
            <w:r>
              <w:t>Gestion des anomalies et des évolutions</w:t>
            </w:r>
          </w:p>
        </w:tc>
        <w:tc>
          <w:tcPr>
            <w:tcW w:w="1451" w:type="dxa"/>
            <w:vAlign w:val="center"/>
          </w:tcPr>
          <w:p w14:paraId="5383CA18" w14:textId="43ADB729" w:rsidR="001A05A8" w:rsidRDefault="001A05A8" w:rsidP="007533F9">
            <w:pPr>
              <w:pStyle w:val="Corpsdetexte"/>
              <w:jc w:val="left"/>
            </w:pPr>
            <w:r>
              <w:t>Gestion des anomalies</w:t>
            </w:r>
          </w:p>
        </w:tc>
      </w:tr>
      <w:tr w:rsidR="001A05A8" w14:paraId="1BE590F1" w14:textId="77777777" w:rsidTr="001A05A8">
        <w:trPr>
          <w:cantSplit/>
        </w:trPr>
        <w:tc>
          <w:tcPr>
            <w:tcW w:w="1871" w:type="dxa"/>
            <w:vAlign w:val="center"/>
          </w:tcPr>
          <w:p w14:paraId="797A5763" w14:textId="4C67CC69" w:rsidR="001A05A8" w:rsidRDefault="001A05A8" w:rsidP="007533F9">
            <w:pPr>
              <w:pStyle w:val="Corpsdetexte"/>
              <w:jc w:val="left"/>
            </w:pPr>
            <w:r>
              <w:lastRenderedPageBreak/>
              <w:t>MESSIE</w:t>
            </w:r>
          </w:p>
        </w:tc>
        <w:tc>
          <w:tcPr>
            <w:tcW w:w="4379" w:type="dxa"/>
            <w:vAlign w:val="center"/>
          </w:tcPr>
          <w:p w14:paraId="616880D6" w14:textId="7522C686" w:rsidR="001A05A8" w:rsidRPr="00935E58" w:rsidRDefault="003450B7" w:rsidP="007533F9">
            <w:pPr>
              <w:pStyle w:val="Corpsdetexte"/>
              <w:jc w:val="left"/>
            </w:pPr>
            <w:hyperlink r:id="rId23" w:history="1">
              <w:r w:rsidR="001A05A8" w:rsidRPr="00775BFE">
                <w:rPr>
                  <w:rStyle w:val="Lienhypertexte"/>
                </w:rPr>
                <w:t>https://messie.ged.intranet.justice.gouv.fr/share/page/</w:t>
              </w:r>
            </w:hyperlink>
          </w:p>
        </w:tc>
        <w:tc>
          <w:tcPr>
            <w:tcW w:w="1461" w:type="dxa"/>
            <w:vAlign w:val="center"/>
          </w:tcPr>
          <w:p w14:paraId="44CDC290" w14:textId="7F7FB5A5" w:rsidR="001A05A8" w:rsidRDefault="001A05A8" w:rsidP="007533F9">
            <w:pPr>
              <w:pStyle w:val="Corpsdetexte"/>
              <w:jc w:val="left"/>
            </w:pPr>
            <w:r w:rsidRPr="00935E58">
              <w:t>Gestion Électronique de l'information sous Alfresco destiné à recevoir les prestations de développement (Code, exécutable, binaire, documentation) du titulaire et à les mettre à disposition des différents intervenants du ministère en mode d'accès protocole de transfert de fichiers (FTP)</w:t>
            </w:r>
          </w:p>
        </w:tc>
        <w:tc>
          <w:tcPr>
            <w:tcW w:w="1314" w:type="dxa"/>
            <w:vAlign w:val="center"/>
          </w:tcPr>
          <w:p w14:paraId="65777AC2" w14:textId="2BD4BC69" w:rsidR="001A05A8" w:rsidRDefault="001A05A8" w:rsidP="007533F9">
            <w:pPr>
              <w:pStyle w:val="Corpsdetexte"/>
              <w:jc w:val="left"/>
            </w:pPr>
            <w:r>
              <w:t xml:space="preserve">Echanges </w:t>
            </w:r>
            <w:r w:rsidR="00F9321B">
              <w:t>&lt;Titulaire de marché&gt;</w:t>
            </w:r>
            <w:r>
              <w:t xml:space="preserve"> et Ministère de la Justice</w:t>
            </w:r>
          </w:p>
        </w:tc>
        <w:tc>
          <w:tcPr>
            <w:tcW w:w="1451" w:type="dxa"/>
            <w:vAlign w:val="center"/>
          </w:tcPr>
          <w:p w14:paraId="33AD56BE" w14:textId="6B2DE444" w:rsidR="001A05A8" w:rsidRDefault="001A05A8" w:rsidP="007533F9">
            <w:pPr>
              <w:pStyle w:val="Corpsdetexte"/>
              <w:jc w:val="left"/>
            </w:pPr>
            <w:r>
              <w:t xml:space="preserve">Echanges </w:t>
            </w:r>
            <w:r w:rsidR="00F9321B">
              <w:t>&lt;Titulaire de marché&gt;</w:t>
            </w:r>
            <w:r>
              <w:t xml:space="preserve"> et Ministère de la Justice</w:t>
            </w:r>
          </w:p>
        </w:tc>
      </w:tr>
      <w:tr w:rsidR="001A05A8" w14:paraId="0CC9557F" w14:textId="77777777" w:rsidTr="001A05A8">
        <w:trPr>
          <w:cantSplit/>
        </w:trPr>
        <w:tc>
          <w:tcPr>
            <w:tcW w:w="1871" w:type="dxa"/>
            <w:vAlign w:val="center"/>
          </w:tcPr>
          <w:p w14:paraId="50F61FD4" w14:textId="11657B91" w:rsidR="001A05A8" w:rsidRDefault="001A05A8" w:rsidP="007533F9">
            <w:pPr>
              <w:pStyle w:val="Corpsdetexte"/>
              <w:jc w:val="left"/>
            </w:pPr>
            <w:r>
              <w:t>Squash TM</w:t>
            </w:r>
          </w:p>
        </w:tc>
        <w:tc>
          <w:tcPr>
            <w:tcW w:w="4379" w:type="dxa"/>
            <w:vAlign w:val="center"/>
          </w:tcPr>
          <w:p w14:paraId="4C078992" w14:textId="4917E366" w:rsidR="001A05A8" w:rsidRDefault="003450B7" w:rsidP="007533F9">
            <w:pPr>
              <w:pStyle w:val="Corpsdetexte"/>
              <w:jc w:val="left"/>
            </w:pPr>
            <w:hyperlink r:id="rId24" w:history="1">
              <w:r w:rsidR="001A05A8" w:rsidRPr="00775BFE">
                <w:rPr>
                  <w:rStyle w:val="Lienhypertexte"/>
                  <w:lang w:val="en-US"/>
                </w:rPr>
                <w:t>https://squash.intranet.justice.gouv.fr/squash/login</w:t>
              </w:r>
            </w:hyperlink>
          </w:p>
        </w:tc>
        <w:tc>
          <w:tcPr>
            <w:tcW w:w="1461" w:type="dxa"/>
            <w:vAlign w:val="center"/>
          </w:tcPr>
          <w:p w14:paraId="3C48CD84" w14:textId="01238DE7" w:rsidR="001A05A8" w:rsidRDefault="001A05A8" w:rsidP="007533F9">
            <w:pPr>
              <w:pStyle w:val="Corpsdetexte"/>
              <w:jc w:val="left"/>
            </w:pPr>
            <w:r>
              <w:t>R</w:t>
            </w:r>
            <w:r w:rsidRPr="007533F9">
              <w:t>éf</w:t>
            </w:r>
            <w:r>
              <w:t>érentiel de tests du ministère.</w:t>
            </w:r>
          </w:p>
        </w:tc>
        <w:tc>
          <w:tcPr>
            <w:tcW w:w="1314" w:type="dxa"/>
            <w:vAlign w:val="center"/>
          </w:tcPr>
          <w:p w14:paraId="410333A0" w14:textId="0512B4A1" w:rsidR="001A05A8" w:rsidRDefault="001A05A8" w:rsidP="007533F9">
            <w:pPr>
              <w:pStyle w:val="Corpsdetexte"/>
              <w:jc w:val="left"/>
            </w:pPr>
            <w:r>
              <w:t>Référentiel des exigences et des cas de test</w:t>
            </w:r>
          </w:p>
          <w:p w14:paraId="0D2FDD4A" w14:textId="3E93BFDF" w:rsidR="001A05A8" w:rsidRDefault="001A05A8" w:rsidP="007533F9">
            <w:pPr>
              <w:pStyle w:val="Corpsdetexte"/>
              <w:jc w:val="left"/>
            </w:pPr>
            <w:r>
              <w:t>Gestionnaire des campagnes de test</w:t>
            </w:r>
          </w:p>
        </w:tc>
        <w:tc>
          <w:tcPr>
            <w:tcW w:w="1451" w:type="dxa"/>
            <w:vAlign w:val="center"/>
          </w:tcPr>
          <w:p w14:paraId="7AA1996C" w14:textId="77777777" w:rsidR="001A05A8" w:rsidRDefault="001A05A8" w:rsidP="007533F9">
            <w:pPr>
              <w:pStyle w:val="Corpsdetexte"/>
              <w:jc w:val="left"/>
            </w:pPr>
            <w:r>
              <w:t>Référentiel des exigences et des cas de test.</w:t>
            </w:r>
          </w:p>
          <w:p w14:paraId="00490820" w14:textId="2487BDFF" w:rsidR="001A05A8" w:rsidRDefault="001A05A8" w:rsidP="007533F9">
            <w:pPr>
              <w:pStyle w:val="Corpsdetexte"/>
              <w:jc w:val="left"/>
            </w:pPr>
            <w:r>
              <w:t>Gestionnaire des campagnes de test.</w:t>
            </w:r>
          </w:p>
        </w:tc>
      </w:tr>
    </w:tbl>
    <w:p w14:paraId="30EA4045" w14:textId="6F09B163" w:rsidR="00B85128" w:rsidRPr="00B85128" w:rsidRDefault="00B85128" w:rsidP="00B85128">
      <w:pPr>
        <w:pStyle w:val="Corpsdetexte"/>
      </w:pPr>
    </w:p>
    <w:p w14:paraId="2347830C" w14:textId="19FCCD47" w:rsidR="00B85128" w:rsidRDefault="00B85128" w:rsidP="00B85128">
      <w:pPr>
        <w:pStyle w:val="Corpsdetexte"/>
        <w:rPr>
          <w:i/>
        </w:rPr>
      </w:pPr>
      <w:r w:rsidRPr="00E04FA8">
        <w:rPr>
          <w:i/>
        </w:rPr>
        <w:t xml:space="preserve">Nota : </w:t>
      </w:r>
      <w:r w:rsidR="000E2BE1">
        <w:rPr>
          <w:i/>
        </w:rPr>
        <w:t>L’</w:t>
      </w:r>
      <w:r w:rsidR="00B21A5F">
        <w:rPr>
          <w:i/>
        </w:rPr>
        <w:t>ensemble de ces outils est hébergé</w:t>
      </w:r>
      <w:r w:rsidR="000E2BE1">
        <w:rPr>
          <w:i/>
        </w:rPr>
        <w:t xml:space="preserve"> sur l’intranet du ministère de la justice</w:t>
      </w:r>
      <w:r w:rsidRPr="00E04FA8">
        <w:rPr>
          <w:i/>
        </w:rPr>
        <w:t>.</w:t>
      </w:r>
      <w:r w:rsidR="00935E58">
        <w:rPr>
          <w:i/>
        </w:rPr>
        <w:t xml:space="preserve"> </w:t>
      </w:r>
      <w:r w:rsidR="00FD39A4">
        <w:rPr>
          <w:i/>
        </w:rPr>
        <w:t xml:space="preserve">Le titulaire peut </w:t>
      </w:r>
      <w:r w:rsidR="00935E58">
        <w:rPr>
          <w:i/>
        </w:rPr>
        <w:t>accéder a</w:t>
      </w:r>
      <w:r w:rsidR="00A033DA">
        <w:rPr>
          <w:i/>
        </w:rPr>
        <w:t xml:space="preserve">ux outils via un accès </w:t>
      </w:r>
      <w:r w:rsidR="007D4B3C">
        <w:rPr>
          <w:i/>
        </w:rPr>
        <w:t>Babylon</w:t>
      </w:r>
      <w:r w:rsidR="00A033DA">
        <w:rPr>
          <w:i/>
        </w:rPr>
        <w:t xml:space="preserve">. </w:t>
      </w:r>
    </w:p>
    <w:p w14:paraId="5D1D1FFD" w14:textId="4DFB62C7" w:rsidR="00502EDA" w:rsidRDefault="00502EDA" w:rsidP="00B85128">
      <w:pPr>
        <w:pStyle w:val="Corpsdetexte"/>
        <w:rPr>
          <w:i/>
        </w:rPr>
      </w:pPr>
    </w:p>
    <w:p w14:paraId="40094456" w14:textId="32928C1C" w:rsidR="00502EDA" w:rsidRPr="00582260" w:rsidRDefault="00502EDA" w:rsidP="00502EDA">
      <w:pPr>
        <w:pStyle w:val="Corpsdetexte"/>
        <w:rPr>
          <w:u w:val="single"/>
        </w:rPr>
      </w:pPr>
      <w:r w:rsidRPr="00582260">
        <w:rPr>
          <w:u w:val="single"/>
        </w:rPr>
        <w:t>Modalités d’accès à Babylon :</w:t>
      </w:r>
    </w:p>
    <w:p w14:paraId="7E790292" w14:textId="7ABE46E7" w:rsidR="00835500" w:rsidRDefault="00582260" w:rsidP="00582260">
      <w:pPr>
        <w:pStyle w:val="Corpsdetexte"/>
      </w:pPr>
      <w:r w:rsidRPr="00582260">
        <w:t xml:space="preserve">Tout accès </w:t>
      </w:r>
      <w:r w:rsidR="007D4B3C">
        <w:t>Babylon</w:t>
      </w:r>
      <w:r w:rsidRPr="00582260">
        <w:t xml:space="preserve"> doit être demandé au </w:t>
      </w:r>
      <w:r w:rsidRPr="00582260">
        <w:rPr>
          <w:color w:val="00B050"/>
        </w:rPr>
        <w:t xml:space="preserve">&lt;Chef de domaine ou de tribu&gt; </w:t>
      </w:r>
      <w:r w:rsidRPr="00582260">
        <w:t>ou chefs de projet MOE en charge de la prestation. La procédure étant assez lourde (plusieurs jours), il est donc préférable d’anticiper les demandes.</w:t>
      </w:r>
    </w:p>
    <w:p w14:paraId="20723E22" w14:textId="4F1DEFE7" w:rsidR="00835500" w:rsidRDefault="00835500" w:rsidP="00582260">
      <w:pPr>
        <w:pStyle w:val="Corpsdetexte"/>
      </w:pPr>
      <w:r>
        <w:t>La demande d’accès Babylon identifie le demandeur (ministère) et le bénéficiaire, ainsi que les services accessibles par le bénéficiaire au travers de Babylon.</w:t>
      </w:r>
    </w:p>
    <w:p w14:paraId="16D616FB" w14:textId="359100F5" w:rsidR="00835500" w:rsidRPr="00582260" w:rsidRDefault="00835500" w:rsidP="00582260">
      <w:pPr>
        <w:pStyle w:val="Corpsdetexte"/>
      </w:pPr>
      <w:r>
        <w:t xml:space="preserve">Un fois le compte ouvert, un certificat numérique, </w:t>
      </w:r>
      <w:r w:rsidR="007D4B3C">
        <w:t xml:space="preserve">un identifiant de connexion </w:t>
      </w:r>
      <w:r>
        <w:t xml:space="preserve">et un mot de passe provisoire </w:t>
      </w:r>
      <w:r w:rsidR="007D4B3C">
        <w:t xml:space="preserve">sont </w:t>
      </w:r>
      <w:r>
        <w:lastRenderedPageBreak/>
        <w:t xml:space="preserve">fournis par le ministère pour l’accès à Babylon : </w:t>
      </w:r>
      <w:hyperlink r:id="rId25" w:history="1">
        <w:r w:rsidRPr="002B1E63">
          <w:rPr>
            <w:rStyle w:val="Lienhypertexte"/>
          </w:rPr>
          <w:t>https://babylon.justice.gouv.fr/</w:t>
        </w:r>
      </w:hyperlink>
      <w:r>
        <w:t xml:space="preserve"> </w:t>
      </w:r>
    </w:p>
    <w:p w14:paraId="538CBC01" w14:textId="77777777" w:rsidR="00510A47" w:rsidRPr="00510A47" w:rsidRDefault="00510A47" w:rsidP="00510A47">
      <w:pPr>
        <w:pStyle w:val="Corpsdetexte"/>
      </w:pPr>
    </w:p>
    <w:p w14:paraId="392A85F2" w14:textId="493E89BC" w:rsidR="00E8058C" w:rsidRDefault="00E8058C" w:rsidP="00C146DA">
      <w:pPr>
        <w:pStyle w:val="TitreN3"/>
      </w:pPr>
      <w:bookmarkStart w:id="54" w:name="_Toc80948824"/>
      <w:r w:rsidRPr="000110C6">
        <w:t>Comitologie</w:t>
      </w:r>
      <w:bookmarkEnd w:id="54"/>
    </w:p>
    <w:p w14:paraId="2BF58CE9" w14:textId="352F85D6" w:rsidR="0040086F" w:rsidRDefault="006559FF" w:rsidP="006559FF">
      <w:pPr>
        <w:pStyle w:val="Corpsdetexte"/>
      </w:pPr>
      <w:r>
        <w:t>Les instances de contrôle mises en place pour &lt;Nom Marché&gt; sont, à minima, celles décrites dans le CCTP</w:t>
      </w:r>
      <w:r w:rsidR="0040086F">
        <w:t>.</w:t>
      </w:r>
    </w:p>
    <w:p w14:paraId="79FE0979" w14:textId="05914735" w:rsidR="0040086F" w:rsidRDefault="00F9321B" w:rsidP="0040086F">
      <w:pPr>
        <w:pStyle w:val="Corpsdetexte"/>
      </w:pPr>
      <w:r>
        <w:t>&lt;Titulaire de marché&gt;</w:t>
      </w:r>
      <w:r w:rsidR="0040086F">
        <w:t xml:space="preserve"> gère :</w:t>
      </w:r>
    </w:p>
    <w:p w14:paraId="21BE6750" w14:textId="459E3EE6" w:rsidR="0040086F" w:rsidRDefault="0040086F" w:rsidP="0040086F">
      <w:pPr>
        <w:pStyle w:val="Puceniveau1"/>
      </w:pPr>
      <w:r>
        <w:t>La planification des instances ;</w:t>
      </w:r>
    </w:p>
    <w:p w14:paraId="208E2163" w14:textId="0A65F2A4" w:rsidR="0040086F" w:rsidRDefault="0040086F" w:rsidP="0040086F">
      <w:pPr>
        <w:pStyle w:val="Puceniveau1"/>
      </w:pPr>
      <w:r>
        <w:t>La préparation des supports de réunions ;</w:t>
      </w:r>
    </w:p>
    <w:p w14:paraId="07A384B9" w14:textId="28780D7B" w:rsidR="0040086F" w:rsidRDefault="0040086F" w:rsidP="0040086F">
      <w:pPr>
        <w:pStyle w:val="Puceniveau1"/>
      </w:pPr>
      <w:r>
        <w:t>La rédaction des comptes rendus notamment ceux qui devront être modifiés en prenant en compte les remarques formulées par le Ministère de la Justice ;</w:t>
      </w:r>
    </w:p>
    <w:p w14:paraId="093DE745" w14:textId="6859AC92" w:rsidR="0040086F" w:rsidRDefault="0040086F" w:rsidP="006559FF">
      <w:pPr>
        <w:pStyle w:val="Puceniveau1"/>
      </w:pPr>
      <w:r>
        <w:t>La maintenance des tableaux de bord et statistiques.</w:t>
      </w:r>
    </w:p>
    <w:p w14:paraId="2E48EA8C" w14:textId="18BBEA4B" w:rsidR="006559FF" w:rsidRDefault="0040086F" w:rsidP="006559FF">
      <w:pPr>
        <w:pStyle w:val="Corpsdetexte"/>
      </w:pPr>
      <w:r>
        <w:t xml:space="preserve">Les documents produits par </w:t>
      </w:r>
      <w:r w:rsidR="00F9321B">
        <w:t>&lt;Titulaire de marché&gt;</w:t>
      </w:r>
      <w:r>
        <w:t xml:space="preserve"> doivent </w:t>
      </w:r>
      <w:r w:rsidR="006559FF">
        <w:t>respecter les normes en vigueur au ministère :</w:t>
      </w:r>
    </w:p>
    <w:p w14:paraId="3E5AB727" w14:textId="2C348670" w:rsidR="006559FF" w:rsidRDefault="0040086F" w:rsidP="0040086F">
      <w:pPr>
        <w:pStyle w:val="Puceniveau1"/>
      </w:pPr>
      <w:r>
        <w:t>R</w:t>
      </w:r>
      <w:r w:rsidR="006559FF">
        <w:t>ègles d'identification des documents (dénomination) ;</w:t>
      </w:r>
    </w:p>
    <w:p w14:paraId="39313925" w14:textId="1625E704" w:rsidR="006559FF" w:rsidRDefault="0040086F" w:rsidP="0040086F">
      <w:pPr>
        <w:pStyle w:val="Puceniveau1"/>
      </w:pPr>
      <w:r>
        <w:t>Modèles</w:t>
      </w:r>
      <w:r w:rsidR="006559FF">
        <w:t xml:space="preserve"> ;</w:t>
      </w:r>
    </w:p>
    <w:p w14:paraId="4169831B" w14:textId="0BDB8827" w:rsidR="0040086F" w:rsidRDefault="0040086F" w:rsidP="006559FF">
      <w:pPr>
        <w:pStyle w:val="Puceniveau1"/>
      </w:pPr>
      <w:r>
        <w:t>P</w:t>
      </w:r>
      <w:r w:rsidR="006559FF">
        <w:t>rocédures de mise à disposition.</w:t>
      </w:r>
    </w:p>
    <w:p w14:paraId="7F36C224" w14:textId="1DC34C10" w:rsidR="00510A47" w:rsidRDefault="006559FF" w:rsidP="006559FF">
      <w:pPr>
        <w:pStyle w:val="Corpsdetexte"/>
      </w:pPr>
      <w:r>
        <w:t>Les rapports doivent permettre la mesure de la réalité et de la qualité de l'exécution des prestations.</w:t>
      </w:r>
    </w:p>
    <w:p w14:paraId="6849C5EC" w14:textId="3B2ACE69" w:rsidR="0040086F" w:rsidRDefault="0040086F" w:rsidP="006559FF">
      <w:pPr>
        <w:pStyle w:val="Corpsdetexte"/>
      </w:pPr>
    </w:p>
    <w:p w14:paraId="31F860F1" w14:textId="7CA50488" w:rsidR="00510A47" w:rsidRDefault="0040086F" w:rsidP="00510A47">
      <w:pPr>
        <w:pStyle w:val="Corpsdetexte"/>
      </w:pPr>
      <w:r>
        <w:t>Les instances mis en place sur le marché sont :</w:t>
      </w:r>
    </w:p>
    <w:p w14:paraId="61ABC19A" w14:textId="3F491E54" w:rsidR="00C16CC1" w:rsidRDefault="00C16CC1" w:rsidP="00510A47">
      <w:pPr>
        <w:pStyle w:val="Corpsdetexte"/>
      </w:pPr>
    </w:p>
    <w:p w14:paraId="731D62CA" w14:textId="0DA33B9D" w:rsidR="00C16CC1" w:rsidRDefault="00C16CC1" w:rsidP="00510A47">
      <w:pPr>
        <w:pStyle w:val="Corpsdetexte"/>
      </w:pPr>
      <w:r w:rsidRPr="00C16CC1">
        <w:rPr>
          <w:noProof/>
          <w:lang w:bidi="ar-SA"/>
        </w:rPr>
        <w:drawing>
          <wp:inline distT="0" distB="0" distL="0" distR="0" wp14:anchorId="541581F5" wp14:editId="7D58F8E3">
            <wp:extent cx="6788150" cy="3854657"/>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795688" cy="3858937"/>
                    </a:xfrm>
                    <a:prstGeom prst="rect">
                      <a:avLst/>
                    </a:prstGeom>
                    <a:noFill/>
                    <a:ln>
                      <a:noFill/>
                    </a:ln>
                  </pic:spPr>
                </pic:pic>
              </a:graphicData>
            </a:graphic>
          </wp:inline>
        </w:drawing>
      </w:r>
    </w:p>
    <w:p w14:paraId="5A577181" w14:textId="77777777" w:rsidR="0040086F" w:rsidRDefault="0040086F" w:rsidP="0040086F">
      <w:pPr>
        <w:pStyle w:val="Corpsdetexte"/>
      </w:pPr>
    </w:p>
    <w:tbl>
      <w:tblPr>
        <w:tblStyle w:val="Grilledutableau"/>
        <w:tblW w:w="0" w:type="auto"/>
        <w:tblLook w:val="04A0" w:firstRow="1" w:lastRow="0" w:firstColumn="1" w:lastColumn="0" w:noHBand="0" w:noVBand="1"/>
      </w:tblPr>
      <w:tblGrid>
        <w:gridCol w:w="1765"/>
        <w:gridCol w:w="3477"/>
        <w:gridCol w:w="1438"/>
        <w:gridCol w:w="3508"/>
      </w:tblGrid>
      <w:tr w:rsidR="00D829EB" w14:paraId="0B7BCB26" w14:textId="77777777" w:rsidTr="001A4F86">
        <w:trPr>
          <w:cantSplit/>
          <w:tblHeader/>
        </w:trPr>
        <w:tc>
          <w:tcPr>
            <w:tcW w:w="1809" w:type="dxa"/>
            <w:shd w:val="clear" w:color="auto" w:fill="B6DDE8" w:themeFill="accent5" w:themeFillTint="66"/>
            <w:vAlign w:val="center"/>
          </w:tcPr>
          <w:p w14:paraId="67AA5327" w14:textId="5947CDC1" w:rsidR="0040086F" w:rsidRPr="00935E58" w:rsidRDefault="0040086F" w:rsidP="007D267D">
            <w:pPr>
              <w:pStyle w:val="Corpsdetexte"/>
              <w:jc w:val="center"/>
              <w:rPr>
                <w:b/>
                <w:i/>
              </w:rPr>
            </w:pPr>
            <w:r>
              <w:rPr>
                <w:b/>
                <w:i/>
              </w:rPr>
              <w:lastRenderedPageBreak/>
              <w:t>Comité</w:t>
            </w:r>
          </w:p>
        </w:tc>
        <w:tc>
          <w:tcPr>
            <w:tcW w:w="3542" w:type="dxa"/>
            <w:shd w:val="clear" w:color="auto" w:fill="B6DDE8" w:themeFill="accent5" w:themeFillTint="66"/>
          </w:tcPr>
          <w:p w14:paraId="0C44F196" w14:textId="38FD3D3F" w:rsidR="0040086F" w:rsidRPr="00935E58" w:rsidRDefault="0040086F" w:rsidP="007D267D">
            <w:pPr>
              <w:pStyle w:val="Corpsdetexte"/>
              <w:jc w:val="center"/>
              <w:rPr>
                <w:b/>
                <w:i/>
              </w:rPr>
            </w:pPr>
            <w:r>
              <w:rPr>
                <w:b/>
                <w:i/>
              </w:rPr>
              <w:t>Activités</w:t>
            </w:r>
          </w:p>
        </w:tc>
        <w:tc>
          <w:tcPr>
            <w:tcW w:w="1438" w:type="dxa"/>
            <w:shd w:val="clear" w:color="auto" w:fill="B6DDE8" w:themeFill="accent5" w:themeFillTint="66"/>
            <w:vAlign w:val="center"/>
          </w:tcPr>
          <w:p w14:paraId="4BF4C8FB" w14:textId="2540AA32" w:rsidR="0040086F" w:rsidRPr="00935E58" w:rsidRDefault="0040086F" w:rsidP="00E1622B">
            <w:pPr>
              <w:pStyle w:val="Corpsdetexte"/>
              <w:jc w:val="center"/>
              <w:rPr>
                <w:b/>
                <w:i/>
              </w:rPr>
            </w:pPr>
            <w:r>
              <w:rPr>
                <w:b/>
                <w:i/>
              </w:rPr>
              <w:t>Fréquence</w:t>
            </w:r>
          </w:p>
        </w:tc>
        <w:tc>
          <w:tcPr>
            <w:tcW w:w="3625" w:type="dxa"/>
            <w:shd w:val="clear" w:color="auto" w:fill="B6DDE8" w:themeFill="accent5" w:themeFillTint="66"/>
            <w:vAlign w:val="center"/>
          </w:tcPr>
          <w:p w14:paraId="08CF1596" w14:textId="218D8693" w:rsidR="0040086F" w:rsidRPr="00935E58" w:rsidRDefault="0040086F" w:rsidP="007D267D">
            <w:pPr>
              <w:pStyle w:val="Corpsdetexte"/>
              <w:jc w:val="center"/>
              <w:rPr>
                <w:b/>
                <w:i/>
              </w:rPr>
            </w:pPr>
            <w:r>
              <w:rPr>
                <w:b/>
                <w:i/>
              </w:rPr>
              <w:t>Participants</w:t>
            </w:r>
          </w:p>
        </w:tc>
      </w:tr>
      <w:tr w:rsidR="00D829EB" w14:paraId="240802ED" w14:textId="77777777" w:rsidTr="001A4F86">
        <w:trPr>
          <w:cantSplit/>
        </w:trPr>
        <w:tc>
          <w:tcPr>
            <w:tcW w:w="1809" w:type="dxa"/>
            <w:vAlign w:val="center"/>
          </w:tcPr>
          <w:p w14:paraId="5418B22A" w14:textId="33ACE5D4" w:rsidR="0040086F" w:rsidRDefault="0040086F" w:rsidP="001A4F86">
            <w:pPr>
              <w:pStyle w:val="Corpsdetexte"/>
              <w:jc w:val="left"/>
            </w:pPr>
            <w:r w:rsidRPr="0040086F">
              <w:t>Comité de suivi de l’accord-cadre</w:t>
            </w:r>
          </w:p>
        </w:tc>
        <w:tc>
          <w:tcPr>
            <w:tcW w:w="3542" w:type="dxa"/>
            <w:vAlign w:val="center"/>
          </w:tcPr>
          <w:p w14:paraId="5A6F2ECA" w14:textId="1A8116FB" w:rsidR="00367137" w:rsidRDefault="001A4F86" w:rsidP="001A4F86">
            <w:pPr>
              <w:pStyle w:val="Corpsdetexte"/>
              <w:jc w:val="left"/>
            </w:pPr>
            <w:r>
              <w:t>Ce</w:t>
            </w:r>
            <w:r w:rsidR="00367137">
              <w:t xml:space="preserve"> comité, </w:t>
            </w:r>
            <w:r>
              <w:t>est une présentation annuelle</w:t>
            </w:r>
            <w:r w:rsidR="00367137">
              <w:t xml:space="preserve"> :</w:t>
            </w:r>
          </w:p>
          <w:p w14:paraId="7662F1EB" w14:textId="03329DA1" w:rsidR="00367137" w:rsidRDefault="001A4F86" w:rsidP="001A4F86">
            <w:pPr>
              <w:pStyle w:val="Puceniveau1"/>
              <w:jc w:val="left"/>
            </w:pPr>
            <w:r>
              <w:t>D</w:t>
            </w:r>
            <w:r w:rsidR="00367137">
              <w:t xml:space="preserve">es indicateurs </w:t>
            </w:r>
            <w:r>
              <w:t>sur les prestations réalisées</w:t>
            </w:r>
          </w:p>
          <w:p w14:paraId="4CE7ABD9" w14:textId="645B6D80" w:rsidR="00367137" w:rsidRDefault="00367137" w:rsidP="001A4F86">
            <w:pPr>
              <w:pStyle w:val="Puceniveau1"/>
              <w:jc w:val="left"/>
            </w:pPr>
            <w:r>
              <w:t xml:space="preserve">Les modifications du PACQ mises en place depuis le précédent </w:t>
            </w:r>
            <w:r w:rsidR="00A10D3F">
              <w:t>comité annuel</w:t>
            </w:r>
          </w:p>
          <w:p w14:paraId="6EB877D3" w14:textId="57AC745A" w:rsidR="00367137" w:rsidRDefault="00367137" w:rsidP="001A4F86">
            <w:pPr>
              <w:pStyle w:val="Puceniveau1"/>
              <w:jc w:val="left"/>
            </w:pPr>
            <w:r>
              <w:t xml:space="preserve">L’état d’avancement des actions </w:t>
            </w:r>
            <w:r w:rsidR="00C953AB">
              <w:t>proposées dans le cadre du PAM</w:t>
            </w:r>
          </w:p>
          <w:p w14:paraId="5277CA9A" w14:textId="78DA3C14" w:rsidR="0040086F" w:rsidRDefault="00367137" w:rsidP="001A4F86">
            <w:pPr>
              <w:pStyle w:val="Puceniveau1"/>
              <w:jc w:val="left"/>
            </w:pPr>
            <w:r>
              <w:t>Les mod</w:t>
            </w:r>
            <w:r w:rsidR="00C953AB">
              <w:t>ifications apportées à ce PAM</w:t>
            </w:r>
          </w:p>
        </w:tc>
        <w:tc>
          <w:tcPr>
            <w:tcW w:w="1438" w:type="dxa"/>
            <w:vAlign w:val="center"/>
          </w:tcPr>
          <w:p w14:paraId="58A44B83" w14:textId="55103225" w:rsidR="0040086F" w:rsidRDefault="00367137" w:rsidP="001A4F86">
            <w:pPr>
              <w:pStyle w:val="Corpsdetexte"/>
              <w:jc w:val="center"/>
            </w:pPr>
            <w:r>
              <w:t>Annuelle</w:t>
            </w:r>
          </w:p>
        </w:tc>
        <w:tc>
          <w:tcPr>
            <w:tcW w:w="3625" w:type="dxa"/>
            <w:vAlign w:val="center"/>
          </w:tcPr>
          <w:p w14:paraId="5F10AF3F" w14:textId="77777777" w:rsidR="001A4F86" w:rsidRPr="001A4F86" w:rsidRDefault="001A4F86" w:rsidP="00C953AB">
            <w:pPr>
              <w:pStyle w:val="Corpsdetexte"/>
              <w:jc w:val="left"/>
            </w:pPr>
            <w:r w:rsidRPr="001A4F86">
              <w:t>Pour le ministère :</w:t>
            </w:r>
          </w:p>
          <w:p w14:paraId="1E1FEE96" w14:textId="1383747E" w:rsidR="001A4F86" w:rsidRPr="001A4F86" w:rsidRDefault="001A4F86" w:rsidP="00C953AB">
            <w:pPr>
              <w:pStyle w:val="Puceniveau1"/>
              <w:jc w:val="left"/>
            </w:pPr>
            <w:r w:rsidRPr="001A4F86">
              <w:t>Le sous-directeur du SNUM</w:t>
            </w:r>
          </w:p>
          <w:p w14:paraId="4A10BD25" w14:textId="01D789FE" w:rsidR="001A4F86" w:rsidRPr="001A4F86" w:rsidRDefault="001A4F86" w:rsidP="00C953AB">
            <w:pPr>
              <w:pStyle w:val="Puceniveau1"/>
              <w:jc w:val="left"/>
            </w:pPr>
            <w:r w:rsidRPr="001A4F86">
              <w:t xml:space="preserve">Le Chef de département ETD ou son </w:t>
            </w:r>
            <w:r>
              <w:t>représentant</w:t>
            </w:r>
          </w:p>
          <w:p w14:paraId="7F35074F" w14:textId="734F36EE" w:rsidR="001A4F86" w:rsidRDefault="001A4F86" w:rsidP="00C953AB">
            <w:pPr>
              <w:pStyle w:val="Puceniveau1"/>
              <w:jc w:val="left"/>
            </w:pPr>
            <w:r w:rsidRPr="001A4F86">
              <w:t>L</w:t>
            </w:r>
            <w:r>
              <w:t>e</w:t>
            </w:r>
            <w:r w:rsidRPr="001A4F86">
              <w:t xml:space="preserve"> </w:t>
            </w:r>
            <w:r w:rsidRPr="001A4F86">
              <w:rPr>
                <w:color w:val="00B050"/>
              </w:rPr>
              <w:t xml:space="preserve">&lt;Chef de domaine / leader de tribu&gt; </w:t>
            </w:r>
            <w:r w:rsidRPr="001A4F86">
              <w:t xml:space="preserve">ou </w:t>
            </w:r>
            <w:r>
              <w:t>son représentant</w:t>
            </w:r>
          </w:p>
          <w:p w14:paraId="24CCE190" w14:textId="0FE6D1BA" w:rsidR="001A4F86" w:rsidRPr="001A4F86" w:rsidRDefault="001A4F86" w:rsidP="00C953AB">
            <w:pPr>
              <w:pStyle w:val="Puceniveau1"/>
              <w:jc w:val="left"/>
            </w:pPr>
            <w:r>
              <w:t>Le pilote contractuel</w:t>
            </w:r>
          </w:p>
          <w:p w14:paraId="59EEC086" w14:textId="7CD51EAF" w:rsidR="001A4F86" w:rsidRPr="00F33262" w:rsidRDefault="001A4F86" w:rsidP="00C953AB">
            <w:pPr>
              <w:pStyle w:val="Puceniveau1"/>
              <w:jc w:val="left"/>
            </w:pPr>
            <w:r>
              <w:t>L</w:t>
            </w:r>
            <w:r w:rsidRPr="001A4F86">
              <w:t xml:space="preserve">es CP </w:t>
            </w:r>
            <w:r w:rsidR="00D829EB">
              <w:t>ou leur</w:t>
            </w:r>
            <w:r>
              <w:t xml:space="preserve"> représentant</w:t>
            </w:r>
          </w:p>
          <w:p w14:paraId="622B73A6" w14:textId="3F8AC093" w:rsidR="001A4F86" w:rsidRPr="00B26BD8" w:rsidRDefault="001A4F86" w:rsidP="00C953AB">
            <w:pPr>
              <w:pStyle w:val="Corpsdetexte"/>
              <w:jc w:val="left"/>
            </w:pPr>
            <w:r w:rsidRPr="00B26BD8">
              <w:t xml:space="preserve">Pour </w:t>
            </w:r>
            <w:r w:rsidR="00F9321B">
              <w:t>&lt;Titulaire de marché&gt;</w:t>
            </w:r>
            <w:r w:rsidRPr="00B26BD8">
              <w:t xml:space="preserve"> :</w:t>
            </w:r>
          </w:p>
          <w:p w14:paraId="38008005" w14:textId="4F4C59AB" w:rsidR="001A4F86" w:rsidRPr="00B26BD8" w:rsidRDefault="00B26BD8" w:rsidP="00C953AB">
            <w:pPr>
              <w:pStyle w:val="Puceniveau1"/>
              <w:jc w:val="left"/>
            </w:pPr>
            <w:r>
              <w:t xml:space="preserve">Le </w:t>
            </w:r>
            <w:r w:rsidRPr="00D829EB">
              <w:rPr>
                <w:color w:val="00B050"/>
              </w:rPr>
              <w:t>&lt;</w:t>
            </w:r>
            <w:r w:rsidR="00C953AB" w:rsidRPr="00D829EB">
              <w:rPr>
                <w:color w:val="00B050"/>
              </w:rPr>
              <w:t>responsable du marché</w:t>
            </w:r>
            <w:r w:rsidRPr="00D829EB">
              <w:rPr>
                <w:color w:val="00B050"/>
              </w:rPr>
              <w:t>&gt;</w:t>
            </w:r>
            <w:r w:rsidR="00C953AB">
              <w:t xml:space="preserve"> ou son représentant</w:t>
            </w:r>
          </w:p>
          <w:p w14:paraId="063C1C0F" w14:textId="75143720" w:rsidR="001A4F86" w:rsidRPr="00B26BD8" w:rsidRDefault="00C953AB" w:rsidP="00C953AB">
            <w:pPr>
              <w:pStyle w:val="Puceniveau1"/>
              <w:jc w:val="left"/>
            </w:pPr>
            <w:r>
              <w:t>L</w:t>
            </w:r>
            <w:r w:rsidR="001A4F86" w:rsidRPr="00B26BD8">
              <w:t xml:space="preserve">e </w:t>
            </w:r>
            <w:r w:rsidRPr="00D829EB">
              <w:rPr>
                <w:color w:val="00B050"/>
              </w:rPr>
              <w:t>&lt;Directeur de projet&gt;</w:t>
            </w:r>
            <w:r>
              <w:t xml:space="preserve"> ou son représentant</w:t>
            </w:r>
          </w:p>
          <w:p w14:paraId="31F1CB10" w14:textId="3CD60A0C" w:rsidR="0040086F" w:rsidRDefault="00B26BD8" w:rsidP="00C953AB">
            <w:pPr>
              <w:pStyle w:val="Puceniveau1"/>
              <w:jc w:val="left"/>
            </w:pPr>
            <w:r>
              <w:t>L</w:t>
            </w:r>
            <w:r w:rsidR="001A4F86" w:rsidRPr="00B26BD8">
              <w:t>e</w:t>
            </w:r>
            <w:r>
              <w:t>s</w:t>
            </w:r>
            <w:r w:rsidR="00C953AB">
              <w:t xml:space="preserve"> CP</w:t>
            </w:r>
          </w:p>
        </w:tc>
      </w:tr>
      <w:tr w:rsidR="00D829EB" w14:paraId="330C3F47" w14:textId="77777777" w:rsidTr="001A4F86">
        <w:trPr>
          <w:cantSplit/>
        </w:trPr>
        <w:tc>
          <w:tcPr>
            <w:tcW w:w="1809" w:type="dxa"/>
            <w:vAlign w:val="center"/>
          </w:tcPr>
          <w:p w14:paraId="6264F6F7" w14:textId="487CB44D" w:rsidR="0040086F" w:rsidRDefault="0040086F" w:rsidP="007D267D">
            <w:pPr>
              <w:pStyle w:val="Corpsdetexte"/>
              <w:jc w:val="left"/>
            </w:pPr>
            <w:r w:rsidRPr="0040086F">
              <w:t>Comité de pilotage contractuel</w:t>
            </w:r>
          </w:p>
        </w:tc>
        <w:tc>
          <w:tcPr>
            <w:tcW w:w="3542" w:type="dxa"/>
            <w:vAlign w:val="center"/>
          </w:tcPr>
          <w:p w14:paraId="389A4AB7" w14:textId="77777777" w:rsidR="00C953AB" w:rsidRDefault="00C953AB" w:rsidP="00C953AB">
            <w:pPr>
              <w:pStyle w:val="Corpsdetexte"/>
              <w:jc w:val="left"/>
            </w:pPr>
            <w:r>
              <w:t>L’objectif est de mesurer la réalité et la qualité de l’exécution des prestations :</w:t>
            </w:r>
          </w:p>
          <w:p w14:paraId="12311A50" w14:textId="5CEDC37F" w:rsidR="00C953AB" w:rsidRDefault="00C953AB" w:rsidP="00C953AB">
            <w:pPr>
              <w:pStyle w:val="Puceniveau1"/>
              <w:jc w:val="left"/>
            </w:pPr>
            <w:r>
              <w:t>De présenter les indicateurs relatifs aux engagements de service sur chacune des prestations engagées</w:t>
            </w:r>
          </w:p>
          <w:p w14:paraId="00CB271D" w14:textId="464E6456" w:rsidR="00C953AB" w:rsidRDefault="00C953AB" w:rsidP="00C953AB">
            <w:pPr>
              <w:pStyle w:val="Puceniveau1"/>
              <w:jc w:val="left"/>
            </w:pPr>
            <w:r>
              <w:t>De valider / arbitrer des points structurants remontés lors des comités/cérémonies opérationnels</w:t>
            </w:r>
          </w:p>
          <w:p w14:paraId="0CA831EB" w14:textId="7AB0ED3F" w:rsidR="00C953AB" w:rsidRDefault="00C953AB" w:rsidP="00C953AB">
            <w:pPr>
              <w:pStyle w:val="Puceniveau1"/>
              <w:jc w:val="left"/>
            </w:pPr>
            <w:r>
              <w:t>De partager les risques et actions associées</w:t>
            </w:r>
          </w:p>
          <w:p w14:paraId="2B8FC88F" w14:textId="1CE12A3A" w:rsidR="00C953AB" w:rsidRDefault="00C953AB" w:rsidP="00C953AB">
            <w:pPr>
              <w:pStyle w:val="Puceniveau1"/>
              <w:jc w:val="left"/>
            </w:pPr>
            <w:r>
              <w:t>De déterminer le cas échant, la valeur du seuil de référence d’acceptabilité des indicateurs de la qualité du code</w:t>
            </w:r>
          </w:p>
          <w:p w14:paraId="56635CC3" w14:textId="7B93639A" w:rsidR="0040086F" w:rsidRDefault="00C953AB" w:rsidP="00C953AB">
            <w:pPr>
              <w:pStyle w:val="Puceniveau1"/>
              <w:jc w:val="left"/>
            </w:pPr>
            <w:r>
              <w:t>D’établir un point contractuel et financier sur les prestations du marché</w:t>
            </w:r>
          </w:p>
        </w:tc>
        <w:tc>
          <w:tcPr>
            <w:tcW w:w="1438" w:type="dxa"/>
            <w:vAlign w:val="center"/>
          </w:tcPr>
          <w:p w14:paraId="3CEA886C" w14:textId="58363677" w:rsidR="0040086F" w:rsidRDefault="00907B5B" w:rsidP="00E1622B">
            <w:pPr>
              <w:pStyle w:val="Corpsdetexte"/>
              <w:jc w:val="center"/>
            </w:pPr>
            <w:r>
              <w:t>Trimestrielle</w:t>
            </w:r>
          </w:p>
        </w:tc>
        <w:tc>
          <w:tcPr>
            <w:tcW w:w="3625" w:type="dxa"/>
            <w:vAlign w:val="center"/>
          </w:tcPr>
          <w:p w14:paraId="372E2452" w14:textId="77777777" w:rsidR="00D829EB" w:rsidRDefault="00D829EB" w:rsidP="00D829EB">
            <w:pPr>
              <w:pStyle w:val="Corpsdetexte"/>
            </w:pPr>
            <w:r>
              <w:t xml:space="preserve">Pour le Ministère de la Justice : </w:t>
            </w:r>
          </w:p>
          <w:p w14:paraId="0C55CC8C" w14:textId="64A833AC" w:rsidR="00D829EB" w:rsidRDefault="00907B5B" w:rsidP="00D829EB">
            <w:pPr>
              <w:pStyle w:val="Puceniveau1"/>
              <w:jc w:val="left"/>
            </w:pPr>
            <w:r w:rsidRPr="001A4F86">
              <w:t xml:space="preserve">Le Chef de département ETD ou son </w:t>
            </w:r>
            <w:r>
              <w:t>représentant</w:t>
            </w:r>
          </w:p>
          <w:p w14:paraId="047DE470" w14:textId="77777777" w:rsidR="00907B5B" w:rsidRDefault="00907B5B" w:rsidP="00907B5B">
            <w:pPr>
              <w:pStyle w:val="Puceniveau1"/>
              <w:jc w:val="left"/>
            </w:pPr>
            <w:r w:rsidRPr="001A4F86">
              <w:t>L</w:t>
            </w:r>
            <w:r>
              <w:t>e</w:t>
            </w:r>
            <w:r w:rsidRPr="001A4F86">
              <w:t xml:space="preserve"> </w:t>
            </w:r>
            <w:r w:rsidRPr="001A4F86">
              <w:rPr>
                <w:color w:val="00B050"/>
              </w:rPr>
              <w:t xml:space="preserve">&lt;Chef de domaine / leader de tribu&gt; </w:t>
            </w:r>
            <w:r w:rsidRPr="001A4F86">
              <w:t xml:space="preserve">ou </w:t>
            </w:r>
            <w:r>
              <w:t>son représentant</w:t>
            </w:r>
          </w:p>
          <w:p w14:paraId="0D256577" w14:textId="2D0AF4B8" w:rsidR="00D829EB" w:rsidRDefault="00907B5B" w:rsidP="00D829EB">
            <w:pPr>
              <w:pStyle w:val="Puceniveau1"/>
              <w:jc w:val="left"/>
            </w:pPr>
            <w:r>
              <w:t>Le pilote contractuel</w:t>
            </w:r>
          </w:p>
          <w:p w14:paraId="068ABF35" w14:textId="389090EB" w:rsidR="00D829EB" w:rsidRDefault="00D829EB" w:rsidP="00D829EB">
            <w:pPr>
              <w:pStyle w:val="Corpsdetexte"/>
            </w:pPr>
            <w:r>
              <w:t xml:space="preserve">Pour </w:t>
            </w:r>
            <w:r w:rsidR="00F9321B">
              <w:t>&lt;Titulaire de marché&gt;</w:t>
            </w:r>
            <w:r>
              <w:t xml:space="preserve"> : </w:t>
            </w:r>
          </w:p>
          <w:p w14:paraId="74897960" w14:textId="77777777" w:rsidR="00907B5B" w:rsidRPr="00B26BD8" w:rsidRDefault="00907B5B" w:rsidP="00907B5B">
            <w:pPr>
              <w:pStyle w:val="Puceniveau1"/>
              <w:jc w:val="left"/>
            </w:pPr>
            <w:r>
              <w:t xml:space="preserve">Le </w:t>
            </w:r>
            <w:r w:rsidRPr="00D829EB">
              <w:rPr>
                <w:color w:val="00B050"/>
              </w:rPr>
              <w:t>&lt;responsable du marché&gt;</w:t>
            </w:r>
            <w:r>
              <w:t xml:space="preserve"> ou son représentant</w:t>
            </w:r>
          </w:p>
          <w:p w14:paraId="6E27D343" w14:textId="77777777" w:rsidR="0040086F" w:rsidRDefault="00907B5B" w:rsidP="00D829EB">
            <w:pPr>
              <w:pStyle w:val="Puceniveau1"/>
              <w:jc w:val="left"/>
            </w:pPr>
            <w:r>
              <w:t>L</w:t>
            </w:r>
            <w:r w:rsidRPr="00B26BD8">
              <w:t xml:space="preserve">e </w:t>
            </w:r>
            <w:r w:rsidRPr="00D829EB">
              <w:rPr>
                <w:color w:val="00B050"/>
              </w:rPr>
              <w:t>&lt;Directeur de projet&gt;</w:t>
            </w:r>
            <w:r>
              <w:t xml:space="preserve"> ou son représentant</w:t>
            </w:r>
          </w:p>
          <w:p w14:paraId="0C805A13" w14:textId="3288DECA" w:rsidR="00F33262" w:rsidRDefault="00F33262" w:rsidP="00F33262">
            <w:pPr>
              <w:pStyle w:val="Corpsdetexte"/>
            </w:pPr>
            <w:r w:rsidRPr="00F33262">
              <w:t xml:space="preserve">Selon les sujets traités, d’autres intervenants peuvent être invités par le ministère ou par </w:t>
            </w:r>
            <w:r w:rsidR="00F9321B">
              <w:t>&lt;Titulaire de marché&gt;</w:t>
            </w:r>
            <w:r w:rsidRPr="00F33262">
              <w:t>.</w:t>
            </w:r>
          </w:p>
        </w:tc>
      </w:tr>
      <w:tr w:rsidR="00D829EB" w14:paraId="77807D92" w14:textId="77777777" w:rsidTr="001A4F86">
        <w:trPr>
          <w:cantSplit/>
        </w:trPr>
        <w:tc>
          <w:tcPr>
            <w:tcW w:w="1809" w:type="dxa"/>
            <w:vAlign w:val="center"/>
          </w:tcPr>
          <w:p w14:paraId="77E45F5B" w14:textId="629435D7" w:rsidR="0040086F" w:rsidRDefault="0040086F" w:rsidP="007D267D">
            <w:pPr>
              <w:pStyle w:val="Corpsdetexte"/>
              <w:jc w:val="left"/>
            </w:pPr>
            <w:r w:rsidRPr="0040086F">
              <w:lastRenderedPageBreak/>
              <w:t>Comité de pilotage</w:t>
            </w:r>
          </w:p>
        </w:tc>
        <w:tc>
          <w:tcPr>
            <w:tcW w:w="3542" w:type="dxa"/>
            <w:vAlign w:val="center"/>
          </w:tcPr>
          <w:p w14:paraId="5852A7A5" w14:textId="77777777" w:rsidR="00907B5B" w:rsidRDefault="00907B5B" w:rsidP="00907B5B">
            <w:pPr>
              <w:pStyle w:val="Corpsdetexte"/>
              <w:jc w:val="left"/>
            </w:pPr>
            <w:r>
              <w:t>Ce comité a pour objectif :</w:t>
            </w:r>
          </w:p>
          <w:p w14:paraId="75F65628" w14:textId="280BA685" w:rsidR="00907B5B" w:rsidRDefault="00907B5B" w:rsidP="00907B5B">
            <w:pPr>
              <w:pStyle w:val="Puceniveau1"/>
              <w:jc w:val="left"/>
            </w:pPr>
            <w:r>
              <w:t>De présenter et analyser les indicateurs relatifs aux engagements de service sur chacune des prestations engagées</w:t>
            </w:r>
          </w:p>
          <w:p w14:paraId="065427FB" w14:textId="3CE98480" w:rsidR="00907B5B" w:rsidRDefault="00907B5B" w:rsidP="00907B5B">
            <w:pPr>
              <w:pStyle w:val="Puceniveau1"/>
              <w:jc w:val="left"/>
            </w:pPr>
            <w:r>
              <w:t>La présentation de l’avancement des projets : jalons, livrables, points durs, …</w:t>
            </w:r>
          </w:p>
          <w:p w14:paraId="658E8DF1" w14:textId="33E960EE" w:rsidR="00907B5B" w:rsidRDefault="00907B5B" w:rsidP="00907B5B">
            <w:pPr>
              <w:pStyle w:val="Puceniveau1"/>
              <w:jc w:val="left"/>
            </w:pPr>
            <w:r>
              <w:t>La validation / arbitrage des points structurants remontés lors des comités/cérémonies opérationnels</w:t>
            </w:r>
          </w:p>
          <w:p w14:paraId="0F2B1ABA" w14:textId="1EB41832" w:rsidR="0040086F" w:rsidRDefault="00907B5B" w:rsidP="00907B5B">
            <w:pPr>
              <w:pStyle w:val="Puceniveau1"/>
              <w:jc w:val="left"/>
            </w:pPr>
            <w:r>
              <w:t>Le partage des risques et actions associées</w:t>
            </w:r>
          </w:p>
        </w:tc>
        <w:tc>
          <w:tcPr>
            <w:tcW w:w="1438" w:type="dxa"/>
            <w:vAlign w:val="center"/>
          </w:tcPr>
          <w:p w14:paraId="03ACFE02" w14:textId="5324E645" w:rsidR="0040086F" w:rsidRDefault="00907B5B" w:rsidP="00E1622B">
            <w:pPr>
              <w:pStyle w:val="Corpsdetexte"/>
              <w:jc w:val="center"/>
            </w:pPr>
            <w:r>
              <w:t>Mensuelle</w:t>
            </w:r>
          </w:p>
        </w:tc>
        <w:tc>
          <w:tcPr>
            <w:tcW w:w="3625" w:type="dxa"/>
            <w:vAlign w:val="center"/>
          </w:tcPr>
          <w:p w14:paraId="783B31EF" w14:textId="77777777" w:rsidR="00907B5B" w:rsidRPr="001A4F86" w:rsidRDefault="00907B5B" w:rsidP="00AE2FDA">
            <w:pPr>
              <w:pStyle w:val="Corpsdetexte"/>
              <w:jc w:val="left"/>
            </w:pPr>
            <w:r w:rsidRPr="001A4F86">
              <w:t>Pour le ministère :</w:t>
            </w:r>
          </w:p>
          <w:p w14:paraId="638D4341" w14:textId="77777777" w:rsidR="00907B5B" w:rsidRPr="001A4F86" w:rsidRDefault="00907B5B" w:rsidP="00AE2FDA">
            <w:pPr>
              <w:pStyle w:val="Puceniveau1"/>
              <w:jc w:val="left"/>
            </w:pPr>
            <w:r w:rsidRPr="001A4F86">
              <w:t xml:space="preserve">Le Chef de département ETD ou son </w:t>
            </w:r>
            <w:r>
              <w:t>représentant</w:t>
            </w:r>
          </w:p>
          <w:p w14:paraId="3D59FA5E" w14:textId="77777777" w:rsidR="00907B5B" w:rsidRDefault="00907B5B" w:rsidP="00AE2FDA">
            <w:pPr>
              <w:pStyle w:val="Puceniveau1"/>
              <w:jc w:val="left"/>
            </w:pPr>
            <w:r w:rsidRPr="001A4F86">
              <w:t>L</w:t>
            </w:r>
            <w:r>
              <w:t>e</w:t>
            </w:r>
            <w:r w:rsidRPr="001A4F86">
              <w:t xml:space="preserve"> </w:t>
            </w:r>
            <w:r w:rsidRPr="001A4F86">
              <w:rPr>
                <w:color w:val="00B050"/>
              </w:rPr>
              <w:t xml:space="preserve">&lt;Chef de domaine / leader de tribu&gt; </w:t>
            </w:r>
            <w:r w:rsidRPr="001A4F86">
              <w:t xml:space="preserve">ou </w:t>
            </w:r>
            <w:r>
              <w:t>son représentant</w:t>
            </w:r>
          </w:p>
          <w:p w14:paraId="3FE6B540" w14:textId="77777777" w:rsidR="00907B5B" w:rsidRPr="001A4F86" w:rsidRDefault="00907B5B" w:rsidP="00AE2FDA">
            <w:pPr>
              <w:pStyle w:val="Puceniveau1"/>
              <w:jc w:val="left"/>
            </w:pPr>
            <w:r>
              <w:t>Le pilote contractuel</w:t>
            </w:r>
          </w:p>
          <w:p w14:paraId="10C42E92" w14:textId="77777777" w:rsidR="00907B5B" w:rsidRPr="001A4F86" w:rsidRDefault="00907B5B" w:rsidP="00AE2FDA">
            <w:pPr>
              <w:pStyle w:val="Puceniveau1"/>
              <w:jc w:val="left"/>
            </w:pPr>
            <w:r>
              <w:t>L</w:t>
            </w:r>
            <w:r w:rsidRPr="001A4F86">
              <w:t xml:space="preserve">es CP </w:t>
            </w:r>
            <w:r>
              <w:t>ou leur représentant</w:t>
            </w:r>
          </w:p>
          <w:p w14:paraId="6C166B12" w14:textId="3A517D6A" w:rsidR="00907B5B" w:rsidRPr="00B26BD8" w:rsidRDefault="00907B5B" w:rsidP="00AE2FDA">
            <w:pPr>
              <w:pStyle w:val="Corpsdetexte"/>
              <w:jc w:val="left"/>
            </w:pPr>
            <w:r w:rsidRPr="00B26BD8">
              <w:t xml:space="preserve">Pour </w:t>
            </w:r>
            <w:r w:rsidR="00F9321B">
              <w:t>&lt;Titulaire de marché&gt;</w:t>
            </w:r>
            <w:r w:rsidRPr="00B26BD8">
              <w:t xml:space="preserve"> :</w:t>
            </w:r>
          </w:p>
          <w:p w14:paraId="33167485" w14:textId="77777777" w:rsidR="00907B5B" w:rsidRPr="00B26BD8" w:rsidRDefault="00907B5B" w:rsidP="00AE2FDA">
            <w:pPr>
              <w:pStyle w:val="Puceniveau1"/>
              <w:jc w:val="left"/>
            </w:pPr>
            <w:r>
              <w:t xml:space="preserve">Le </w:t>
            </w:r>
            <w:r w:rsidRPr="00D829EB">
              <w:rPr>
                <w:color w:val="00B050"/>
              </w:rPr>
              <w:t>&lt;responsable du marché&gt;</w:t>
            </w:r>
            <w:r>
              <w:t xml:space="preserve"> ou son représentant</w:t>
            </w:r>
          </w:p>
          <w:p w14:paraId="7F80EA34" w14:textId="77777777" w:rsidR="00907B5B" w:rsidRPr="00B26BD8" w:rsidRDefault="00907B5B" w:rsidP="00AE2FDA">
            <w:pPr>
              <w:pStyle w:val="Puceniveau1"/>
              <w:jc w:val="left"/>
            </w:pPr>
            <w:r>
              <w:t>L</w:t>
            </w:r>
            <w:r w:rsidRPr="00B26BD8">
              <w:t xml:space="preserve">e </w:t>
            </w:r>
            <w:r w:rsidRPr="00D829EB">
              <w:rPr>
                <w:color w:val="00B050"/>
              </w:rPr>
              <w:t>&lt;Directeur de projet&gt;</w:t>
            </w:r>
            <w:r>
              <w:t xml:space="preserve"> ou son représentant</w:t>
            </w:r>
          </w:p>
          <w:p w14:paraId="17D789C7" w14:textId="77777777" w:rsidR="0040086F" w:rsidRDefault="00907B5B" w:rsidP="00AE2FDA">
            <w:pPr>
              <w:pStyle w:val="Puceniveau1"/>
              <w:jc w:val="left"/>
            </w:pPr>
            <w:r>
              <w:t>L</w:t>
            </w:r>
            <w:r w:rsidRPr="00B26BD8">
              <w:t>e</w:t>
            </w:r>
            <w:r>
              <w:t>s CP</w:t>
            </w:r>
          </w:p>
          <w:p w14:paraId="1E993B31" w14:textId="707CC491" w:rsidR="00F33262" w:rsidRDefault="00F33262" w:rsidP="00F33262">
            <w:pPr>
              <w:pStyle w:val="Corpsdetexte"/>
            </w:pPr>
            <w:r w:rsidRPr="00F33262">
              <w:t xml:space="preserve">Selon les sujets traités, d’autres intervenants peuvent être invités par le ministère ou par </w:t>
            </w:r>
            <w:r w:rsidR="00F9321B">
              <w:t>&lt;Titulaire de marché&gt;</w:t>
            </w:r>
            <w:r w:rsidRPr="00F33262">
              <w:t>.</w:t>
            </w:r>
          </w:p>
        </w:tc>
      </w:tr>
      <w:tr w:rsidR="001A4F86" w14:paraId="084D363B" w14:textId="77777777" w:rsidTr="001A4F86">
        <w:trPr>
          <w:cantSplit/>
        </w:trPr>
        <w:tc>
          <w:tcPr>
            <w:tcW w:w="1809" w:type="dxa"/>
            <w:vAlign w:val="center"/>
          </w:tcPr>
          <w:p w14:paraId="263D84BC" w14:textId="2CEF742C" w:rsidR="0040086F" w:rsidRDefault="00E1622B" w:rsidP="007D267D">
            <w:pPr>
              <w:pStyle w:val="Corpsdetexte"/>
              <w:jc w:val="left"/>
            </w:pPr>
            <w:r w:rsidRPr="00E1622B">
              <w:t>Comité de suivi sécurité</w:t>
            </w:r>
          </w:p>
        </w:tc>
        <w:tc>
          <w:tcPr>
            <w:tcW w:w="3542" w:type="dxa"/>
            <w:vAlign w:val="center"/>
          </w:tcPr>
          <w:p w14:paraId="6F018FD5" w14:textId="77777777" w:rsidR="00E1622B" w:rsidRDefault="00E1622B" w:rsidP="00907B5B">
            <w:pPr>
              <w:pStyle w:val="Corpsdetexte"/>
              <w:jc w:val="left"/>
            </w:pPr>
            <w:r>
              <w:t>Ce comité a notamment en charge :</w:t>
            </w:r>
          </w:p>
          <w:p w14:paraId="29F7C6C1" w14:textId="1762ED48" w:rsidR="00E1622B" w:rsidRDefault="00E1622B" w:rsidP="00907B5B">
            <w:pPr>
              <w:pStyle w:val="Puceniveau1"/>
              <w:jc w:val="left"/>
            </w:pPr>
            <w:r>
              <w:t>La r</w:t>
            </w:r>
            <w:r w:rsidR="00907B5B">
              <w:t>evue des incidents de sécurité</w:t>
            </w:r>
          </w:p>
          <w:p w14:paraId="2190B501" w14:textId="6D184AB7" w:rsidR="00E1622B" w:rsidRDefault="00907B5B" w:rsidP="00907B5B">
            <w:pPr>
              <w:pStyle w:val="Puceniveau1"/>
              <w:jc w:val="left"/>
            </w:pPr>
            <w:r>
              <w:t>Le suivi des plans d'action</w:t>
            </w:r>
            <w:r w:rsidR="00F33262">
              <w:t>s</w:t>
            </w:r>
          </w:p>
          <w:p w14:paraId="2119E861" w14:textId="621F440B" w:rsidR="0040086F" w:rsidRDefault="00E1622B" w:rsidP="00907B5B">
            <w:pPr>
              <w:pStyle w:val="Puceniveau1"/>
              <w:jc w:val="left"/>
            </w:pPr>
            <w:r>
              <w:t>Le suiv</w:t>
            </w:r>
            <w:r w:rsidR="00907B5B">
              <w:t>i des vulnérabilités et menaces</w:t>
            </w:r>
          </w:p>
        </w:tc>
        <w:tc>
          <w:tcPr>
            <w:tcW w:w="1438" w:type="dxa"/>
            <w:vAlign w:val="center"/>
          </w:tcPr>
          <w:p w14:paraId="79F4A109" w14:textId="779E8A83" w:rsidR="0040086F" w:rsidRDefault="00E1622B" w:rsidP="00E1622B">
            <w:pPr>
              <w:pStyle w:val="Corpsdetexte"/>
              <w:jc w:val="center"/>
            </w:pPr>
            <w:r>
              <w:t>Trimestriel</w:t>
            </w:r>
            <w:r w:rsidR="00367137">
              <w:t>le</w:t>
            </w:r>
          </w:p>
        </w:tc>
        <w:tc>
          <w:tcPr>
            <w:tcW w:w="3625" w:type="dxa"/>
            <w:vAlign w:val="center"/>
          </w:tcPr>
          <w:p w14:paraId="6DC97866" w14:textId="77777777" w:rsidR="00F33262" w:rsidRPr="001A4F86" w:rsidRDefault="00F33262" w:rsidP="00F33262">
            <w:pPr>
              <w:pStyle w:val="Corpsdetexte"/>
              <w:jc w:val="left"/>
            </w:pPr>
            <w:r w:rsidRPr="001A4F86">
              <w:t>Pour le ministère :</w:t>
            </w:r>
          </w:p>
          <w:p w14:paraId="1F53BA3A" w14:textId="77777777" w:rsidR="00F33262" w:rsidRDefault="00F33262" w:rsidP="00F33262">
            <w:pPr>
              <w:pStyle w:val="Puceniveau1"/>
              <w:jc w:val="left"/>
            </w:pPr>
            <w:r w:rsidRPr="001A4F86">
              <w:t>L</w:t>
            </w:r>
            <w:r>
              <w:t>e</w:t>
            </w:r>
            <w:r w:rsidRPr="001A4F86">
              <w:t xml:space="preserve"> </w:t>
            </w:r>
            <w:r w:rsidRPr="001A4F86">
              <w:rPr>
                <w:color w:val="00B050"/>
              </w:rPr>
              <w:t xml:space="preserve">&lt;Chef de domaine / leader de tribu&gt; </w:t>
            </w:r>
            <w:r w:rsidRPr="001A4F86">
              <w:t xml:space="preserve">ou </w:t>
            </w:r>
            <w:r>
              <w:t>son représentant</w:t>
            </w:r>
          </w:p>
          <w:p w14:paraId="5EFFE289" w14:textId="289E59DE" w:rsidR="00F33262" w:rsidRDefault="00F33262" w:rsidP="00F33262">
            <w:pPr>
              <w:pStyle w:val="Puceniveau1"/>
              <w:jc w:val="left"/>
            </w:pPr>
            <w:r>
              <w:t>L</w:t>
            </w:r>
            <w:r w:rsidRPr="00E1622B">
              <w:t>e responsable Sécurité Opérationnelle</w:t>
            </w:r>
          </w:p>
          <w:p w14:paraId="47A54862" w14:textId="4928FE73" w:rsidR="00F33262" w:rsidRPr="00B26BD8" w:rsidRDefault="00F33262" w:rsidP="00F33262">
            <w:pPr>
              <w:pStyle w:val="Corpsdetexte"/>
              <w:jc w:val="left"/>
            </w:pPr>
            <w:r w:rsidRPr="00B26BD8">
              <w:t xml:space="preserve">Pour </w:t>
            </w:r>
            <w:r w:rsidR="00F9321B">
              <w:t>&lt;Titulaire de marché&gt;</w:t>
            </w:r>
            <w:r w:rsidRPr="00B26BD8">
              <w:t xml:space="preserve"> :</w:t>
            </w:r>
          </w:p>
          <w:p w14:paraId="07A761A4" w14:textId="497926DC" w:rsidR="00F33262" w:rsidRDefault="00F33262" w:rsidP="00F33262">
            <w:pPr>
              <w:pStyle w:val="Puceniveau1"/>
              <w:jc w:val="left"/>
            </w:pPr>
            <w:r>
              <w:t>L</w:t>
            </w:r>
            <w:r w:rsidRPr="00B26BD8">
              <w:t xml:space="preserve">e </w:t>
            </w:r>
            <w:r w:rsidRPr="00D829EB">
              <w:rPr>
                <w:color w:val="00B050"/>
              </w:rPr>
              <w:t>&lt;Directeur de projet&gt;</w:t>
            </w:r>
            <w:r>
              <w:t xml:space="preserve"> ou son représentant</w:t>
            </w:r>
          </w:p>
          <w:p w14:paraId="6183883F" w14:textId="77777777" w:rsidR="00F33262" w:rsidRDefault="00F33262" w:rsidP="00F33262">
            <w:pPr>
              <w:pStyle w:val="Puceniveau1"/>
              <w:jc w:val="left"/>
            </w:pPr>
            <w:r>
              <w:t>L</w:t>
            </w:r>
            <w:r w:rsidRPr="00E1622B">
              <w:t>e responsable Sécurité Opérationnelle</w:t>
            </w:r>
          </w:p>
          <w:p w14:paraId="38D2C145" w14:textId="24B17961" w:rsidR="00E1622B" w:rsidRDefault="00F33262" w:rsidP="00F33262">
            <w:pPr>
              <w:pStyle w:val="Corpsdetexte"/>
              <w:jc w:val="left"/>
            </w:pPr>
            <w:r w:rsidRPr="00F33262">
              <w:t xml:space="preserve">Selon les sujets traités, d’autres intervenants peuvent être invités par le ministère ou par </w:t>
            </w:r>
            <w:r w:rsidR="00F9321B">
              <w:t>&lt;Titulaire de marché&gt;</w:t>
            </w:r>
            <w:r w:rsidRPr="00F33262">
              <w:t>.</w:t>
            </w:r>
          </w:p>
        </w:tc>
      </w:tr>
    </w:tbl>
    <w:p w14:paraId="41672936" w14:textId="42B47768" w:rsidR="0040086F" w:rsidRDefault="0040086F" w:rsidP="00510A47">
      <w:pPr>
        <w:pStyle w:val="Corpsdetexte"/>
      </w:pPr>
    </w:p>
    <w:p w14:paraId="00453BC1" w14:textId="53F2A4B8" w:rsidR="00F33262" w:rsidRDefault="00367137" w:rsidP="00510A47">
      <w:pPr>
        <w:pStyle w:val="Corpsdetexte"/>
      </w:pPr>
      <w:r>
        <w:t xml:space="preserve">Les instances de suivi opérationnel des </w:t>
      </w:r>
      <w:r w:rsidR="00F33262">
        <w:t>prestations respectent la gouvernance du Ministère de la Justice décrite dans le référentiel méthodologique :</w:t>
      </w:r>
    </w:p>
    <w:p w14:paraId="1EA61810" w14:textId="77777777" w:rsidR="008E2AD2" w:rsidRDefault="008E2AD2" w:rsidP="00510A47">
      <w:pPr>
        <w:pStyle w:val="Corpsdetexte"/>
      </w:pPr>
    </w:p>
    <w:p w14:paraId="17BFCE93" w14:textId="7499CBC1" w:rsidR="00F33262" w:rsidRDefault="00F33262" w:rsidP="00510A47">
      <w:pPr>
        <w:pStyle w:val="Corpsdetexte"/>
      </w:pPr>
      <w:r>
        <w:t xml:space="preserve">Pour les projets gérés en </w:t>
      </w:r>
      <w:r w:rsidR="008E2AD2">
        <w:rPr>
          <w:b/>
        </w:rPr>
        <w:t>C</w:t>
      </w:r>
      <w:r w:rsidRPr="008E2AD2">
        <w:rPr>
          <w:b/>
        </w:rPr>
        <w:t>ycle en V</w:t>
      </w:r>
      <w:r w:rsidR="008E2AD2">
        <w:t>, dans le fichier « </w:t>
      </w:r>
      <w:proofErr w:type="spellStart"/>
      <w:r w:rsidR="008E2AD2" w:rsidRPr="008E2AD2">
        <w:rPr>
          <w:b/>
        </w:rPr>
        <w:t>NORM_SNUM_ComitologieCycleEnV</w:t>
      </w:r>
      <w:proofErr w:type="spellEnd"/>
      <w:r w:rsidR="008E2AD2">
        <w:t> » disponible sous :</w:t>
      </w:r>
    </w:p>
    <w:p w14:paraId="22A5353C" w14:textId="4ED5A3CD" w:rsidR="008B6108" w:rsidRDefault="003450B7" w:rsidP="008B6108">
      <w:pPr>
        <w:pStyle w:val="Corpsdetexte"/>
        <w:jc w:val="center"/>
      </w:pPr>
      <w:hyperlink r:id="rId27" w:anchor="filter=path%7C%2FR%25E9f%25E9rentiel%2520m%25E9thodologique%2FProcessus%2520-%2520D%25E9veloppement%2520de%2520solutions%2FGestion%2520de%2520projets%2520et%2520programmes%2FGestion%2520de%2520projet%2520Cycle%2520en%2520V%2FProcessus%2520%2526%2520M%25E9thodologie&amp;page=1" w:history="1">
        <w:r w:rsidR="008B6108">
          <w:rPr>
            <w:rStyle w:val="Lienhypertexte"/>
          </w:rPr>
          <w:t>Répertoire "Processus &amp; Méthodologie" / Processus "Gestion de projet Cycle en V"</w:t>
        </w:r>
      </w:hyperlink>
    </w:p>
    <w:p w14:paraId="489FD806" w14:textId="318D5C01" w:rsidR="00F33262" w:rsidRDefault="00F33262" w:rsidP="00510A47">
      <w:pPr>
        <w:pStyle w:val="Corpsdetexte"/>
      </w:pPr>
    </w:p>
    <w:p w14:paraId="00F22668" w14:textId="6E32AEF3" w:rsidR="008E2AD2" w:rsidRDefault="00F33262" w:rsidP="008E2AD2">
      <w:pPr>
        <w:pStyle w:val="Corpsdetexte"/>
      </w:pPr>
      <w:r>
        <w:t xml:space="preserve">Pour les projets gérés en </w:t>
      </w:r>
      <w:r w:rsidRPr="008E2AD2">
        <w:rPr>
          <w:b/>
        </w:rPr>
        <w:t>Agile</w:t>
      </w:r>
      <w:r w:rsidR="008E2AD2">
        <w:t>, dans le fichier « </w:t>
      </w:r>
      <w:proofErr w:type="spellStart"/>
      <w:r w:rsidR="008E2AD2" w:rsidRPr="008E2AD2">
        <w:rPr>
          <w:b/>
        </w:rPr>
        <w:t>NORM_SNUM_CérémoniesAgile</w:t>
      </w:r>
      <w:proofErr w:type="spellEnd"/>
      <w:r w:rsidR="008E2AD2">
        <w:t xml:space="preserve"> » disponible sous :</w:t>
      </w:r>
    </w:p>
    <w:p w14:paraId="2CB80B01" w14:textId="6D73971E" w:rsidR="008B6108" w:rsidRDefault="003450B7" w:rsidP="008B6108">
      <w:pPr>
        <w:pStyle w:val="Corpsdetexte"/>
        <w:jc w:val="center"/>
      </w:pPr>
      <w:hyperlink r:id="rId28" w:anchor="filter=path%7C%2FR%25E9f%25E9rentiel%2520m%25E9thodologique%2FProcessus%2520-%2520D%25E9veloppement%2520de%2520solutions%2FGestion%2520de%2520projets%2520et%2520programmes%2FGestion%2520de%2520projet%2520Agile%2FProcessus%2520%2526%2520M%25E9thodologie&amp;page=1" w:history="1">
        <w:r w:rsidR="008B6108">
          <w:rPr>
            <w:rStyle w:val="Lienhypertexte"/>
          </w:rPr>
          <w:t>Répertoire "Processus &amp; Méthodologie" / Processus "Gestion de projet Agile"</w:t>
        </w:r>
      </w:hyperlink>
    </w:p>
    <w:p w14:paraId="49BDF954" w14:textId="6C5E12BB" w:rsidR="00367137" w:rsidRPr="00510A47" w:rsidRDefault="00367137" w:rsidP="00510A47">
      <w:pPr>
        <w:pStyle w:val="Corpsdetexte"/>
      </w:pPr>
    </w:p>
    <w:p w14:paraId="2F616490" w14:textId="16E494BB" w:rsidR="00E8058C" w:rsidRDefault="00E8058C" w:rsidP="00C146DA">
      <w:pPr>
        <w:pStyle w:val="TitreN3"/>
      </w:pPr>
      <w:bookmarkStart w:id="55" w:name="_Toc80948825"/>
      <w:r w:rsidRPr="000110C6">
        <w:t>Réversibilité</w:t>
      </w:r>
      <w:bookmarkEnd w:id="55"/>
    </w:p>
    <w:p w14:paraId="70F8C4D9" w14:textId="203C9622" w:rsidR="00A84691" w:rsidRDefault="00F9321B" w:rsidP="00A84691">
      <w:pPr>
        <w:pStyle w:val="Corpsdetexte"/>
      </w:pPr>
      <w:r>
        <w:lastRenderedPageBreak/>
        <w:t>&lt;Titulaire de marché&gt;</w:t>
      </w:r>
      <w:r w:rsidR="00A84691">
        <w:t xml:space="preserve"> doit garantir tout au long de la vie </w:t>
      </w:r>
      <w:r w:rsidR="00305712">
        <w:t>de &lt;Nom Marché&gt;</w:t>
      </w:r>
      <w:r w:rsidR="00A84691">
        <w:t xml:space="preserve"> que les clauses de réversibilité spécifiées dans </w:t>
      </w:r>
      <w:r w:rsidR="00305712">
        <w:t>CCTP</w:t>
      </w:r>
      <w:r w:rsidR="00A84691">
        <w:t xml:space="preserve"> peuvent être mises en œuvre.</w:t>
      </w:r>
    </w:p>
    <w:p w14:paraId="37EF4778" w14:textId="08C49F50" w:rsidR="00305712" w:rsidRDefault="00305712" w:rsidP="00305712">
      <w:pPr>
        <w:pStyle w:val="Corpsdetexte"/>
      </w:pPr>
      <w:r>
        <w:t xml:space="preserve">L’objectif de la réversibilité est de transférer, de manière contrôlée et sur une durée maximale de deux mois, vers le ministère ou un tiers, les connaissances et compétentes requises pour un transfert de responsabilité dans les activités de &lt;Nom Marché&gt;. Ce chantier sera mené par </w:t>
      </w:r>
      <w:r w:rsidR="00F9321B">
        <w:t>&lt;Titulaire de marché&gt;</w:t>
      </w:r>
      <w:r>
        <w:t xml:space="preserve"> comme un projet à part entière.</w:t>
      </w:r>
    </w:p>
    <w:p w14:paraId="719589E0" w14:textId="49F78710" w:rsidR="00305712" w:rsidRDefault="00F9321B" w:rsidP="00305712">
      <w:pPr>
        <w:pStyle w:val="Corpsdetexte"/>
      </w:pPr>
      <w:r>
        <w:t>&lt;Titulaire de marché&gt;</w:t>
      </w:r>
      <w:r w:rsidR="00305712">
        <w:t xml:space="preserve"> prendra les dispositions nécessaires pour que la qualité des prestations et produits soit maintenue jusqu’à cette prise de responsabilité, ainsi que le niveau de service requis.</w:t>
      </w:r>
    </w:p>
    <w:p w14:paraId="10D75AED" w14:textId="304511C0" w:rsidR="00305712" w:rsidRDefault="00A033DA" w:rsidP="00305712">
      <w:pPr>
        <w:pStyle w:val="Corpsdetexte"/>
      </w:pPr>
      <w:r>
        <w:t xml:space="preserve">Le </w:t>
      </w:r>
      <w:proofErr w:type="gramStart"/>
      <w:r>
        <w:t>fond</w:t>
      </w:r>
      <w:proofErr w:type="gramEnd"/>
      <w:r w:rsidR="00305712">
        <w:t xml:space="preserve"> documentaire matériel (documents techniques et fonctionnels, description des procédures, outils réalisés dans le cadre des prestations contractualisées sur la période) et immatériel (base de connaissances de MANTIS et patrimoine du référentiel des tests SQUASH TM, ou gestionnaire de projet JIRA/Confluence) est livré à l’administration qui le transmettra au repreneur éventuel.</w:t>
      </w:r>
    </w:p>
    <w:p w14:paraId="30C7F603" w14:textId="77777777" w:rsidR="00305712" w:rsidRDefault="00305712" w:rsidP="00305712">
      <w:pPr>
        <w:pStyle w:val="Corpsdetexte"/>
      </w:pPr>
      <w:r>
        <w:t>Les prérequis exigés du repreneur (la mise à disposition de ressources suffisantes et compétentes) sont réputés respectés.</w:t>
      </w:r>
    </w:p>
    <w:p w14:paraId="58E7FE56" w14:textId="28C31CEC" w:rsidR="00305712" w:rsidRDefault="00305712" w:rsidP="00A84691">
      <w:pPr>
        <w:pStyle w:val="Corpsdetexte"/>
      </w:pPr>
    </w:p>
    <w:p w14:paraId="60394DC5" w14:textId="3F38ACE4" w:rsidR="00305712" w:rsidRPr="00305712" w:rsidRDefault="00305712" w:rsidP="00305712">
      <w:pPr>
        <w:pStyle w:val="Corpsdetexte"/>
      </w:pPr>
      <w:r w:rsidRPr="00305712">
        <w:t xml:space="preserve">Lors de l’initialisation du marché &lt;Nom Marché&gt;, </w:t>
      </w:r>
      <w:r w:rsidR="00F9321B">
        <w:t>&lt;Titulaire de marché&gt;</w:t>
      </w:r>
      <w:r w:rsidRPr="00305712">
        <w:t xml:space="preserve"> produit le plan de réversibilité du périmètre initial du marché &lt;Nom Marché&gt;</w:t>
      </w:r>
    </w:p>
    <w:p w14:paraId="4D5A4E30" w14:textId="77777777" w:rsidR="00A84691" w:rsidRPr="00305712" w:rsidRDefault="00A84691" w:rsidP="00305712">
      <w:pPr>
        <w:pStyle w:val="Corpsdetexte"/>
      </w:pPr>
    </w:p>
    <w:p w14:paraId="5EE1BDB9" w14:textId="5752BE2E" w:rsidR="00A84691" w:rsidRPr="00305712" w:rsidRDefault="00305712" w:rsidP="00305712">
      <w:pPr>
        <w:pStyle w:val="Corpsdetexte"/>
      </w:pPr>
      <w:r>
        <w:t>Conformément au CCTP, la</w:t>
      </w:r>
      <w:r w:rsidR="00A84691" w:rsidRPr="00305712">
        <w:t xml:space="preserve"> réversibilité est de 2 types : </w:t>
      </w:r>
    </w:p>
    <w:p w14:paraId="15384C15" w14:textId="53401067" w:rsidR="00A84691" w:rsidRPr="00A84691" w:rsidRDefault="00A84691" w:rsidP="00A84691">
      <w:pPr>
        <w:pStyle w:val="Puceniveau1"/>
      </w:pPr>
      <w:r>
        <w:t>L</w:t>
      </w:r>
      <w:r w:rsidRPr="00A84691">
        <w:t>a Réversibilité d’une application ;</w:t>
      </w:r>
    </w:p>
    <w:p w14:paraId="6EC6CA1D" w14:textId="182E8056" w:rsidR="00A84691" w:rsidRDefault="00A84691" w:rsidP="00A84691">
      <w:pPr>
        <w:pStyle w:val="Puceniveau1"/>
      </w:pPr>
      <w:r>
        <w:t>L</w:t>
      </w:r>
      <w:r w:rsidRPr="00A84691">
        <w:t>a Réversibilité globale en fin d</w:t>
      </w:r>
      <w:r w:rsidR="00305712">
        <w:t>e marché</w:t>
      </w:r>
      <w:r w:rsidRPr="00A84691">
        <w:t>.</w:t>
      </w:r>
    </w:p>
    <w:p w14:paraId="1AA069A8" w14:textId="52BDCDB9" w:rsidR="00A84691" w:rsidRDefault="00A84691" w:rsidP="00510A47">
      <w:pPr>
        <w:pStyle w:val="Corpsdetexte"/>
        <w:rPr>
          <w:color w:val="FF0000"/>
        </w:rPr>
      </w:pPr>
    </w:p>
    <w:p w14:paraId="7E143036" w14:textId="157D733F" w:rsidR="00A84691" w:rsidRPr="00305712" w:rsidRDefault="00305712" w:rsidP="00305712">
      <w:pPr>
        <w:pStyle w:val="Corpsdetexte"/>
      </w:pPr>
      <w:r>
        <w:t>Pour déclencher une réversibilité, l</w:t>
      </w:r>
      <w:r w:rsidR="00A84691" w:rsidRPr="00305712">
        <w:t>e Ministère de la Justice fournit :</w:t>
      </w:r>
    </w:p>
    <w:p w14:paraId="678A7F80" w14:textId="0CC3E726" w:rsidR="00A84691" w:rsidRPr="00305712" w:rsidRDefault="00A84691" w:rsidP="00305712">
      <w:pPr>
        <w:pStyle w:val="Puceniveau1"/>
      </w:pPr>
      <w:r w:rsidRPr="00305712">
        <w:t>La date de déclencheme</w:t>
      </w:r>
      <w:r w:rsidR="00305712">
        <w:t xml:space="preserve">nt de la phase de réversibilité, le type de réversibilité (Applicatif ou Marché) </w:t>
      </w:r>
      <w:r w:rsidRPr="00305712">
        <w:t>et le déclenchement de la prestation correspondante ;</w:t>
      </w:r>
    </w:p>
    <w:p w14:paraId="474A4351" w14:textId="433FBDF3" w:rsidR="00A84691" w:rsidRPr="00305712" w:rsidRDefault="00A84691" w:rsidP="00305712">
      <w:pPr>
        <w:pStyle w:val="Puceniveau1"/>
      </w:pPr>
      <w:r w:rsidRPr="00305712">
        <w:t xml:space="preserve">La désignation du Chef de Projet en charge pour le Ministère de la Justice du bon déroulement et du suivi de la réversibilité, étant l’interlocuteur privilégié pour </w:t>
      </w:r>
      <w:r w:rsidR="00F9321B">
        <w:t>&lt;Titulaire de marché&gt;</w:t>
      </w:r>
      <w:r w:rsidRPr="00305712">
        <w:t xml:space="preserve"> pour l’exécution de cette prestation ; </w:t>
      </w:r>
    </w:p>
    <w:p w14:paraId="3A284FEB" w14:textId="39E1310B" w:rsidR="00A84691" w:rsidRPr="00305712" w:rsidRDefault="00A84691" w:rsidP="00305712">
      <w:pPr>
        <w:pStyle w:val="Puceniveau1"/>
      </w:pPr>
      <w:r w:rsidRPr="00305712">
        <w:t>La composition de l’équipe du nouvel entrant, et la désignation de son responsable.</w:t>
      </w:r>
    </w:p>
    <w:p w14:paraId="1A866E1D" w14:textId="77777777" w:rsidR="00A84691" w:rsidRDefault="00A84691" w:rsidP="00510A47">
      <w:pPr>
        <w:pStyle w:val="Corpsdetexte"/>
        <w:rPr>
          <w:color w:val="FF0000"/>
        </w:rPr>
      </w:pPr>
    </w:p>
    <w:p w14:paraId="10FEFB56" w14:textId="2B21E3E2" w:rsidR="00510A47" w:rsidRDefault="00F9321B" w:rsidP="00510A47">
      <w:pPr>
        <w:pStyle w:val="Corpsdetexte"/>
      </w:pPr>
      <w:r>
        <w:t>&lt;Titulaire de marché&gt;</w:t>
      </w:r>
      <w:r w:rsidR="00482D5E">
        <w:t xml:space="preserve"> met à jour le</w:t>
      </w:r>
      <w:r w:rsidR="00510A47">
        <w:t xml:space="preserve"> Plan de Réversibilité en début de notification de la réversibilité par le ministère.</w:t>
      </w:r>
    </w:p>
    <w:p w14:paraId="2F864A86" w14:textId="77777777" w:rsidR="00482D5E" w:rsidRDefault="00482D5E" w:rsidP="00482D5E">
      <w:pPr>
        <w:pStyle w:val="Corpsdetexte"/>
      </w:pPr>
    </w:p>
    <w:p w14:paraId="20FCD288" w14:textId="3126909B" w:rsidR="00510A47" w:rsidRDefault="00510A47" w:rsidP="00482D5E">
      <w:pPr>
        <w:pStyle w:val="Corpsdetexte"/>
      </w:pPr>
      <w:r>
        <w:t>Le plan de réversibilité décrit</w:t>
      </w:r>
      <w:r w:rsidR="00482D5E">
        <w:t> :</w:t>
      </w:r>
    </w:p>
    <w:p w14:paraId="1E257F67" w14:textId="1D5063F1" w:rsidR="00510A47" w:rsidRDefault="00482D5E" w:rsidP="00482D5E">
      <w:pPr>
        <w:pStyle w:val="Puceniveau1"/>
      </w:pPr>
      <w:r>
        <w:t>L</w:t>
      </w:r>
      <w:r w:rsidR="00510A47">
        <w:t>es normes et les prérequis attendus par le repreneur ;</w:t>
      </w:r>
    </w:p>
    <w:p w14:paraId="1F955DA6" w14:textId="374D357A" w:rsidR="00510A47" w:rsidRDefault="00482D5E" w:rsidP="00482D5E">
      <w:pPr>
        <w:pStyle w:val="Puceniveau1"/>
      </w:pPr>
      <w:r>
        <w:t>L</w:t>
      </w:r>
      <w:r w:rsidR="00510A47">
        <w:t>e périmètre de l'opération de réversibilité, en termes d'applications et de prestations à assurer ;</w:t>
      </w:r>
    </w:p>
    <w:p w14:paraId="40366ADE" w14:textId="3E8232AB" w:rsidR="00510A47" w:rsidRDefault="00482D5E" w:rsidP="00482D5E">
      <w:pPr>
        <w:pStyle w:val="Puceniveau1"/>
      </w:pPr>
      <w:r>
        <w:t>L</w:t>
      </w:r>
      <w:r w:rsidR="00510A47">
        <w:t>es ré</w:t>
      </w:r>
      <w:r w:rsidR="00E03DAF">
        <w:t xml:space="preserve">férences aux composants du </w:t>
      </w:r>
      <w:proofErr w:type="gramStart"/>
      <w:r w:rsidR="00E03DAF">
        <w:t>fond</w:t>
      </w:r>
      <w:proofErr w:type="gramEnd"/>
      <w:r w:rsidR="00510A47">
        <w:t xml:space="preserve"> documentaire nécessaire à la reprise, puis à l'exercice des prestations susvisées ;</w:t>
      </w:r>
    </w:p>
    <w:p w14:paraId="02AE9E05" w14:textId="2657A212" w:rsidR="00510A47" w:rsidRDefault="00482D5E" w:rsidP="00482D5E">
      <w:pPr>
        <w:pStyle w:val="Puceniveau1"/>
      </w:pPr>
      <w:r>
        <w:t>L</w:t>
      </w:r>
      <w:r w:rsidR="00510A47">
        <w:t xml:space="preserve">'organisation à mettre en place (acteurs </w:t>
      </w:r>
      <w:r w:rsidR="00F9321B">
        <w:t>&lt;Titulaire de marché&gt;</w:t>
      </w:r>
      <w:r w:rsidR="00510A47">
        <w:t xml:space="preserve"> et repreneur, profils et responsabilités, dispositions permettant à </w:t>
      </w:r>
      <w:r w:rsidR="00F9321B">
        <w:t>&lt;Titulaire de marché&gt;</w:t>
      </w:r>
      <w:r w:rsidR="00510A47">
        <w:t xml:space="preserve"> de maintenir la qualité de ses prestations jusqu'à la prise de responsabilité par le repreneur) ;</w:t>
      </w:r>
    </w:p>
    <w:p w14:paraId="7FF0D159" w14:textId="0BC90777" w:rsidR="00510A47" w:rsidRDefault="00482D5E" w:rsidP="00510A47">
      <w:pPr>
        <w:pStyle w:val="Corpsdetexte"/>
      </w:pPr>
      <w:r>
        <w:t>L</w:t>
      </w:r>
      <w:r w:rsidR="00510A47">
        <w:t>e planning des activités (présentation des applications, des spécificités de la prestation et des difficultés rencontrées, réunions d'information, lecture critique de documents, ateliers, description des procédures, présentation des outils et de leurs règles d’utilisation, biseau opérationnel, etc.) ;</w:t>
      </w:r>
    </w:p>
    <w:p w14:paraId="549C31A1" w14:textId="62CCC166" w:rsidR="00510A47" w:rsidRPr="00482D5E" w:rsidRDefault="00482D5E" w:rsidP="00482D5E">
      <w:pPr>
        <w:pStyle w:val="Puceniveau1"/>
      </w:pPr>
      <w:r>
        <w:t>L</w:t>
      </w:r>
      <w:r w:rsidR="00510A47">
        <w:t xml:space="preserve">es outils </w:t>
      </w:r>
      <w:r w:rsidR="00510A47" w:rsidRPr="00482D5E">
        <w:t>spécifiques à l'opération, en particulier ceux associés au contrôle des connaissances acquises ;</w:t>
      </w:r>
    </w:p>
    <w:p w14:paraId="6316275B" w14:textId="1940B205" w:rsidR="00510A47" w:rsidRDefault="00482D5E" w:rsidP="00482D5E">
      <w:pPr>
        <w:pStyle w:val="Puceniveau1"/>
      </w:pPr>
      <w:r w:rsidRPr="00482D5E">
        <w:t>L</w:t>
      </w:r>
      <w:r w:rsidR="00510A47" w:rsidRPr="00482D5E">
        <w:t>es conditions de</w:t>
      </w:r>
      <w:r w:rsidR="00510A47">
        <w:t xml:space="preserve"> fin de la phase, comme notamment le dispositif de mesure du niveau de connaissance du repreneur.</w:t>
      </w:r>
    </w:p>
    <w:p w14:paraId="7ECC2162" w14:textId="77777777" w:rsidR="00510A47" w:rsidRPr="00510A47" w:rsidRDefault="00510A47" w:rsidP="00510A47">
      <w:pPr>
        <w:pStyle w:val="Corpsdetexte"/>
      </w:pPr>
    </w:p>
    <w:p w14:paraId="50ABAAAF" w14:textId="6FC37A44" w:rsidR="00FC14A0" w:rsidRDefault="00FC14A0" w:rsidP="00C146DA">
      <w:pPr>
        <w:pStyle w:val="TitreN2"/>
      </w:pPr>
      <w:bookmarkStart w:id="56" w:name="_Toc80948826"/>
      <w:r>
        <w:t>Gestion de projet</w:t>
      </w:r>
      <w:bookmarkEnd w:id="56"/>
    </w:p>
    <w:p w14:paraId="25F472C6" w14:textId="77777777" w:rsidR="00FC14A0" w:rsidRPr="001F4319" w:rsidRDefault="00FC14A0" w:rsidP="00FC14A0">
      <w:pPr>
        <w:pStyle w:val="Corpsdetexte"/>
      </w:pPr>
    </w:p>
    <w:tbl>
      <w:tblPr>
        <w:tblStyle w:val="Grilledutableau"/>
        <w:tblW w:w="0" w:type="auto"/>
        <w:tblLook w:val="04A0" w:firstRow="1" w:lastRow="0" w:firstColumn="1" w:lastColumn="0" w:noHBand="0" w:noVBand="1"/>
      </w:tblPr>
      <w:tblGrid>
        <w:gridCol w:w="10188"/>
      </w:tblGrid>
      <w:tr w:rsidR="00FC14A0" w14:paraId="3BA96850" w14:textId="77777777" w:rsidTr="00B20312">
        <w:tc>
          <w:tcPr>
            <w:tcW w:w="10338" w:type="dxa"/>
            <w:shd w:val="clear" w:color="auto" w:fill="C2D69B" w:themeFill="accent3" w:themeFillTint="99"/>
          </w:tcPr>
          <w:p w14:paraId="6D808F75" w14:textId="4FFE1D2A" w:rsidR="00FC14A0" w:rsidRDefault="00FC14A0" w:rsidP="00B20312">
            <w:pPr>
              <w:pStyle w:val="Corpsdetexte"/>
            </w:pPr>
            <w:r>
              <w:t>Le titulaire présente dans ce chapitre, l’ensemble des modalités opérationnelles de gestion de projet adaptées au marché :</w:t>
            </w:r>
          </w:p>
          <w:p w14:paraId="14EF92FA" w14:textId="6ABF6044" w:rsidR="00FC14A0" w:rsidRDefault="00FC14A0" w:rsidP="00B20312">
            <w:pPr>
              <w:pStyle w:val="Corpsdetexte"/>
            </w:pPr>
            <w:r>
              <w:t>Par exemple :</w:t>
            </w:r>
          </w:p>
          <w:p w14:paraId="7803A262" w14:textId="0C27B05D" w:rsidR="00FC14A0" w:rsidRDefault="00FC14A0" w:rsidP="00FC14A0">
            <w:pPr>
              <w:pStyle w:val="Puceniveau1"/>
            </w:pPr>
            <w:r>
              <w:t>La démarche de définition et de contrôle du périmètre</w:t>
            </w:r>
          </w:p>
          <w:p w14:paraId="724D1535" w14:textId="77777777" w:rsidR="00FC14A0" w:rsidRDefault="00FC14A0" w:rsidP="00FC14A0">
            <w:pPr>
              <w:pStyle w:val="Puceniveau1"/>
            </w:pPr>
            <w:r>
              <w:t xml:space="preserve">La démarche de planification des travaux </w:t>
            </w:r>
          </w:p>
          <w:p w14:paraId="49286855" w14:textId="77777777" w:rsidR="00FC14A0" w:rsidRDefault="00FC14A0" w:rsidP="00FC14A0">
            <w:pPr>
              <w:pStyle w:val="Puceniveau1"/>
            </w:pPr>
            <w:r>
              <w:t>L’organisation des Squad</w:t>
            </w:r>
          </w:p>
          <w:p w14:paraId="1AEE1BB3" w14:textId="358ACF1E" w:rsidR="00FC14A0" w:rsidRDefault="00FC14A0" w:rsidP="00FC14A0">
            <w:pPr>
              <w:pStyle w:val="Puceniveau1"/>
            </w:pPr>
            <w:r>
              <w:t>….</w:t>
            </w:r>
          </w:p>
        </w:tc>
      </w:tr>
    </w:tbl>
    <w:p w14:paraId="6D138712" w14:textId="77777777" w:rsidR="00FC14A0" w:rsidRPr="00832C5C" w:rsidRDefault="00FC14A0" w:rsidP="00FC14A0">
      <w:pPr>
        <w:pStyle w:val="Corpsdetexte"/>
      </w:pPr>
    </w:p>
    <w:p w14:paraId="4DCFC6B8" w14:textId="105B697A" w:rsidR="00FC14A0" w:rsidRDefault="00FC14A0" w:rsidP="00FC14A0">
      <w:pPr>
        <w:pStyle w:val="TitreN2"/>
      </w:pPr>
      <w:bookmarkStart w:id="57" w:name="_Toc80948827"/>
      <w:r>
        <w:t>Gestion des activités de MCO</w:t>
      </w:r>
      <w:bookmarkEnd w:id="57"/>
    </w:p>
    <w:p w14:paraId="370760C1" w14:textId="77777777" w:rsidR="00FC14A0" w:rsidRPr="001F4319" w:rsidRDefault="00FC14A0" w:rsidP="00FC14A0">
      <w:pPr>
        <w:pStyle w:val="Corpsdetexte"/>
      </w:pPr>
    </w:p>
    <w:tbl>
      <w:tblPr>
        <w:tblStyle w:val="Grilledutableau"/>
        <w:tblW w:w="0" w:type="auto"/>
        <w:tblLook w:val="04A0" w:firstRow="1" w:lastRow="0" w:firstColumn="1" w:lastColumn="0" w:noHBand="0" w:noVBand="1"/>
      </w:tblPr>
      <w:tblGrid>
        <w:gridCol w:w="10188"/>
      </w:tblGrid>
      <w:tr w:rsidR="00FC14A0" w14:paraId="4448A5BC" w14:textId="77777777" w:rsidTr="00B20312">
        <w:tc>
          <w:tcPr>
            <w:tcW w:w="10338" w:type="dxa"/>
            <w:shd w:val="clear" w:color="auto" w:fill="C2D69B" w:themeFill="accent3" w:themeFillTint="99"/>
          </w:tcPr>
          <w:p w14:paraId="311792C6" w14:textId="25DDB514" w:rsidR="00FC14A0" w:rsidRDefault="00FC14A0" w:rsidP="00B20312">
            <w:pPr>
              <w:pStyle w:val="Corpsdetexte"/>
            </w:pPr>
            <w:r>
              <w:t>Le titulaire présente dans ce chapitre, l’ensemble des modalités opérationnelles de gestion des activités de MCO adaptées au marché :</w:t>
            </w:r>
          </w:p>
          <w:p w14:paraId="7066746B" w14:textId="77777777" w:rsidR="00FC14A0" w:rsidRDefault="00FC14A0" w:rsidP="00B20312">
            <w:pPr>
              <w:pStyle w:val="Corpsdetexte"/>
            </w:pPr>
            <w:r>
              <w:t>Par exemple :</w:t>
            </w:r>
          </w:p>
          <w:p w14:paraId="258D1972" w14:textId="3F32162F" w:rsidR="00FC14A0" w:rsidRDefault="00FC14A0" w:rsidP="00B20312">
            <w:pPr>
              <w:pStyle w:val="Puceniveau1"/>
            </w:pPr>
            <w:r>
              <w:t>Le périmètre en MCO</w:t>
            </w:r>
          </w:p>
          <w:p w14:paraId="3115E589" w14:textId="24226918" w:rsidR="00FC14A0" w:rsidRDefault="00FC14A0" w:rsidP="00B20312">
            <w:pPr>
              <w:pStyle w:val="Puceniveau1"/>
            </w:pPr>
            <w:r>
              <w:t>L’organisation des différents niveaux de support (N2 et N3)</w:t>
            </w:r>
          </w:p>
          <w:p w14:paraId="3013784F" w14:textId="0F691DF7" w:rsidR="00FC14A0" w:rsidRDefault="00FC14A0" w:rsidP="00B20312">
            <w:pPr>
              <w:pStyle w:val="Puceniveau1"/>
            </w:pPr>
            <w:r>
              <w:t>La relation/coordination avec les projets en cours</w:t>
            </w:r>
          </w:p>
          <w:p w14:paraId="75FB49BC" w14:textId="77777777" w:rsidR="00FC14A0" w:rsidRDefault="00FC14A0" w:rsidP="00B20312">
            <w:pPr>
              <w:pStyle w:val="Puceniveau1"/>
            </w:pPr>
            <w:r>
              <w:t>….</w:t>
            </w:r>
          </w:p>
        </w:tc>
      </w:tr>
    </w:tbl>
    <w:p w14:paraId="39367545" w14:textId="3E362DE5" w:rsidR="00FC14A0" w:rsidRPr="00FC14A0" w:rsidRDefault="00FC14A0" w:rsidP="00FC14A0">
      <w:pPr>
        <w:pStyle w:val="Corpsdetexte"/>
      </w:pPr>
    </w:p>
    <w:p w14:paraId="465BC560" w14:textId="6EDDDE72" w:rsidR="00E8058C" w:rsidRDefault="00E8058C" w:rsidP="00C146DA">
      <w:pPr>
        <w:pStyle w:val="TitreN2"/>
      </w:pPr>
      <w:bookmarkStart w:id="58" w:name="_Toc80948828"/>
      <w:r w:rsidRPr="000110C6">
        <w:t>Gestion des risques</w:t>
      </w:r>
      <w:bookmarkEnd w:id="58"/>
    </w:p>
    <w:p w14:paraId="11A63528" w14:textId="373CE3A3" w:rsidR="00515909" w:rsidRDefault="00515909" w:rsidP="00515909">
      <w:pPr>
        <w:pStyle w:val="Corpsdetexte"/>
      </w:pPr>
      <w:r>
        <w:t>La démarche de gestion des risques du SNUM est décrite dans le document « </w:t>
      </w:r>
      <w:proofErr w:type="spellStart"/>
      <w:r w:rsidRPr="00515909">
        <w:rPr>
          <w:b/>
        </w:rPr>
        <w:t>PRO_SSIC_GestionRisques</w:t>
      </w:r>
      <w:proofErr w:type="spellEnd"/>
      <w:r>
        <w:t> » qui est publié dans le référentiel méthodologique :</w:t>
      </w:r>
    </w:p>
    <w:p w14:paraId="28F01E6F" w14:textId="1671EA99" w:rsidR="00712457" w:rsidRDefault="003450B7" w:rsidP="00712457">
      <w:pPr>
        <w:pStyle w:val="Corpsdetexte"/>
        <w:jc w:val="center"/>
      </w:pPr>
      <w:hyperlink r:id="rId29" w:anchor="filter=path%7C%2FR%25E9f%25E9rentiel%2520m%25E9thodologique%2FProcessus%2520-%2520D%25E9veloppement%2520de%2520solutions%2FGestion%2520de%2520projets%2520et%2520programmes%2FProc%25E9dures%2520communes%2FProcessus%2520%2526%2520M%25E9thodologie&amp;page=1" w:history="1">
        <w:r w:rsidR="00712457">
          <w:rPr>
            <w:rStyle w:val="Lienhypertexte"/>
          </w:rPr>
          <w:t>Répertoire "Processus &amp; Méthodologie" / Processus "Gestion de projet - Procédures communes"</w:t>
        </w:r>
      </w:hyperlink>
    </w:p>
    <w:p w14:paraId="7350B905" w14:textId="38A32547" w:rsidR="00515909" w:rsidRDefault="00515909" w:rsidP="00515909">
      <w:pPr>
        <w:pStyle w:val="Corpsdetexte"/>
      </w:pPr>
    </w:p>
    <w:p w14:paraId="71F1D769" w14:textId="78ACBA20" w:rsidR="00515909" w:rsidRDefault="00515909" w:rsidP="00515909">
      <w:pPr>
        <w:pStyle w:val="Corpsdetexte"/>
      </w:pPr>
      <w:r>
        <w:t>La gestion des risques du marché &lt;Nom Marché&gt; et prestations associées res</w:t>
      </w:r>
      <w:r w:rsidR="00EA5479">
        <w:t>pectent les fondamentaux décrits</w:t>
      </w:r>
      <w:r>
        <w:t xml:space="preserve"> dans la démarche de gestion des risques du SNUM.</w:t>
      </w:r>
    </w:p>
    <w:p w14:paraId="78742B51" w14:textId="77777777" w:rsidR="00515909" w:rsidRPr="00515909" w:rsidRDefault="00515909" w:rsidP="00515909">
      <w:pPr>
        <w:pStyle w:val="Corpsdetexte"/>
      </w:pPr>
    </w:p>
    <w:p w14:paraId="49AFBE47" w14:textId="4CE87DF5" w:rsidR="00E8058C" w:rsidRDefault="00E8058C" w:rsidP="00C146DA">
      <w:pPr>
        <w:pStyle w:val="TitreN3"/>
      </w:pPr>
      <w:bookmarkStart w:id="59" w:name="_Toc80948829"/>
      <w:r w:rsidRPr="000110C6">
        <w:t>Notion de risque</w:t>
      </w:r>
      <w:bookmarkEnd w:id="59"/>
    </w:p>
    <w:p w14:paraId="2EF976FC" w14:textId="229A3B9E" w:rsidR="00F369A8" w:rsidRDefault="00F369A8" w:rsidP="00F369A8">
      <w:pPr>
        <w:pStyle w:val="Corpsdetexte"/>
      </w:pPr>
      <w:r>
        <w:t>Conformément à la démarche de gestion des risques du SNUM, un facteur de risque est caractérisé par :</w:t>
      </w:r>
    </w:p>
    <w:p w14:paraId="57F3DDC8" w14:textId="611EF161" w:rsidR="00F369A8" w:rsidRDefault="00F369A8" w:rsidP="00F369A8">
      <w:pPr>
        <w:pStyle w:val="Puceniveau1"/>
      </w:pPr>
      <w:r>
        <w:t>Gravité : l’impact que peut avoir le risque sur l’attente d’un objectif</w:t>
      </w:r>
    </w:p>
    <w:p w14:paraId="53614771" w14:textId="4917EAC3" w:rsidR="00F369A8" w:rsidRDefault="00F369A8" w:rsidP="00F369A8">
      <w:pPr>
        <w:pStyle w:val="Puceniveau1"/>
      </w:pPr>
      <w:r>
        <w:t>Probabilité : la probabilité que le facteur de risque survienne</w:t>
      </w:r>
    </w:p>
    <w:p w14:paraId="57ACA6C7" w14:textId="3AF83F4B" w:rsidR="00F369A8" w:rsidRDefault="00F369A8" w:rsidP="00F369A8">
      <w:pPr>
        <w:pStyle w:val="Corpsdetexte"/>
      </w:pPr>
      <w:r>
        <w:t>La criticité d’un facteur de risque est calculée en combinant la gravité du risque et la probabilité d'apparition du facteur.</w:t>
      </w:r>
    </w:p>
    <w:p w14:paraId="0E34EEC2" w14:textId="02D7638C" w:rsidR="00F369A8" w:rsidRDefault="00F369A8" w:rsidP="00F369A8">
      <w:pPr>
        <w:pStyle w:val="Corpsdetexte"/>
      </w:pPr>
      <w:r>
        <w:t xml:space="preserve">Les risques doivent être d’autant plus maîtrisés que </w:t>
      </w:r>
      <w:r w:rsidR="00EA5479">
        <w:t>leur criticité est importante</w:t>
      </w:r>
      <w:r>
        <w:t>.</w:t>
      </w:r>
    </w:p>
    <w:p w14:paraId="50A1432A" w14:textId="77777777" w:rsidR="00F369A8" w:rsidRPr="00F369A8" w:rsidRDefault="00F369A8" w:rsidP="00F369A8">
      <w:pPr>
        <w:pStyle w:val="Corpsdetexte"/>
      </w:pPr>
    </w:p>
    <w:p w14:paraId="762391CA" w14:textId="5EBCDBFD" w:rsidR="00E8058C" w:rsidRDefault="00E8058C" w:rsidP="00C146DA">
      <w:pPr>
        <w:pStyle w:val="TitreN3"/>
      </w:pPr>
      <w:bookmarkStart w:id="60" w:name="_Toc80948830"/>
      <w:r w:rsidRPr="000110C6">
        <w:t>Outil</w:t>
      </w:r>
      <w:bookmarkEnd w:id="60"/>
    </w:p>
    <w:p w14:paraId="1CAF30A0" w14:textId="7819A90C" w:rsidR="00F369A8" w:rsidRPr="001F4319" w:rsidRDefault="00F369A8" w:rsidP="00F369A8">
      <w:pPr>
        <w:pStyle w:val="Corpsdetexte"/>
      </w:pPr>
      <w:r>
        <w:t xml:space="preserve">En interne au Ministère de la justice, les Chefs de projets dispose de l’outil OPS pour suivre les risques </w:t>
      </w:r>
      <w:r w:rsidR="00DF5720">
        <w:t>associés</w:t>
      </w:r>
      <w:r>
        <w:t xml:space="preserve"> à un projet.</w:t>
      </w:r>
    </w:p>
    <w:tbl>
      <w:tblPr>
        <w:tblStyle w:val="Grilledutableau"/>
        <w:tblW w:w="0" w:type="auto"/>
        <w:tblLook w:val="04A0" w:firstRow="1" w:lastRow="0" w:firstColumn="1" w:lastColumn="0" w:noHBand="0" w:noVBand="1"/>
      </w:tblPr>
      <w:tblGrid>
        <w:gridCol w:w="10188"/>
      </w:tblGrid>
      <w:tr w:rsidR="00F369A8" w14:paraId="3C977B9E" w14:textId="77777777" w:rsidTr="007D267D">
        <w:tc>
          <w:tcPr>
            <w:tcW w:w="10338" w:type="dxa"/>
            <w:shd w:val="clear" w:color="auto" w:fill="C2D69B" w:themeFill="accent3" w:themeFillTint="99"/>
          </w:tcPr>
          <w:p w14:paraId="1574CADF" w14:textId="0B27C6DE" w:rsidR="00FD39A4" w:rsidRDefault="00F369A8" w:rsidP="00F369A8">
            <w:pPr>
              <w:pStyle w:val="Corpsdetexte"/>
            </w:pPr>
            <w:r>
              <w:t>Identifier dans ce chapitre l’outil de suivi des risques dans le cadre du marché... Feuille Excel, autre moyen, ... En respectant les principes de la démarche de gestion des risques du SNUM.</w:t>
            </w:r>
          </w:p>
        </w:tc>
      </w:tr>
    </w:tbl>
    <w:p w14:paraId="2024C41A" w14:textId="2DCFD3CD" w:rsidR="00F369A8" w:rsidRPr="00F369A8" w:rsidRDefault="00F369A8" w:rsidP="00F369A8">
      <w:pPr>
        <w:pStyle w:val="Corpsdetexte"/>
      </w:pPr>
    </w:p>
    <w:p w14:paraId="2DA3AB34" w14:textId="6EEBF55E" w:rsidR="00F369A8" w:rsidRPr="001F4319" w:rsidRDefault="00E8058C" w:rsidP="00F369A8">
      <w:pPr>
        <w:pStyle w:val="TitreN3"/>
      </w:pPr>
      <w:bookmarkStart w:id="61" w:name="_Toc80948831"/>
      <w:r w:rsidRPr="000110C6">
        <w:t>Matrice d’évaluation</w:t>
      </w:r>
      <w:bookmarkEnd w:id="61"/>
    </w:p>
    <w:tbl>
      <w:tblPr>
        <w:tblStyle w:val="Grilledutableau"/>
        <w:tblW w:w="0" w:type="auto"/>
        <w:tblLook w:val="04A0" w:firstRow="1" w:lastRow="0" w:firstColumn="1" w:lastColumn="0" w:noHBand="0" w:noVBand="1"/>
      </w:tblPr>
      <w:tblGrid>
        <w:gridCol w:w="10188"/>
      </w:tblGrid>
      <w:tr w:rsidR="00F369A8" w14:paraId="3E0379AC" w14:textId="77777777" w:rsidTr="007D267D">
        <w:tc>
          <w:tcPr>
            <w:tcW w:w="10338" w:type="dxa"/>
            <w:shd w:val="clear" w:color="auto" w:fill="C2D69B" w:themeFill="accent3" w:themeFillTint="99"/>
          </w:tcPr>
          <w:p w14:paraId="64748C92" w14:textId="4E6C515E" w:rsidR="00F369A8" w:rsidRDefault="00F369A8" w:rsidP="007D267D">
            <w:pPr>
              <w:pStyle w:val="Corpsdetexte"/>
            </w:pPr>
            <w:r>
              <w:t>Formaliser la matrice d’évaluation des risque</w:t>
            </w:r>
            <w:r w:rsidR="0001537E">
              <w:t>s</w:t>
            </w:r>
            <w:r>
              <w:t xml:space="preserve"> qui sera mis en place dans le cadre du suivi des risques du marché et des prestations</w:t>
            </w:r>
          </w:p>
          <w:p w14:paraId="7AEBAAC6" w14:textId="526295CD" w:rsidR="00F369A8" w:rsidRDefault="0001537E" w:rsidP="007D267D">
            <w:pPr>
              <w:pStyle w:val="Corpsdetexte"/>
            </w:pPr>
            <w:r>
              <w:lastRenderedPageBreak/>
              <w:t>En respectant les principes de la démarche de gestion des risques du SNUM.</w:t>
            </w:r>
          </w:p>
        </w:tc>
      </w:tr>
    </w:tbl>
    <w:p w14:paraId="639C2F15" w14:textId="4CC6EE22" w:rsidR="00F369A8" w:rsidRPr="00F369A8" w:rsidRDefault="00F369A8" w:rsidP="00F369A8">
      <w:pPr>
        <w:pStyle w:val="Corpsdetexte"/>
      </w:pPr>
    </w:p>
    <w:p w14:paraId="19BFAE7B" w14:textId="0AC195B2" w:rsidR="00E8058C" w:rsidRDefault="00E8058C" w:rsidP="00C146DA">
      <w:pPr>
        <w:pStyle w:val="TitreN3"/>
      </w:pPr>
      <w:bookmarkStart w:id="62" w:name="_Toc80948832"/>
      <w:r w:rsidRPr="000110C6">
        <w:t>Organisation</w:t>
      </w:r>
      <w:bookmarkEnd w:id="62"/>
    </w:p>
    <w:p w14:paraId="3C6D7102" w14:textId="74DA6B16" w:rsidR="00F369A8" w:rsidRDefault="00F369A8" w:rsidP="00F369A8">
      <w:pPr>
        <w:pStyle w:val="Corpsdetexte"/>
      </w:pPr>
      <w:r>
        <w:t xml:space="preserve">Tout risque identifié par le ministère ou </w:t>
      </w:r>
      <w:r w:rsidR="00F9321B">
        <w:t>&lt;Titulaire de marché&gt;</w:t>
      </w:r>
      <w:r>
        <w:t xml:space="preserve"> doit être intégré par </w:t>
      </w:r>
      <w:r w:rsidR="00F9321B">
        <w:t>&lt;Titulaire de marché&gt;</w:t>
      </w:r>
      <w:r>
        <w:t xml:space="preserve"> au</w:t>
      </w:r>
      <w:r w:rsidR="0001537E">
        <w:t>x</w:t>
      </w:r>
      <w:r>
        <w:t xml:space="preserve"> support</w:t>
      </w:r>
      <w:r w:rsidR="0001537E">
        <w:t>s du Comité de Pilotage et du Comité de Pilotage Contractuel.</w:t>
      </w:r>
    </w:p>
    <w:p w14:paraId="4D952960" w14:textId="77777777" w:rsidR="00F369A8" w:rsidRDefault="00F369A8" w:rsidP="00F369A8">
      <w:pPr>
        <w:pStyle w:val="Corpsdetexte"/>
      </w:pPr>
      <w:r>
        <w:t>Les demandes d’ajout doivent être formulées par écrit préalablement aux instances de pilotage afin de pouvoir être enregistrées au tableau de suivi des risques et être ensuite discutées en séance.</w:t>
      </w:r>
    </w:p>
    <w:p w14:paraId="3F98718E" w14:textId="6E6124EF" w:rsidR="00F369A8" w:rsidRDefault="00F369A8" w:rsidP="00F369A8">
      <w:pPr>
        <w:pStyle w:val="Corpsdetexte"/>
      </w:pPr>
      <w:r>
        <w:t>Si le nouveau risque est accepté, il devra être complété et évalué en séance.</w:t>
      </w:r>
    </w:p>
    <w:p w14:paraId="0FF3A61F" w14:textId="77777777" w:rsidR="00F369A8" w:rsidRPr="00F369A8" w:rsidRDefault="00F369A8" w:rsidP="00F369A8">
      <w:pPr>
        <w:pStyle w:val="Corpsdetexte"/>
      </w:pPr>
    </w:p>
    <w:p w14:paraId="699573F5" w14:textId="1A37954F" w:rsidR="00E8058C" w:rsidRDefault="00E8058C" w:rsidP="00C146DA">
      <w:pPr>
        <w:pStyle w:val="TitreN3"/>
      </w:pPr>
      <w:bookmarkStart w:id="63" w:name="_Toc80948833"/>
      <w:r w:rsidRPr="000110C6">
        <w:t>Suivi des risques</w:t>
      </w:r>
      <w:bookmarkEnd w:id="63"/>
    </w:p>
    <w:p w14:paraId="38E6858B" w14:textId="77777777" w:rsidR="0001537E" w:rsidRDefault="0001537E" w:rsidP="00F369A8">
      <w:pPr>
        <w:pStyle w:val="Corpsdetexte"/>
      </w:pPr>
      <w:r>
        <w:t>L’ensemble des risques doit faire l’objet d’un plan d’actions visant à diminuer sa criticité, voir à l’extinction du risque.</w:t>
      </w:r>
    </w:p>
    <w:p w14:paraId="6167B92F" w14:textId="10CF2C96" w:rsidR="00F369A8" w:rsidRDefault="00145216" w:rsidP="00F369A8">
      <w:pPr>
        <w:pStyle w:val="Corpsdetexte"/>
      </w:pPr>
      <w:r>
        <w:t>La gestion</w:t>
      </w:r>
      <w:r w:rsidR="00F369A8" w:rsidRPr="00F369A8">
        <w:t xml:space="preserve"> des risques dont la criticité est estimée « </w:t>
      </w:r>
      <w:r w:rsidR="0001537E">
        <w:t>Critique</w:t>
      </w:r>
      <w:r w:rsidR="00F369A8" w:rsidRPr="00F369A8">
        <w:t xml:space="preserve"> » </w:t>
      </w:r>
      <w:r w:rsidR="0001537E">
        <w:t xml:space="preserve">ou « Elevée » </w:t>
      </w:r>
      <w:r w:rsidR="00F369A8" w:rsidRPr="00F369A8">
        <w:t xml:space="preserve">est </w:t>
      </w:r>
      <w:r>
        <w:t>priorisée</w:t>
      </w:r>
      <w:r w:rsidR="00F369A8" w:rsidRPr="00F369A8">
        <w:t>.</w:t>
      </w:r>
    </w:p>
    <w:p w14:paraId="6C7E3282" w14:textId="77777777" w:rsidR="001F345D" w:rsidRDefault="001F345D" w:rsidP="001F345D">
      <w:pPr>
        <w:pStyle w:val="Corpsdetexte"/>
        <w:rPr>
          <w:i/>
        </w:rPr>
      </w:pPr>
    </w:p>
    <w:p w14:paraId="3580F9B6" w14:textId="26F6FE15" w:rsidR="001F345D" w:rsidRPr="001F345D" w:rsidRDefault="001F345D" w:rsidP="001F345D">
      <w:pPr>
        <w:pStyle w:val="Corpsdetexte"/>
        <w:rPr>
          <w:i/>
        </w:rPr>
      </w:pPr>
      <w:r w:rsidRPr="001F345D">
        <w:rPr>
          <w:i/>
        </w:rPr>
        <w:t>Nota : la définition de la criticité est définie dans la démarche de gestion des risques du SNUM ; Document « </w:t>
      </w:r>
      <w:proofErr w:type="spellStart"/>
      <w:r w:rsidRPr="001F345D">
        <w:rPr>
          <w:b/>
          <w:i/>
        </w:rPr>
        <w:t>PRO_SSIC_GestionRisques</w:t>
      </w:r>
      <w:proofErr w:type="spellEnd"/>
      <w:r w:rsidRPr="001F345D">
        <w:rPr>
          <w:i/>
        </w:rPr>
        <w:t> » publié dans le référentiel méthodologique :</w:t>
      </w:r>
    </w:p>
    <w:p w14:paraId="2FF87962" w14:textId="77777777" w:rsidR="001F345D" w:rsidRDefault="003450B7" w:rsidP="001F345D">
      <w:pPr>
        <w:pStyle w:val="Corpsdetexte"/>
        <w:jc w:val="center"/>
      </w:pPr>
      <w:hyperlink r:id="rId30" w:anchor="filter=path%7C%2FR%25E9f%25E9rentiel%2520m%25E9thodologique%2FProcessus%2520-%2520D%25E9veloppement%2520de%2520solutions%2FGestion%2520de%2520projets%2520et%2520programmes%2FProc%25E9dures%2520communes%2FProcessus%2520%2526%2520M%25E9thodologie&amp;page=1" w:history="1">
        <w:r w:rsidR="001F345D">
          <w:rPr>
            <w:rStyle w:val="Lienhypertexte"/>
          </w:rPr>
          <w:t>Répertoire "Processus &amp; Méthodologie" / Processus "Gestion de projet - Procédures communes"</w:t>
        </w:r>
      </w:hyperlink>
    </w:p>
    <w:p w14:paraId="76EE253F" w14:textId="24431676" w:rsidR="001F345D" w:rsidRDefault="001F345D" w:rsidP="00F369A8">
      <w:pPr>
        <w:pStyle w:val="Corpsdetexte"/>
      </w:pPr>
    </w:p>
    <w:p w14:paraId="70CD1749" w14:textId="77777777" w:rsidR="00F369A8" w:rsidRPr="00F369A8" w:rsidRDefault="00F369A8" w:rsidP="00F369A8">
      <w:pPr>
        <w:pStyle w:val="Corpsdetexte"/>
      </w:pPr>
    </w:p>
    <w:p w14:paraId="258E5E97" w14:textId="2AD31A1E" w:rsidR="00E8058C" w:rsidRPr="000110C6" w:rsidRDefault="00E8058C" w:rsidP="0044486B">
      <w:pPr>
        <w:pStyle w:val="TitreN2"/>
      </w:pPr>
      <w:bookmarkStart w:id="64" w:name="_Toc80948834"/>
      <w:r w:rsidRPr="000110C6">
        <w:t>Procédure d'escalade</w:t>
      </w:r>
      <w:bookmarkEnd w:id="64"/>
    </w:p>
    <w:p w14:paraId="61CF7F80" w14:textId="33581D4E" w:rsidR="00E8058C" w:rsidRDefault="00E8058C" w:rsidP="0044486B">
      <w:pPr>
        <w:pStyle w:val="TitreN3"/>
      </w:pPr>
      <w:bookmarkStart w:id="65" w:name="_Toc80948835"/>
      <w:r w:rsidRPr="000110C6">
        <w:t>Objectifs</w:t>
      </w:r>
      <w:bookmarkEnd w:id="65"/>
    </w:p>
    <w:p w14:paraId="7EC91A8D" w14:textId="77777777" w:rsidR="00356F58" w:rsidRDefault="00356F58" w:rsidP="00356F58">
      <w:pPr>
        <w:pStyle w:val="Corpsdetexte"/>
      </w:pPr>
      <w:r>
        <w:t>La procédure d’escalade a pour but</w:t>
      </w:r>
    </w:p>
    <w:p w14:paraId="040C7D53" w14:textId="4D615B41" w:rsidR="00356F58" w:rsidRDefault="00356F58" w:rsidP="00356F58">
      <w:pPr>
        <w:pStyle w:val="Puceniveau1"/>
      </w:pPr>
      <w:r>
        <w:t>D’offrir une complète transparence des problèmes rencontrés à tous les niveaux de décision ;</w:t>
      </w:r>
    </w:p>
    <w:p w14:paraId="6E30946B" w14:textId="5ED85C3F" w:rsidR="00356F58" w:rsidRDefault="00356F58" w:rsidP="00356F58">
      <w:pPr>
        <w:pStyle w:val="Puceniveau1"/>
      </w:pPr>
      <w:r>
        <w:t>De permettre à tous les acteurs une meilleure anticipation sur le plan d’action à mener pour pallier le problème en cours ;</w:t>
      </w:r>
    </w:p>
    <w:p w14:paraId="5668FE6B" w14:textId="0EE5CF95" w:rsidR="00356F58" w:rsidRDefault="00356F58" w:rsidP="00356F58">
      <w:pPr>
        <w:pStyle w:val="Puceniveau1"/>
      </w:pPr>
      <w:r>
        <w:t>De déclencher une action corrective pour minimiser l’apparition du problème.</w:t>
      </w:r>
    </w:p>
    <w:p w14:paraId="597B3C91" w14:textId="77777777" w:rsidR="00356F58" w:rsidRPr="00356F58" w:rsidRDefault="00356F58" w:rsidP="00356F58">
      <w:pPr>
        <w:pStyle w:val="Corpsdetexte"/>
      </w:pPr>
    </w:p>
    <w:p w14:paraId="705B37A0" w14:textId="0B2E6DEE" w:rsidR="00E8058C" w:rsidRPr="000110C6" w:rsidRDefault="00E8058C" w:rsidP="0044486B">
      <w:pPr>
        <w:pStyle w:val="TitreN3"/>
      </w:pPr>
      <w:bookmarkStart w:id="66" w:name="_Toc80948836"/>
      <w:r w:rsidRPr="000110C6">
        <w:t>Déclenchement</w:t>
      </w:r>
      <w:bookmarkEnd w:id="66"/>
    </w:p>
    <w:p w14:paraId="151D2F42" w14:textId="2ECB05AC" w:rsidR="00356F58" w:rsidRDefault="00356F58" w:rsidP="00356F58">
      <w:r>
        <w:t xml:space="preserve">La procédure d’escalade s’applique donc par « palier ». Elle est déclenchée lorsque les CP du ministère de la justice ou le CP </w:t>
      </w:r>
      <w:r w:rsidR="00F9321B">
        <w:t>&lt;Titulaire de marché&gt;</w:t>
      </w:r>
      <w:r>
        <w:t xml:space="preserve"> ne peuvent résoudre ou traiter un problème, un conflit, un non-respect des engagements contractuels mutuels ou un risque dans le cadre normal du projet. </w:t>
      </w:r>
    </w:p>
    <w:p w14:paraId="1F367152" w14:textId="77777777" w:rsidR="00356F58" w:rsidRDefault="00356F58" w:rsidP="00356F58"/>
    <w:p w14:paraId="0AC75868" w14:textId="1A46D256" w:rsidR="00356F58" w:rsidRDefault="00356F58" w:rsidP="00356F58">
      <w:r>
        <w:t xml:space="preserve">Si tel est le cas, les CP du ministère et de </w:t>
      </w:r>
      <w:r w:rsidR="00F9321B">
        <w:t>&lt;Titulaire de marché&gt;</w:t>
      </w:r>
      <w:r>
        <w:t xml:space="preserve">, doivent escalader respectivement vers </w:t>
      </w:r>
      <w:r w:rsidR="008946B2">
        <w:t>le</w:t>
      </w:r>
      <w:r>
        <w:t xml:space="preserve"> </w:t>
      </w:r>
      <w:r w:rsidR="008946B2" w:rsidRPr="001A4F86">
        <w:rPr>
          <w:color w:val="00B050"/>
        </w:rPr>
        <w:t>&lt;Chef de domaine / leader de tribu&gt;</w:t>
      </w:r>
      <w:r w:rsidR="008946B2">
        <w:rPr>
          <w:color w:val="00B050"/>
        </w:rPr>
        <w:t xml:space="preserve"> </w:t>
      </w:r>
      <w:r>
        <w:t xml:space="preserve">MOE et le </w:t>
      </w:r>
      <w:r w:rsidR="008946B2" w:rsidRPr="00D829EB">
        <w:rPr>
          <w:color w:val="00B050"/>
        </w:rPr>
        <w:t>&lt;Directeur de projet&gt;</w:t>
      </w:r>
      <w:r w:rsidR="008946B2">
        <w:rPr>
          <w:color w:val="00B050"/>
        </w:rPr>
        <w:t xml:space="preserve"> </w:t>
      </w:r>
      <w:r w:rsidR="008946B2">
        <w:t xml:space="preserve">de </w:t>
      </w:r>
      <w:r w:rsidR="00F9321B">
        <w:t>&lt;Titulaire de marché&gt;</w:t>
      </w:r>
      <w:r w:rsidR="008946B2">
        <w:t xml:space="preserve">. </w:t>
      </w:r>
      <w:r>
        <w:t xml:space="preserve">Si le problème n’a pas pu être résolu, il doit être remonté </w:t>
      </w:r>
      <w:r w:rsidR="008946B2">
        <w:t>le niveau supérieur</w:t>
      </w:r>
      <w:r>
        <w:t>.</w:t>
      </w:r>
    </w:p>
    <w:p w14:paraId="574638FB" w14:textId="77777777" w:rsidR="008946B2" w:rsidRDefault="008946B2" w:rsidP="00356F58"/>
    <w:p w14:paraId="1C973E7D" w14:textId="127A2EBD" w:rsidR="00356F58" w:rsidRDefault="00356F58" w:rsidP="00356F58">
      <w:r>
        <w:t xml:space="preserve">Toute escalade, quel que soit son niveau, doit être formalisée dans le support </w:t>
      </w:r>
      <w:r w:rsidR="008946B2">
        <w:t>du Comité de Pilotage</w:t>
      </w:r>
      <w:r>
        <w:t xml:space="preserve"> qui suit.</w:t>
      </w:r>
    </w:p>
    <w:p w14:paraId="564D3A3E" w14:textId="77777777" w:rsidR="008946B2" w:rsidRDefault="008946B2" w:rsidP="00356F58"/>
    <w:p w14:paraId="5A7A8FCA" w14:textId="6A122CCA" w:rsidR="00356F58" w:rsidRDefault="00356F58" w:rsidP="00356F58">
      <w:r>
        <w:t>Le niveau d’escalade est prévu sur 4 « paliers » qui sont :</w:t>
      </w:r>
    </w:p>
    <w:p w14:paraId="275A99CB" w14:textId="77777777" w:rsidR="00356F58" w:rsidRDefault="00356F58" w:rsidP="00356F58"/>
    <w:tbl>
      <w:tblPr>
        <w:tblStyle w:val="Grilledutableau"/>
        <w:tblW w:w="0" w:type="auto"/>
        <w:tblLook w:val="04A0" w:firstRow="1" w:lastRow="0" w:firstColumn="1" w:lastColumn="0" w:noHBand="0" w:noVBand="1"/>
      </w:tblPr>
      <w:tblGrid>
        <w:gridCol w:w="1097"/>
        <w:gridCol w:w="2913"/>
        <w:gridCol w:w="3038"/>
        <w:gridCol w:w="3140"/>
      </w:tblGrid>
      <w:tr w:rsidR="00356F58" w:rsidRPr="00935E58" w14:paraId="676B73E0" w14:textId="77777777" w:rsidTr="00356F58">
        <w:trPr>
          <w:cantSplit/>
          <w:tblHeader/>
        </w:trPr>
        <w:tc>
          <w:tcPr>
            <w:tcW w:w="1101" w:type="dxa"/>
            <w:shd w:val="clear" w:color="auto" w:fill="B6DDE8" w:themeFill="accent5" w:themeFillTint="66"/>
            <w:vAlign w:val="center"/>
          </w:tcPr>
          <w:p w14:paraId="74AFB574" w14:textId="3310D1F4" w:rsidR="00356F58" w:rsidRPr="00935E58" w:rsidRDefault="00356F58" w:rsidP="007D267D">
            <w:pPr>
              <w:pStyle w:val="Corpsdetexte"/>
              <w:jc w:val="center"/>
              <w:rPr>
                <w:b/>
                <w:i/>
              </w:rPr>
            </w:pPr>
            <w:r>
              <w:rPr>
                <w:b/>
                <w:i/>
              </w:rPr>
              <w:t>Niveau</w:t>
            </w:r>
          </w:p>
        </w:tc>
        <w:tc>
          <w:tcPr>
            <w:tcW w:w="2976" w:type="dxa"/>
            <w:shd w:val="clear" w:color="auto" w:fill="B6DDE8" w:themeFill="accent5" w:themeFillTint="66"/>
          </w:tcPr>
          <w:p w14:paraId="13D10D18" w14:textId="4A35869B" w:rsidR="00356F58" w:rsidRPr="00935E58" w:rsidRDefault="00356F58" w:rsidP="007D267D">
            <w:pPr>
              <w:pStyle w:val="Corpsdetexte"/>
              <w:jc w:val="center"/>
              <w:rPr>
                <w:b/>
                <w:i/>
              </w:rPr>
            </w:pPr>
            <w:r>
              <w:rPr>
                <w:b/>
                <w:i/>
              </w:rPr>
              <w:t>Impact</w:t>
            </w:r>
          </w:p>
        </w:tc>
        <w:tc>
          <w:tcPr>
            <w:tcW w:w="3119" w:type="dxa"/>
            <w:shd w:val="clear" w:color="auto" w:fill="B6DDE8" w:themeFill="accent5" w:themeFillTint="66"/>
            <w:vAlign w:val="center"/>
          </w:tcPr>
          <w:p w14:paraId="55EFFF33" w14:textId="6C38C2D2" w:rsidR="00356F58" w:rsidRPr="00935E58" w:rsidRDefault="00356F58" w:rsidP="007D267D">
            <w:pPr>
              <w:pStyle w:val="Corpsdetexte"/>
              <w:jc w:val="center"/>
              <w:rPr>
                <w:b/>
                <w:i/>
              </w:rPr>
            </w:pPr>
            <w:r>
              <w:rPr>
                <w:b/>
                <w:i/>
              </w:rPr>
              <w:t>Ministère de la Justice</w:t>
            </w:r>
          </w:p>
        </w:tc>
        <w:tc>
          <w:tcPr>
            <w:tcW w:w="3218" w:type="dxa"/>
            <w:shd w:val="clear" w:color="auto" w:fill="B6DDE8" w:themeFill="accent5" w:themeFillTint="66"/>
            <w:vAlign w:val="center"/>
          </w:tcPr>
          <w:p w14:paraId="731E2B2E" w14:textId="5823471A" w:rsidR="00356F58" w:rsidRPr="00935E58" w:rsidRDefault="00F9321B" w:rsidP="007D267D">
            <w:pPr>
              <w:pStyle w:val="Corpsdetexte"/>
              <w:jc w:val="center"/>
              <w:rPr>
                <w:b/>
                <w:i/>
              </w:rPr>
            </w:pPr>
            <w:r>
              <w:rPr>
                <w:b/>
                <w:i/>
              </w:rPr>
              <w:t>&lt;Titulaire de marché&gt;</w:t>
            </w:r>
          </w:p>
        </w:tc>
      </w:tr>
      <w:tr w:rsidR="00356F58" w14:paraId="24F5D608" w14:textId="77777777" w:rsidTr="00356F58">
        <w:trPr>
          <w:cantSplit/>
        </w:trPr>
        <w:tc>
          <w:tcPr>
            <w:tcW w:w="1101" w:type="dxa"/>
            <w:vAlign w:val="center"/>
          </w:tcPr>
          <w:p w14:paraId="2049556F" w14:textId="5A08D281" w:rsidR="00356F58" w:rsidRDefault="00356F58" w:rsidP="00356F58">
            <w:pPr>
              <w:pStyle w:val="Corpsdetexte"/>
              <w:jc w:val="center"/>
            </w:pPr>
            <w:r>
              <w:t>1</w:t>
            </w:r>
          </w:p>
        </w:tc>
        <w:tc>
          <w:tcPr>
            <w:tcW w:w="2976" w:type="dxa"/>
            <w:vAlign w:val="center"/>
          </w:tcPr>
          <w:p w14:paraId="385F3CDF" w14:textId="71BF2695" w:rsidR="00356F58" w:rsidRDefault="00356F58" w:rsidP="00356F58">
            <w:pPr>
              <w:pStyle w:val="Corpsdetexte"/>
              <w:jc w:val="center"/>
            </w:pPr>
            <w:r>
              <w:t>Conséquences minimes</w:t>
            </w:r>
          </w:p>
        </w:tc>
        <w:tc>
          <w:tcPr>
            <w:tcW w:w="3119" w:type="dxa"/>
            <w:vAlign w:val="center"/>
          </w:tcPr>
          <w:p w14:paraId="38AEFDAB" w14:textId="3271FEC9" w:rsidR="00356F58" w:rsidRDefault="00356F58" w:rsidP="008946B2">
            <w:pPr>
              <w:pStyle w:val="Corpsdetexte"/>
              <w:jc w:val="center"/>
            </w:pPr>
            <w:r w:rsidRPr="001A4F86">
              <w:rPr>
                <w:color w:val="00B050"/>
              </w:rPr>
              <w:t>&lt;Chef de domaine / leader de tribu&gt;</w:t>
            </w:r>
          </w:p>
        </w:tc>
        <w:tc>
          <w:tcPr>
            <w:tcW w:w="3218" w:type="dxa"/>
            <w:vAlign w:val="center"/>
          </w:tcPr>
          <w:p w14:paraId="2C466DFA" w14:textId="43AE44A2" w:rsidR="00356F58" w:rsidRDefault="008946B2" w:rsidP="008946B2">
            <w:pPr>
              <w:pStyle w:val="Corpsdetexte"/>
              <w:jc w:val="center"/>
            </w:pPr>
            <w:r w:rsidRPr="00D829EB">
              <w:rPr>
                <w:color w:val="00B050"/>
              </w:rPr>
              <w:t>&lt;Directeur de projet&gt;</w:t>
            </w:r>
          </w:p>
        </w:tc>
      </w:tr>
      <w:tr w:rsidR="00356F58" w14:paraId="4DD2E8F9" w14:textId="77777777" w:rsidTr="00356F58">
        <w:trPr>
          <w:cantSplit/>
        </w:trPr>
        <w:tc>
          <w:tcPr>
            <w:tcW w:w="1101" w:type="dxa"/>
            <w:vAlign w:val="center"/>
          </w:tcPr>
          <w:p w14:paraId="0620ABF4" w14:textId="121B11E5" w:rsidR="00356F58" w:rsidRDefault="00356F58" w:rsidP="00356F58">
            <w:pPr>
              <w:pStyle w:val="Corpsdetexte"/>
              <w:jc w:val="center"/>
            </w:pPr>
            <w:r>
              <w:t>2</w:t>
            </w:r>
          </w:p>
        </w:tc>
        <w:tc>
          <w:tcPr>
            <w:tcW w:w="2976" w:type="dxa"/>
            <w:vAlign w:val="center"/>
          </w:tcPr>
          <w:p w14:paraId="2E716836" w14:textId="04657BE5" w:rsidR="00356F58" w:rsidRDefault="00356F58" w:rsidP="00356F58">
            <w:pPr>
              <w:pStyle w:val="Corpsdetexte"/>
              <w:jc w:val="center"/>
            </w:pPr>
            <w:r>
              <w:t>Conséquences limitées</w:t>
            </w:r>
          </w:p>
        </w:tc>
        <w:tc>
          <w:tcPr>
            <w:tcW w:w="3119" w:type="dxa"/>
            <w:vAlign w:val="center"/>
          </w:tcPr>
          <w:p w14:paraId="4FB7BEC7" w14:textId="1B31D5F3" w:rsidR="00356F58" w:rsidRPr="00356F58" w:rsidRDefault="00356F58" w:rsidP="008946B2">
            <w:pPr>
              <w:pStyle w:val="Corpsdetexte"/>
              <w:jc w:val="center"/>
            </w:pPr>
            <w:r>
              <w:t>Chef de département ETD ou son représentant</w:t>
            </w:r>
          </w:p>
        </w:tc>
        <w:tc>
          <w:tcPr>
            <w:tcW w:w="3218" w:type="dxa"/>
            <w:vAlign w:val="center"/>
          </w:tcPr>
          <w:p w14:paraId="571EA5FE" w14:textId="217F14DA" w:rsidR="00356F58" w:rsidRDefault="008946B2" w:rsidP="008946B2">
            <w:pPr>
              <w:pStyle w:val="Corpsdetexte"/>
              <w:jc w:val="center"/>
            </w:pPr>
            <w:r w:rsidRPr="008946B2">
              <w:rPr>
                <w:color w:val="00B050"/>
              </w:rPr>
              <w:t xml:space="preserve">&lt;Responsable du marché&gt; </w:t>
            </w:r>
            <w:r>
              <w:t>ou son représentant</w:t>
            </w:r>
          </w:p>
        </w:tc>
      </w:tr>
      <w:tr w:rsidR="00356F58" w14:paraId="5F16748B" w14:textId="77777777" w:rsidTr="00356F58">
        <w:trPr>
          <w:cantSplit/>
        </w:trPr>
        <w:tc>
          <w:tcPr>
            <w:tcW w:w="1101" w:type="dxa"/>
            <w:vAlign w:val="center"/>
          </w:tcPr>
          <w:p w14:paraId="2F408148" w14:textId="4CC772CA" w:rsidR="00356F58" w:rsidRDefault="00356F58" w:rsidP="00356F58">
            <w:pPr>
              <w:pStyle w:val="Corpsdetexte"/>
              <w:jc w:val="center"/>
            </w:pPr>
            <w:r>
              <w:t>3</w:t>
            </w:r>
          </w:p>
        </w:tc>
        <w:tc>
          <w:tcPr>
            <w:tcW w:w="2976" w:type="dxa"/>
            <w:vAlign w:val="center"/>
          </w:tcPr>
          <w:p w14:paraId="58AC856A" w14:textId="59875341" w:rsidR="00356F58" w:rsidRDefault="00356F58" w:rsidP="00356F58">
            <w:pPr>
              <w:pStyle w:val="Corpsdetexte"/>
              <w:jc w:val="center"/>
            </w:pPr>
            <w:r>
              <w:t>Conséquences sensibles</w:t>
            </w:r>
          </w:p>
        </w:tc>
        <w:tc>
          <w:tcPr>
            <w:tcW w:w="3119" w:type="dxa"/>
            <w:vAlign w:val="center"/>
          </w:tcPr>
          <w:p w14:paraId="6D8720AD" w14:textId="07906F8F" w:rsidR="00356F58" w:rsidRDefault="00EA5479" w:rsidP="008946B2">
            <w:pPr>
              <w:pStyle w:val="Corpsdetexte"/>
              <w:jc w:val="center"/>
            </w:pPr>
            <w:r>
              <w:t xml:space="preserve">Adjoint au chef de service </w:t>
            </w:r>
            <w:r w:rsidR="00356F58">
              <w:t>du SNUM</w:t>
            </w:r>
          </w:p>
        </w:tc>
        <w:tc>
          <w:tcPr>
            <w:tcW w:w="3218" w:type="dxa"/>
            <w:vAlign w:val="center"/>
          </w:tcPr>
          <w:p w14:paraId="73FD7FA3" w14:textId="34B064EE" w:rsidR="00356F58" w:rsidRPr="008946B2" w:rsidRDefault="008946B2" w:rsidP="008946B2">
            <w:pPr>
              <w:pStyle w:val="Corpsdetexte"/>
              <w:jc w:val="center"/>
              <w:rPr>
                <w:color w:val="00B050"/>
                <w:sz w:val="18"/>
              </w:rPr>
            </w:pPr>
            <w:r w:rsidRPr="008946B2">
              <w:rPr>
                <w:color w:val="00B050"/>
              </w:rPr>
              <w:t>&lt;Responsable de Compte</w:t>
            </w:r>
            <w:r w:rsidRPr="008946B2">
              <w:rPr>
                <w:color w:val="00B050"/>
                <w:sz w:val="18"/>
              </w:rPr>
              <w:t>&gt;</w:t>
            </w:r>
          </w:p>
        </w:tc>
      </w:tr>
      <w:tr w:rsidR="00356F58" w14:paraId="4F8E66A1" w14:textId="77777777" w:rsidTr="00356F58">
        <w:trPr>
          <w:cantSplit/>
        </w:trPr>
        <w:tc>
          <w:tcPr>
            <w:tcW w:w="1101" w:type="dxa"/>
            <w:vAlign w:val="center"/>
          </w:tcPr>
          <w:p w14:paraId="28741293" w14:textId="0A2F4FDC" w:rsidR="00356F58" w:rsidRDefault="00356F58" w:rsidP="00356F58">
            <w:pPr>
              <w:pStyle w:val="Corpsdetexte"/>
              <w:jc w:val="center"/>
            </w:pPr>
            <w:r>
              <w:t>4</w:t>
            </w:r>
          </w:p>
        </w:tc>
        <w:tc>
          <w:tcPr>
            <w:tcW w:w="2976" w:type="dxa"/>
            <w:vAlign w:val="center"/>
          </w:tcPr>
          <w:p w14:paraId="07F96660" w14:textId="0E268ED2" w:rsidR="00356F58" w:rsidRDefault="00356F58" w:rsidP="00356F58">
            <w:pPr>
              <w:pStyle w:val="Corpsdetexte"/>
              <w:jc w:val="center"/>
            </w:pPr>
            <w:r>
              <w:t>Conséquences critiques</w:t>
            </w:r>
          </w:p>
        </w:tc>
        <w:tc>
          <w:tcPr>
            <w:tcW w:w="3119" w:type="dxa"/>
            <w:vAlign w:val="center"/>
          </w:tcPr>
          <w:p w14:paraId="05D9239B" w14:textId="4E6D63DB" w:rsidR="00356F58" w:rsidRPr="002B4F36" w:rsidRDefault="00356F58" w:rsidP="008946B2">
            <w:pPr>
              <w:pStyle w:val="Corpsdetexte"/>
              <w:jc w:val="center"/>
              <w:rPr>
                <w:b/>
                <w:i/>
              </w:rPr>
            </w:pPr>
            <w:r>
              <w:t>Chef de service du SNUM</w:t>
            </w:r>
          </w:p>
        </w:tc>
        <w:tc>
          <w:tcPr>
            <w:tcW w:w="3218" w:type="dxa"/>
            <w:vAlign w:val="center"/>
          </w:tcPr>
          <w:p w14:paraId="7637A3A8" w14:textId="0C9567ED" w:rsidR="00356F58" w:rsidRDefault="008946B2" w:rsidP="008946B2">
            <w:pPr>
              <w:pStyle w:val="Corpsdetexte"/>
              <w:jc w:val="center"/>
            </w:pPr>
            <w:r>
              <w:t>Direction générale</w:t>
            </w:r>
          </w:p>
        </w:tc>
      </w:tr>
    </w:tbl>
    <w:p w14:paraId="0999B01D" w14:textId="35662C94" w:rsidR="003C579C" w:rsidRPr="003C579C" w:rsidRDefault="0050080B" w:rsidP="00FA582C">
      <w:pPr>
        <w:pStyle w:val="TitreN1"/>
      </w:pPr>
      <w:bookmarkStart w:id="67" w:name="_Toc80948837"/>
      <w:r>
        <w:lastRenderedPageBreak/>
        <w:t>Gestion des produits logiciels</w:t>
      </w:r>
      <w:bookmarkEnd w:id="67"/>
    </w:p>
    <w:p w14:paraId="0A6DA568" w14:textId="6FE43DC9" w:rsidR="00E8058C" w:rsidRDefault="00E8058C" w:rsidP="0044486B">
      <w:pPr>
        <w:pStyle w:val="TitreN2"/>
      </w:pPr>
      <w:bookmarkStart w:id="68" w:name="_Toc80948838"/>
      <w:r w:rsidRPr="000110C6">
        <w:t>Procédure de Vérification et Validation</w:t>
      </w:r>
      <w:bookmarkEnd w:id="68"/>
    </w:p>
    <w:p w14:paraId="7A9568DB" w14:textId="09E59AFC" w:rsidR="00E836B9" w:rsidRDefault="00E836B9" w:rsidP="00E836B9">
      <w:pPr>
        <w:pStyle w:val="Corpsdetexte"/>
      </w:pPr>
      <w:r>
        <w:t>La procédur</w:t>
      </w:r>
      <w:r w:rsidR="00161C2D">
        <w:t xml:space="preserve">e de vérification et validation </w:t>
      </w:r>
      <w:r>
        <w:t>décrit la méthode d'évaluation des éléments logiciels mise en œuvre tout au long des projets du marché. Elle permet de s'assurer que le niveau de qualité attendu d'un produit est atteint et que ce produit répond aux exigences des utilisateurs. Elle ne peut contredire les éléments précisés dans le CCTP.</w:t>
      </w:r>
    </w:p>
    <w:p w14:paraId="1DAD2D4E" w14:textId="77777777" w:rsidR="00161C2D" w:rsidRDefault="00161C2D" w:rsidP="00161C2D">
      <w:pPr>
        <w:pStyle w:val="Corpsdetexte"/>
      </w:pPr>
    </w:p>
    <w:p w14:paraId="69660A74" w14:textId="7FBBA065" w:rsidR="00161C2D" w:rsidRDefault="00161C2D" w:rsidP="00161C2D">
      <w:pPr>
        <w:pStyle w:val="Corpsdetexte"/>
      </w:pPr>
      <w:r>
        <w:t>Cette procédure est décrite dans le document « </w:t>
      </w:r>
      <w:proofErr w:type="spellStart"/>
      <w:r w:rsidRPr="00161C2D">
        <w:rPr>
          <w:b/>
        </w:rPr>
        <w:t>STR_SNUM_CadreRéférenceTests</w:t>
      </w:r>
      <w:proofErr w:type="spellEnd"/>
      <w:r>
        <w:t> » qui est publié dans le référentiel méthodologique :</w:t>
      </w:r>
    </w:p>
    <w:p w14:paraId="737AC177" w14:textId="5FA4CEE5" w:rsidR="00712457" w:rsidRDefault="003450B7" w:rsidP="00712457">
      <w:pPr>
        <w:pStyle w:val="Corpsdetexte"/>
        <w:jc w:val="center"/>
      </w:pPr>
      <w:hyperlink r:id="rId31" w:anchor="filter=path%7C%2FR%25E9f%25E9rentiel%2520m%25E9thodologique%2FProcessus%2520-%2520D%25E9veloppement%2520de%2520solutions%2FGestion%2520de%2520la%2520v%25E9rification%2520et%2520de%2520la%2520validation%2FProcessus%2520%2526%2520M%25E9thodologie&amp;page=1" w:history="1">
        <w:r w:rsidR="00712457">
          <w:rPr>
            <w:rStyle w:val="Lienhypertexte"/>
          </w:rPr>
          <w:t>Répertoire "Processus &amp; Méthodologie" / Processus "Gestion de la vérification et de la validation"</w:t>
        </w:r>
      </w:hyperlink>
    </w:p>
    <w:p w14:paraId="0BADB66B" w14:textId="304C47D1" w:rsidR="00161C2D" w:rsidRDefault="00161C2D" w:rsidP="00161C2D">
      <w:pPr>
        <w:pStyle w:val="Corpsdetexte"/>
      </w:pPr>
    </w:p>
    <w:p w14:paraId="50E4956A" w14:textId="54455A76" w:rsidR="00E836B9" w:rsidRDefault="00E836B9" w:rsidP="00E836B9">
      <w:pPr>
        <w:pStyle w:val="Corpsdetexte"/>
      </w:pPr>
      <w:r>
        <w:t>La vérification du fonctionnement d'une application s'effectue de manière progressive et généralement en suivant une démarche en plusieurs phases correspondant chacune à un niveau de tests.</w:t>
      </w:r>
    </w:p>
    <w:p w14:paraId="03AC443A" w14:textId="77777777" w:rsidR="00161C2D" w:rsidRDefault="00161C2D" w:rsidP="00E836B9">
      <w:pPr>
        <w:pStyle w:val="Corpsdetexte"/>
      </w:pPr>
    </w:p>
    <w:p w14:paraId="2A622031" w14:textId="256E1B24" w:rsidR="00E836B9" w:rsidRDefault="00E836B9" w:rsidP="00E836B9">
      <w:pPr>
        <w:pStyle w:val="Corpsdetexte"/>
      </w:pPr>
      <w:r>
        <w:t xml:space="preserve">La « </w:t>
      </w:r>
      <w:r w:rsidR="00CA0DC6">
        <w:rPr>
          <w:b/>
        </w:rPr>
        <w:t>V</w:t>
      </w:r>
      <w:r w:rsidRPr="00161C2D">
        <w:rPr>
          <w:b/>
        </w:rPr>
        <w:t>érification</w:t>
      </w:r>
      <w:r>
        <w:t xml:space="preserve"> » a pour objectif de vérifier que la solution est conforme aux spécifications fonctionnelles détaillées et autres documents décrivant la solution, d’installation et d’architecture. Elle est à la charge de </w:t>
      </w:r>
      <w:r w:rsidR="00F9321B">
        <w:t>&lt;Titulaire de marché&gt;</w:t>
      </w:r>
      <w:r w:rsidR="00161C2D">
        <w:t xml:space="preserve">. </w:t>
      </w:r>
      <w:r>
        <w:t>Elle comprend les niveaux de tests :</w:t>
      </w:r>
    </w:p>
    <w:p w14:paraId="1179D28B" w14:textId="4B6C1481" w:rsidR="00E836B9" w:rsidRDefault="00E836B9" w:rsidP="00161C2D">
      <w:pPr>
        <w:pStyle w:val="Puceniveau1"/>
      </w:pPr>
      <w:r>
        <w:t xml:space="preserve">Tests Unitaires (TU) qui ont pour objectif de </w:t>
      </w:r>
      <w:r w:rsidR="00CA0DC6">
        <w:t>vérifier</w:t>
      </w:r>
      <w:r>
        <w:t xml:space="preserve"> le code produit en parcourant chaque branche structurelle </w:t>
      </w:r>
      <w:r w:rsidR="00161C2D">
        <w:t xml:space="preserve">de chaque composant logiciel pris isolément </w:t>
      </w:r>
      <w:r>
        <w:t>;</w:t>
      </w:r>
    </w:p>
    <w:p w14:paraId="098ED0B4" w14:textId="631003E6" w:rsidR="00E836B9" w:rsidRDefault="00E836B9" w:rsidP="00CA0DC6">
      <w:pPr>
        <w:pStyle w:val="Puceniveau1"/>
      </w:pPr>
      <w:r>
        <w:t xml:space="preserve">Tests d’Assemblage (TA) qui ont pour objectif de </w:t>
      </w:r>
      <w:r w:rsidR="00CA0DC6">
        <w:t>vérifier</w:t>
      </w:r>
      <w:r>
        <w:t xml:space="preserve"> les interfaces entre les composants. C'est le fonctionnement de l'architecture du logiciel qui est testé ;</w:t>
      </w:r>
    </w:p>
    <w:p w14:paraId="46E93154" w14:textId="48CAEE8C" w:rsidR="00E836B9" w:rsidRDefault="00E836B9" w:rsidP="00CA0DC6">
      <w:pPr>
        <w:pStyle w:val="Puceniveau1"/>
      </w:pPr>
      <w:r>
        <w:t xml:space="preserve">Tests Système (TS) permettant de vérifier la conformité de la solution </w:t>
      </w:r>
      <w:r w:rsidR="00CA0DC6">
        <w:t xml:space="preserve">de la solution « assemblée » </w:t>
      </w:r>
      <w:r>
        <w:t>au regard des documents de spécifications fonctionnelles détaillées, d’installation et d’architecture (niveau SFD) ;</w:t>
      </w:r>
    </w:p>
    <w:p w14:paraId="7B16363C" w14:textId="7558E537" w:rsidR="00E836B9" w:rsidRPr="00CA0DC6" w:rsidRDefault="00CA0DC6" w:rsidP="00E836B9">
      <w:pPr>
        <w:pStyle w:val="Corpsdetexte"/>
        <w:rPr>
          <w:color w:val="00B050"/>
        </w:rPr>
      </w:pPr>
      <w:r w:rsidRPr="00CA0DC6">
        <w:rPr>
          <w:color w:val="00B050"/>
        </w:rPr>
        <w:t>&lt;A vérifier si nécessaire : « </w:t>
      </w:r>
      <w:r w:rsidR="00E836B9" w:rsidRPr="00CA0DC6">
        <w:rPr>
          <w:color w:val="00B050"/>
        </w:rPr>
        <w:t xml:space="preserve">Des tests de niveau intégration en cas d’échanges de données, seront également réalisés en mode bouchonné, </w:t>
      </w:r>
      <w:r w:rsidR="00F9321B">
        <w:rPr>
          <w:color w:val="00B050"/>
        </w:rPr>
        <w:t>&lt;Titulaire de marché&gt;</w:t>
      </w:r>
      <w:r w:rsidRPr="00CA0DC6">
        <w:rPr>
          <w:color w:val="00B050"/>
        </w:rPr>
        <w:t xml:space="preserve"> ne disposant pas</w:t>
      </w:r>
      <w:r w:rsidR="00E836B9" w:rsidRPr="00CA0DC6">
        <w:rPr>
          <w:color w:val="00B050"/>
        </w:rPr>
        <w:t xml:space="preserve"> d’environnement complet (applications en dehors de son périmètre de responsabilité)</w:t>
      </w:r>
      <w:r w:rsidRPr="00CA0DC6">
        <w:rPr>
          <w:color w:val="00B050"/>
        </w:rPr>
        <w:t> »</w:t>
      </w:r>
      <w:r w:rsidR="00E836B9" w:rsidRPr="00CA0DC6">
        <w:rPr>
          <w:color w:val="00B050"/>
        </w:rPr>
        <w:t>.</w:t>
      </w:r>
      <w:r w:rsidRPr="00CA0DC6">
        <w:rPr>
          <w:color w:val="00B050"/>
        </w:rPr>
        <w:t>&gt;</w:t>
      </w:r>
    </w:p>
    <w:p w14:paraId="2C02BF26" w14:textId="77777777" w:rsidR="00161C2D" w:rsidRDefault="00161C2D" w:rsidP="00E836B9">
      <w:pPr>
        <w:pStyle w:val="Corpsdetexte"/>
      </w:pPr>
    </w:p>
    <w:p w14:paraId="075A9CCA" w14:textId="394F6BF5" w:rsidR="00E836B9" w:rsidRDefault="00E836B9" w:rsidP="00E836B9">
      <w:pPr>
        <w:pStyle w:val="Corpsdetexte"/>
      </w:pPr>
      <w:r>
        <w:t xml:space="preserve">La « </w:t>
      </w:r>
      <w:r w:rsidRPr="00CA0DC6">
        <w:rPr>
          <w:b/>
        </w:rPr>
        <w:t>Validation</w:t>
      </w:r>
      <w:r>
        <w:t xml:space="preserve"> » a pour objectif de valider que le produit (évolution ou proje</w:t>
      </w:r>
      <w:r w:rsidR="00CA0DC6">
        <w:t xml:space="preserve">t) répond aux besoins du métier, </w:t>
      </w:r>
      <w:r>
        <w:t xml:space="preserve">aux exigences </w:t>
      </w:r>
      <w:r w:rsidR="00CA0DC6">
        <w:t xml:space="preserve">techniques et de production du MJ. </w:t>
      </w:r>
      <w:r w:rsidR="0050080B">
        <w:t xml:space="preserve">Elle est à la charge du ministère de la justice. </w:t>
      </w:r>
      <w:r>
        <w:t>Elle comprend les niveaux de tests suivants :</w:t>
      </w:r>
    </w:p>
    <w:p w14:paraId="3A3DA2FC" w14:textId="6B0E91AE" w:rsidR="00E836B9" w:rsidRDefault="00E836B9" w:rsidP="00CA0DC6">
      <w:pPr>
        <w:pStyle w:val="Puceniveau1"/>
      </w:pPr>
      <w:r>
        <w:t>Tests d’Intégration Applicative (TIA). Ce niveau permet de vérifier de bout en bout la bonne intégration de toutes les applications entre elles selon les modèles de traitement à vérifier ;</w:t>
      </w:r>
    </w:p>
    <w:p w14:paraId="69A280D3" w14:textId="33AEEE7C" w:rsidR="00E836B9" w:rsidRDefault="00E836B9" w:rsidP="00CA0DC6">
      <w:pPr>
        <w:pStyle w:val="Puceniveau1"/>
      </w:pPr>
      <w:r>
        <w:t>Recette Fonctionnelle Utilisateurs (RFU) qui a pour objectif de vérifier la conformité de l’application produite par rapport aux spécifications fonctionnelles générales. C'est la viabilité en situation opérationnelle qui est alors contrôlée par l’administration (niveau SFG) ;</w:t>
      </w:r>
    </w:p>
    <w:p w14:paraId="22234228" w14:textId="1E422B0E" w:rsidR="00E836B9" w:rsidRDefault="00E836B9" w:rsidP="00CA0DC6">
      <w:pPr>
        <w:pStyle w:val="Puceniveau1"/>
      </w:pPr>
      <w:r>
        <w:t xml:space="preserve">Test d’Acceptation Opérationnels (TAO) permet de vérifier d’un point </w:t>
      </w:r>
      <w:r w:rsidR="00CA0DC6">
        <w:t>de vue Technique, le fonctionne</w:t>
      </w:r>
      <w:r>
        <w:t xml:space="preserve">ment dans des conditions proches des conditions opérationnelles du produit à </w:t>
      </w:r>
      <w:r w:rsidR="00CA0DC6">
        <w:t>livrer (exploitabilité, métrolo</w:t>
      </w:r>
      <w:r>
        <w:t xml:space="preserve">gie, sauvegarde, </w:t>
      </w:r>
      <w:r w:rsidR="00267438">
        <w:t xml:space="preserve">performances, </w:t>
      </w:r>
      <w:r>
        <w:t>…).</w:t>
      </w:r>
    </w:p>
    <w:p w14:paraId="39A34C14" w14:textId="390CE21D" w:rsidR="000B1A3A" w:rsidRDefault="000B1A3A" w:rsidP="000B1A3A">
      <w:pPr>
        <w:pStyle w:val="Corpsdetexte"/>
      </w:pPr>
      <w:r>
        <w:t xml:space="preserve">Les tests de validation sont exécutés suivant des scénarios spécifiés par le ministère sur un environnement de recette spécifique. </w:t>
      </w:r>
      <w:r w:rsidR="00F9321B">
        <w:t>&lt;Titulaire de marché&gt;</w:t>
      </w:r>
      <w:r>
        <w:t xml:space="preserve"> assure une assistance à la validation et prend en charge la correction des anomalies détectées pendant la validation.</w:t>
      </w:r>
    </w:p>
    <w:p w14:paraId="0073D4FB" w14:textId="77777777" w:rsidR="00E836B9" w:rsidRPr="00E836B9" w:rsidRDefault="00E836B9" w:rsidP="00E836B9">
      <w:pPr>
        <w:pStyle w:val="Corpsdetexte"/>
      </w:pPr>
    </w:p>
    <w:p w14:paraId="60BBB17C" w14:textId="469CA1C7" w:rsidR="00561EE6" w:rsidRDefault="00561EE6" w:rsidP="0044486B">
      <w:pPr>
        <w:pStyle w:val="TitreN3"/>
      </w:pPr>
      <w:bookmarkStart w:id="69" w:name="_Toc80948839"/>
      <w:r>
        <w:t>Stratégie de tests</w:t>
      </w:r>
      <w:bookmarkEnd w:id="69"/>
    </w:p>
    <w:p w14:paraId="67FADA3C" w14:textId="745A762C" w:rsidR="00561EE6" w:rsidRDefault="00561EE6" w:rsidP="00561EE6">
      <w:pPr>
        <w:pStyle w:val="Corpsdetexte"/>
      </w:pPr>
      <w:r>
        <w:t>La stratégie de test est un document clé du processus de tests.</w:t>
      </w:r>
      <w:r w:rsidR="0050080B">
        <w:t xml:space="preserve"> La stratégie est lié</w:t>
      </w:r>
      <w:r w:rsidR="005B1F4A">
        <w:t>e</w:t>
      </w:r>
      <w:r w:rsidR="0050080B">
        <w:t xml:space="preserve"> à un ensemble de prestation à faire à construire ou faire évoluer une application (Projet) :</w:t>
      </w:r>
    </w:p>
    <w:p w14:paraId="1D931EEB" w14:textId="44E0B4CF" w:rsidR="00561EE6" w:rsidRDefault="00561EE6" w:rsidP="00561EE6">
      <w:pPr>
        <w:pStyle w:val="Puceniveau1"/>
      </w:pPr>
      <w:r>
        <w:t>Il doit obligatoirement être initialisé lors du lancement du projet de développement de façon collaborative par tous les acteurs du projet.</w:t>
      </w:r>
    </w:p>
    <w:p w14:paraId="01F73CB1" w14:textId="405FF4A1" w:rsidR="00561EE6" w:rsidRDefault="00561EE6" w:rsidP="00561EE6">
      <w:pPr>
        <w:pStyle w:val="Puceniveau1"/>
      </w:pPr>
      <w:r>
        <w:t xml:space="preserve">Il doit être vu comme le contrat scellant l’accord entre toutes les parties prenantes du processus de test du </w:t>
      </w:r>
      <w:r>
        <w:lastRenderedPageBreak/>
        <w:t>projet.</w:t>
      </w:r>
    </w:p>
    <w:p w14:paraId="3C32480B" w14:textId="68819EC5" w:rsidR="00561EE6" w:rsidRDefault="00561EE6" w:rsidP="00561EE6">
      <w:pPr>
        <w:pStyle w:val="Corpsdetexte"/>
      </w:pPr>
      <w:r>
        <w:t xml:space="preserve">Ce document est produit par le Ministère de la justice avec la contribution de </w:t>
      </w:r>
      <w:r w:rsidR="00F9321B">
        <w:t>&lt;Titulaire de marché&gt;</w:t>
      </w:r>
      <w:r>
        <w:t>. C’est le fruit d’une réflexion commune, qui décrit les points suivants. :</w:t>
      </w:r>
    </w:p>
    <w:p w14:paraId="7002A403" w14:textId="75A32B3C" w:rsidR="00561EE6" w:rsidRDefault="00561EE6" w:rsidP="00561EE6">
      <w:pPr>
        <w:pStyle w:val="Puceniveau1"/>
      </w:pPr>
      <w:r>
        <w:t>Le ‘quoi’ tester : les macro-exigences,</w:t>
      </w:r>
    </w:p>
    <w:p w14:paraId="305AF503" w14:textId="1643966F" w:rsidR="00561EE6" w:rsidRDefault="00561EE6" w:rsidP="00561EE6">
      <w:pPr>
        <w:pStyle w:val="Puceniveau1"/>
      </w:pPr>
      <w:r>
        <w:t>Le ‘comment’ tester : les moyens à mettre en œuvre,</w:t>
      </w:r>
    </w:p>
    <w:p w14:paraId="2C76398D" w14:textId="78390C40" w:rsidR="00561EE6" w:rsidRDefault="00561EE6" w:rsidP="00561EE6">
      <w:pPr>
        <w:pStyle w:val="Puceniveau1"/>
      </w:pPr>
      <w:r>
        <w:t>Le ‘par qui’ sont fait les tests : le RACI détaillé,</w:t>
      </w:r>
    </w:p>
    <w:p w14:paraId="4E8A984F" w14:textId="3D24F10E" w:rsidR="00561EE6" w:rsidRDefault="00561EE6" w:rsidP="00561EE6">
      <w:pPr>
        <w:pStyle w:val="Puceniveau1"/>
      </w:pPr>
      <w:r>
        <w:t>Comment les risques métier et technique, sont assumés ensemble,</w:t>
      </w:r>
    </w:p>
    <w:p w14:paraId="3601F07B" w14:textId="2EFE8444" w:rsidR="00561EE6" w:rsidRDefault="00561EE6" w:rsidP="00561EE6">
      <w:pPr>
        <w:pStyle w:val="Puceniveau1"/>
      </w:pPr>
      <w:r>
        <w:t>Le juste effort de test, prenant en compte les évaluations de risque,</w:t>
      </w:r>
    </w:p>
    <w:p w14:paraId="03737A1A" w14:textId="6B0184A6" w:rsidR="00561EE6" w:rsidRDefault="00561EE6" w:rsidP="00561EE6">
      <w:pPr>
        <w:pStyle w:val="Puceniveau1"/>
      </w:pPr>
      <w:r>
        <w:t>La stratégie de TNR et d’automatisation des tests,</w:t>
      </w:r>
    </w:p>
    <w:p w14:paraId="001FDBA4" w14:textId="786BBBC4" w:rsidR="00561EE6" w:rsidRDefault="00561EE6" w:rsidP="00561EE6">
      <w:pPr>
        <w:pStyle w:val="Puceniveau1"/>
      </w:pPr>
      <w:r>
        <w:t>Le périmètre par niveau de tests,</w:t>
      </w:r>
    </w:p>
    <w:p w14:paraId="6139CBC9" w14:textId="42483680" w:rsidR="00561EE6" w:rsidRDefault="00561EE6" w:rsidP="00561EE6">
      <w:pPr>
        <w:pStyle w:val="Puceniveau1"/>
      </w:pPr>
      <w:r>
        <w:t>Le périmètre d’exclusion,</w:t>
      </w:r>
    </w:p>
    <w:p w14:paraId="4AA524C5" w14:textId="77777777" w:rsidR="00561EE6" w:rsidRDefault="00561EE6" w:rsidP="00561EE6">
      <w:pPr>
        <w:pStyle w:val="Puceniveau1"/>
      </w:pPr>
      <w:r>
        <w:t>Les critères de transition, de qualité, de couverture par les tests,</w:t>
      </w:r>
    </w:p>
    <w:p w14:paraId="5609573B" w14:textId="38B674A1" w:rsidR="00561EE6" w:rsidRDefault="00561EE6" w:rsidP="00561EE6">
      <w:pPr>
        <w:pStyle w:val="Puceniveau1"/>
      </w:pPr>
      <w:r>
        <w:t>Les besoins : les moyens de toutes sortes.</w:t>
      </w:r>
    </w:p>
    <w:p w14:paraId="42934468" w14:textId="40C60E56" w:rsidR="00561EE6" w:rsidRDefault="00561EE6" w:rsidP="00561EE6">
      <w:pPr>
        <w:pStyle w:val="Corpsdetexte"/>
      </w:pPr>
    </w:p>
    <w:p w14:paraId="62448BEC" w14:textId="57AE96A8" w:rsidR="00561EE6" w:rsidRDefault="00561EE6" w:rsidP="00561EE6">
      <w:pPr>
        <w:pStyle w:val="Corpsdetexte"/>
      </w:pPr>
      <w:r>
        <w:t xml:space="preserve">En </w:t>
      </w:r>
      <w:r w:rsidRPr="00561EE6">
        <w:rPr>
          <w:b/>
        </w:rPr>
        <w:t>Cycle en V</w:t>
      </w:r>
      <w:r>
        <w:t>, c’est le chef de projet MOE qui pilote la « construction » de la stratégie de tests. La stratégie de tests est un document qui se construit durant les premières phases du projet :</w:t>
      </w:r>
    </w:p>
    <w:p w14:paraId="7AB8CF85" w14:textId="515228AE" w:rsidR="00561EE6" w:rsidRDefault="00561EE6" w:rsidP="00561EE6">
      <w:pPr>
        <w:pStyle w:val="Puceniveau1"/>
      </w:pPr>
      <w:r>
        <w:t>Une première version : V1 est diffusée à la fin de la phase Spécifications Fonctionnelles,</w:t>
      </w:r>
    </w:p>
    <w:p w14:paraId="20ACF6F8" w14:textId="188CF31A" w:rsidR="00561EE6" w:rsidRDefault="00561EE6" w:rsidP="00561EE6">
      <w:pPr>
        <w:pStyle w:val="Puceniveau1"/>
      </w:pPr>
      <w:r>
        <w:t>Une Seconde version : V2 est diffusée à la fin de la phase Conception Technique.</w:t>
      </w:r>
    </w:p>
    <w:p w14:paraId="1EAD5F2F" w14:textId="77777777" w:rsidR="00561EE6" w:rsidRDefault="00561EE6" w:rsidP="00561EE6">
      <w:pPr>
        <w:pStyle w:val="Corpsdetexte"/>
      </w:pPr>
    </w:p>
    <w:p w14:paraId="70575EDF" w14:textId="50FE525F" w:rsidR="00561EE6" w:rsidRDefault="00561EE6" w:rsidP="00561EE6">
      <w:pPr>
        <w:pStyle w:val="Corpsdetexte"/>
      </w:pPr>
      <w:r>
        <w:t xml:space="preserve">En </w:t>
      </w:r>
      <w:r w:rsidRPr="00561EE6">
        <w:rPr>
          <w:b/>
        </w:rPr>
        <w:t>Agile</w:t>
      </w:r>
      <w:r>
        <w:t>, c’est le RTE qui pilote la « construction » de la stratégie de tests, mais la rédaction est portée par le CP Tests. La stratégie de tests est un dossier qui est composée :</w:t>
      </w:r>
    </w:p>
    <w:p w14:paraId="62DF71BE" w14:textId="42C648C0" w:rsidR="00561EE6" w:rsidRDefault="00561EE6" w:rsidP="00561EE6">
      <w:pPr>
        <w:pStyle w:val="Puceniveau1"/>
      </w:pPr>
      <w:r>
        <w:t>Un document principal, rédigé au début du projet et valable pour l’ensemble des incréments.</w:t>
      </w:r>
    </w:p>
    <w:p w14:paraId="56ADABFA" w14:textId="78FA1187" w:rsidR="00561EE6" w:rsidRDefault="00561EE6" w:rsidP="00561EE6">
      <w:pPr>
        <w:pStyle w:val="Puceniveau1"/>
      </w:pPr>
      <w:r>
        <w:t>Une annexe par incrément.</w:t>
      </w:r>
    </w:p>
    <w:p w14:paraId="5707545F" w14:textId="3D81B829" w:rsidR="00561EE6" w:rsidRDefault="00561EE6" w:rsidP="00561EE6">
      <w:pPr>
        <w:pStyle w:val="Corpsdetexte"/>
      </w:pPr>
    </w:p>
    <w:p w14:paraId="3482D802" w14:textId="6A9B4C4E" w:rsidR="00561EE6" w:rsidRDefault="00561EE6" w:rsidP="00561EE6">
      <w:pPr>
        <w:pStyle w:val="Corpsdetexte"/>
      </w:pPr>
      <w:r>
        <w:t>Les modèles de stratégie de tests « </w:t>
      </w:r>
      <w:proofErr w:type="spellStart"/>
      <w:r w:rsidRPr="003C579C">
        <w:rPr>
          <w:b/>
        </w:rPr>
        <w:t>DTYP_SDIDE_StratégieTest</w:t>
      </w:r>
      <w:proofErr w:type="spellEnd"/>
      <w:r>
        <w:t> » (Cycle en V) et « </w:t>
      </w:r>
      <w:proofErr w:type="spellStart"/>
      <w:r w:rsidRPr="003C579C">
        <w:rPr>
          <w:b/>
        </w:rPr>
        <w:t>DTYP_SDIDE_StratégieTestsAgile</w:t>
      </w:r>
      <w:proofErr w:type="spellEnd"/>
      <w:r w:rsidR="003C579C">
        <w:t> » (Agile) sont publiés dans le référentiel méthodologique :</w:t>
      </w:r>
    </w:p>
    <w:p w14:paraId="62CB3755" w14:textId="2798D0CE" w:rsidR="00712457" w:rsidRDefault="003450B7" w:rsidP="00712457">
      <w:pPr>
        <w:pStyle w:val="Corpsdetexte"/>
        <w:jc w:val="center"/>
      </w:pPr>
      <w:hyperlink r:id="rId32" w:anchor="filter=path%7C%2FR%25E9f%25E9rentiel%2520m%25E9thodologique%2FProcessus%2520-%2520D%25E9veloppement%2520de%2520solutions%2FGestion%2520de%2520la%2520v%25E9rification%2520et%2520de%2520la%2520validation%2FMod%25E8les&amp;page=1" w:history="1">
        <w:r w:rsidR="00712457">
          <w:rPr>
            <w:rStyle w:val="Lienhypertexte"/>
          </w:rPr>
          <w:t>Répertoire "Modèles" / Processus "Gestion de la vérification et de la validation"</w:t>
        </w:r>
      </w:hyperlink>
    </w:p>
    <w:p w14:paraId="187270C7" w14:textId="4EDBBDFE" w:rsidR="00561EE6" w:rsidRPr="00561EE6" w:rsidRDefault="00561EE6" w:rsidP="00561EE6">
      <w:pPr>
        <w:pStyle w:val="Corpsdetexte"/>
      </w:pPr>
    </w:p>
    <w:p w14:paraId="2B6F2D5F" w14:textId="0AD9CDE0" w:rsidR="00E8058C" w:rsidRDefault="00E8058C" w:rsidP="0044486B">
      <w:pPr>
        <w:pStyle w:val="TitreN3"/>
      </w:pPr>
      <w:bookmarkStart w:id="70" w:name="_Toc80948840"/>
      <w:r w:rsidRPr="000110C6">
        <w:t>Spécification des tests</w:t>
      </w:r>
      <w:bookmarkEnd w:id="70"/>
    </w:p>
    <w:p w14:paraId="425BECBB" w14:textId="41FE46AB" w:rsidR="00EB19E6" w:rsidRDefault="00EB19E6" w:rsidP="00EE628B">
      <w:pPr>
        <w:pStyle w:val="Corpsdetexte"/>
      </w:pPr>
      <w:r>
        <w:t xml:space="preserve">Cette activité consiste à décrire les cas de tests sous forme de cas de test de façon à les rendre exécutables dans l'environnement de test retenu. Chaque cas de test décrit la séquence d'actions (pas de tests) </w:t>
      </w:r>
      <w:r w:rsidR="00457C62">
        <w:t xml:space="preserve">que l'opérateur doit effectuer. </w:t>
      </w:r>
      <w:r>
        <w:t>La campagne de tests sert à rassembler les scenarios de tests. Elle est réalis</w:t>
      </w:r>
      <w:r w:rsidR="00457C62">
        <w:t>ée avant l’exécution des tests.</w:t>
      </w:r>
    </w:p>
    <w:p w14:paraId="2C2F9C64" w14:textId="4803518A" w:rsidR="00EE628B" w:rsidRDefault="00EE628B" w:rsidP="00EE628B">
      <w:pPr>
        <w:pStyle w:val="Corpsdetexte"/>
      </w:pPr>
      <w:r>
        <w:t>Les objectifs de cette étape pour chaque niveau de tests, sont :</w:t>
      </w:r>
    </w:p>
    <w:p w14:paraId="398F714F" w14:textId="12A2AED5" w:rsidR="00EE628B" w:rsidRDefault="00EE628B" w:rsidP="00EE628B">
      <w:pPr>
        <w:pStyle w:val="Puceniveau1"/>
      </w:pPr>
      <w:r>
        <w:t>Intégrer dans l’outil de gestion de tests l’ensemble des éléments décrits dans la phase d’analyse</w:t>
      </w:r>
    </w:p>
    <w:p w14:paraId="4EFABA64" w14:textId="372D5021" w:rsidR="00EE628B" w:rsidRDefault="00EE628B" w:rsidP="00EE628B">
      <w:pPr>
        <w:pStyle w:val="Puceniveau1"/>
      </w:pPr>
      <w:r>
        <w:t>Définir les cas de tests</w:t>
      </w:r>
    </w:p>
    <w:p w14:paraId="03CD6E3E" w14:textId="663CF753" w:rsidR="00EE628B" w:rsidRDefault="00EE628B" w:rsidP="00EE628B">
      <w:pPr>
        <w:pStyle w:val="Puceniveau1"/>
      </w:pPr>
      <w:r>
        <w:t>Construire la couverture des exigences par les cas</w:t>
      </w:r>
    </w:p>
    <w:p w14:paraId="7B0AE0D0" w14:textId="04E15A41" w:rsidR="00EE628B" w:rsidRDefault="00EE628B" w:rsidP="00EE628B">
      <w:pPr>
        <w:pStyle w:val="Puceniveau1"/>
      </w:pPr>
      <w:r>
        <w:t>Définir la valorisation logique des données</w:t>
      </w:r>
    </w:p>
    <w:p w14:paraId="429AA7DB" w14:textId="1EFF1C87" w:rsidR="00EE628B" w:rsidRDefault="00EE628B" w:rsidP="00EE628B">
      <w:pPr>
        <w:pStyle w:val="Puceniveau1"/>
      </w:pPr>
      <w:r>
        <w:t>Définir /Mettre à jour les scénarios et organiser les campagnes de test</w:t>
      </w:r>
    </w:p>
    <w:p w14:paraId="3BF63AE3" w14:textId="1DC59BC0" w:rsidR="00EE628B" w:rsidRDefault="00EE628B" w:rsidP="00EE628B">
      <w:pPr>
        <w:pStyle w:val="Puceniveau1"/>
        <w:numPr>
          <w:ilvl w:val="0"/>
          <w:numId w:val="0"/>
        </w:numPr>
        <w:ind w:left="720" w:hanging="360"/>
      </w:pPr>
    </w:p>
    <w:p w14:paraId="585F746E" w14:textId="69A6432B" w:rsidR="00457C62" w:rsidRDefault="00F9321B" w:rsidP="00457C62">
      <w:pPr>
        <w:pStyle w:val="Corpsdetexte"/>
      </w:pPr>
      <w:r>
        <w:t>&lt;Titulaire de marché&gt;</w:t>
      </w:r>
      <w:r w:rsidR="00457C62">
        <w:t xml:space="preserve"> a la charge de spécifier les cas de tests et constituer les campagnes de tests nécessaire à la livraison d’un produit qualifié, réputé de bonne qualité.</w:t>
      </w:r>
    </w:p>
    <w:p w14:paraId="22B3EB86" w14:textId="7A1E7758" w:rsidR="00457C62" w:rsidRDefault="00457C62" w:rsidP="00EE628B">
      <w:pPr>
        <w:pStyle w:val="Corpsdetexte"/>
      </w:pPr>
      <w:r>
        <w:t>Le MJ a la charge de constituer les campagnes de tests, nécessaires à la validation technique et fonctionnelle du produit, en vue de son acceptation.</w:t>
      </w:r>
    </w:p>
    <w:p w14:paraId="0F87377E" w14:textId="26804A6C" w:rsidR="00BF7124" w:rsidRDefault="00BF7124" w:rsidP="00EE628B">
      <w:pPr>
        <w:pStyle w:val="Corpsdetexte"/>
      </w:pPr>
      <w:r>
        <w:t>Les responsabilités pour cette étape sont les suivantes :</w:t>
      </w:r>
    </w:p>
    <w:p w14:paraId="78BFB93C" w14:textId="77777777" w:rsidR="00BF7124" w:rsidRDefault="00BF7124" w:rsidP="00EE628B">
      <w:pPr>
        <w:pStyle w:val="Corpsdetexte"/>
      </w:pPr>
    </w:p>
    <w:tbl>
      <w:tblPr>
        <w:tblW w:w="10265" w:type="dxa"/>
        <w:tblLayout w:type="fixed"/>
        <w:tblCellMar>
          <w:left w:w="10" w:type="dxa"/>
          <w:right w:w="10" w:type="dxa"/>
        </w:tblCellMar>
        <w:tblLook w:val="0000" w:firstRow="0" w:lastRow="0" w:firstColumn="0" w:lastColumn="0" w:noHBand="0" w:noVBand="0"/>
      </w:tblPr>
      <w:tblGrid>
        <w:gridCol w:w="4875"/>
        <w:gridCol w:w="1502"/>
        <w:gridCol w:w="1275"/>
        <w:gridCol w:w="1276"/>
        <w:gridCol w:w="1337"/>
      </w:tblGrid>
      <w:tr w:rsidR="00BF7124" w:rsidRPr="0052312A" w14:paraId="64EF42A9" w14:textId="77777777" w:rsidTr="00BF7124">
        <w:trPr>
          <w:cantSplit/>
          <w:tblHeader/>
        </w:trPr>
        <w:tc>
          <w:tcPr>
            <w:tcW w:w="4875" w:type="dxa"/>
            <w:tcBorders>
              <w:top w:val="single" w:sz="2" w:space="0" w:color="000000"/>
              <w:left w:val="single" w:sz="2" w:space="0" w:color="000000"/>
              <w:bottom w:val="single" w:sz="2" w:space="0" w:color="000000"/>
            </w:tcBorders>
            <w:shd w:val="clear" w:color="auto" w:fill="B6DDE8" w:themeFill="accent5" w:themeFillTint="66"/>
            <w:tcMar>
              <w:top w:w="55" w:type="dxa"/>
              <w:left w:w="55" w:type="dxa"/>
              <w:bottom w:w="55" w:type="dxa"/>
              <w:right w:w="55" w:type="dxa"/>
            </w:tcMar>
            <w:vAlign w:val="center"/>
          </w:tcPr>
          <w:p w14:paraId="413E5181" w14:textId="77777777" w:rsidR="00BF7124" w:rsidRPr="00BF7124" w:rsidRDefault="00BF7124" w:rsidP="00BF7124">
            <w:pPr>
              <w:pStyle w:val="Corpsdetexte"/>
              <w:jc w:val="center"/>
              <w:rPr>
                <w:b/>
              </w:rPr>
            </w:pPr>
            <w:r w:rsidRPr="00BF7124">
              <w:rPr>
                <w:b/>
              </w:rPr>
              <w:t>Livrables</w:t>
            </w:r>
          </w:p>
        </w:tc>
        <w:tc>
          <w:tcPr>
            <w:tcW w:w="1502" w:type="dxa"/>
            <w:tcBorders>
              <w:top w:val="single" w:sz="2" w:space="0" w:color="000000"/>
              <w:left w:val="single" w:sz="2" w:space="0" w:color="000000"/>
              <w:bottom w:val="single" w:sz="2" w:space="0" w:color="000000"/>
            </w:tcBorders>
            <w:shd w:val="clear" w:color="auto" w:fill="B6DDE8" w:themeFill="accent5" w:themeFillTint="66"/>
            <w:tcMar>
              <w:top w:w="55" w:type="dxa"/>
              <w:left w:w="55" w:type="dxa"/>
              <w:bottom w:w="55" w:type="dxa"/>
              <w:right w:w="55" w:type="dxa"/>
            </w:tcMar>
            <w:vAlign w:val="center"/>
          </w:tcPr>
          <w:p w14:paraId="0EC9A12D" w14:textId="77777777" w:rsidR="00BF7124" w:rsidRPr="00BF7124" w:rsidRDefault="00BF7124" w:rsidP="00BF7124">
            <w:pPr>
              <w:pStyle w:val="Corpsdetexte"/>
              <w:jc w:val="center"/>
              <w:rPr>
                <w:b/>
              </w:rPr>
            </w:pPr>
            <w:r w:rsidRPr="00BF7124">
              <w:rPr>
                <w:b/>
              </w:rPr>
              <w:t>R</w:t>
            </w:r>
          </w:p>
        </w:tc>
        <w:tc>
          <w:tcPr>
            <w:tcW w:w="1275" w:type="dxa"/>
            <w:tcBorders>
              <w:top w:val="single" w:sz="2" w:space="0" w:color="000000"/>
              <w:left w:val="single" w:sz="2" w:space="0" w:color="000000"/>
              <w:bottom w:val="single" w:sz="2" w:space="0" w:color="000000"/>
            </w:tcBorders>
            <w:shd w:val="clear" w:color="auto" w:fill="B6DDE8" w:themeFill="accent5" w:themeFillTint="66"/>
            <w:tcMar>
              <w:top w:w="55" w:type="dxa"/>
              <w:left w:w="55" w:type="dxa"/>
              <w:bottom w:w="55" w:type="dxa"/>
              <w:right w:w="55" w:type="dxa"/>
            </w:tcMar>
            <w:vAlign w:val="center"/>
          </w:tcPr>
          <w:p w14:paraId="6838F09F" w14:textId="77777777" w:rsidR="00BF7124" w:rsidRPr="00BF7124" w:rsidRDefault="00BF7124" w:rsidP="00BF7124">
            <w:pPr>
              <w:pStyle w:val="Corpsdetexte"/>
              <w:jc w:val="center"/>
              <w:rPr>
                <w:b/>
              </w:rPr>
            </w:pPr>
            <w:r w:rsidRPr="00BF7124">
              <w:rPr>
                <w:b/>
              </w:rPr>
              <w:t>A</w:t>
            </w:r>
          </w:p>
        </w:tc>
        <w:tc>
          <w:tcPr>
            <w:tcW w:w="1276" w:type="dxa"/>
            <w:tcBorders>
              <w:top w:val="single" w:sz="2" w:space="0" w:color="000000"/>
              <w:left w:val="single" w:sz="2" w:space="0" w:color="000000"/>
              <w:bottom w:val="single" w:sz="2" w:space="0" w:color="000000"/>
            </w:tcBorders>
            <w:shd w:val="clear" w:color="auto" w:fill="B6DDE8" w:themeFill="accent5" w:themeFillTint="66"/>
            <w:tcMar>
              <w:top w:w="55" w:type="dxa"/>
              <w:left w:w="55" w:type="dxa"/>
              <w:bottom w:w="55" w:type="dxa"/>
              <w:right w:w="55" w:type="dxa"/>
            </w:tcMar>
            <w:vAlign w:val="center"/>
          </w:tcPr>
          <w:p w14:paraId="6B73E338" w14:textId="77777777" w:rsidR="00BF7124" w:rsidRPr="00BF7124" w:rsidRDefault="00BF7124" w:rsidP="00BF7124">
            <w:pPr>
              <w:pStyle w:val="Corpsdetexte"/>
              <w:jc w:val="center"/>
              <w:rPr>
                <w:b/>
              </w:rPr>
            </w:pPr>
            <w:r w:rsidRPr="00BF7124">
              <w:rPr>
                <w:b/>
              </w:rPr>
              <w:t>C</w:t>
            </w:r>
          </w:p>
        </w:tc>
        <w:tc>
          <w:tcPr>
            <w:tcW w:w="1337" w:type="dxa"/>
            <w:tcBorders>
              <w:top w:val="single" w:sz="2" w:space="0" w:color="000000"/>
              <w:left w:val="single" w:sz="2" w:space="0" w:color="000000"/>
              <w:bottom w:val="single" w:sz="2" w:space="0" w:color="000000"/>
              <w:right w:val="single" w:sz="2" w:space="0" w:color="000000"/>
            </w:tcBorders>
            <w:shd w:val="clear" w:color="auto" w:fill="B6DDE8" w:themeFill="accent5" w:themeFillTint="66"/>
            <w:tcMar>
              <w:top w:w="55" w:type="dxa"/>
              <w:left w:w="55" w:type="dxa"/>
              <w:bottom w:w="55" w:type="dxa"/>
              <w:right w:w="55" w:type="dxa"/>
            </w:tcMar>
            <w:vAlign w:val="center"/>
          </w:tcPr>
          <w:p w14:paraId="57E0C4EB" w14:textId="77777777" w:rsidR="00BF7124" w:rsidRPr="00BF7124" w:rsidRDefault="00BF7124" w:rsidP="00BF7124">
            <w:pPr>
              <w:pStyle w:val="Corpsdetexte"/>
              <w:jc w:val="center"/>
              <w:rPr>
                <w:b/>
              </w:rPr>
            </w:pPr>
            <w:r w:rsidRPr="00BF7124">
              <w:rPr>
                <w:b/>
              </w:rPr>
              <w:t>I</w:t>
            </w:r>
          </w:p>
        </w:tc>
      </w:tr>
      <w:tr w:rsidR="00BF7124" w:rsidRPr="00DC4889" w14:paraId="13B92545" w14:textId="77777777" w:rsidTr="00BF7124">
        <w:trPr>
          <w:cantSplit/>
          <w:trHeight w:val="424"/>
        </w:trPr>
        <w:tc>
          <w:tcPr>
            <w:tcW w:w="4875"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49DD3EB0" w14:textId="54B97A3A" w:rsidR="00BF7124" w:rsidRPr="00BF7124" w:rsidRDefault="00BF7124" w:rsidP="00BF7124">
            <w:pPr>
              <w:pStyle w:val="Corpsdetexte"/>
            </w:pPr>
            <w:r w:rsidRPr="00BF7124">
              <w:t>TS</w:t>
            </w:r>
            <w:r>
              <w:t xml:space="preserve"> </w:t>
            </w:r>
            <w:r w:rsidRPr="00BF7124">
              <w:t>: Référentiel de test complété</w:t>
            </w:r>
          </w:p>
        </w:tc>
        <w:tc>
          <w:tcPr>
            <w:tcW w:w="1502"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47BAB1FD" w14:textId="02776A2D" w:rsidR="00BF7124" w:rsidRPr="00BF7124" w:rsidRDefault="00F9321B" w:rsidP="00EB19E6">
            <w:pPr>
              <w:pStyle w:val="Corpsdetexte"/>
              <w:jc w:val="center"/>
            </w:pPr>
            <w:r>
              <w:t>&lt;Titulaire de marché&gt;</w:t>
            </w:r>
          </w:p>
        </w:tc>
        <w:tc>
          <w:tcPr>
            <w:tcW w:w="1275"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604B1EC2" w14:textId="77777777" w:rsidR="00BF7124" w:rsidRPr="00BF7124" w:rsidRDefault="00BF7124" w:rsidP="00EB19E6">
            <w:pPr>
              <w:pStyle w:val="Corpsdetexte"/>
              <w:jc w:val="center"/>
            </w:pPr>
            <w:r w:rsidRPr="00BF7124">
              <w:t>CPT</w:t>
            </w:r>
          </w:p>
        </w:tc>
        <w:tc>
          <w:tcPr>
            <w:tcW w:w="1276"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3CE7EF3D" w14:textId="77777777" w:rsidR="00BF7124" w:rsidRPr="00BF7124" w:rsidRDefault="00BF7124" w:rsidP="00EB19E6">
            <w:pPr>
              <w:pStyle w:val="Corpsdetexte"/>
              <w:jc w:val="center"/>
            </w:pPr>
            <w:r w:rsidRPr="00BF7124">
              <w:t>BA, Archi, RSSI</w:t>
            </w:r>
          </w:p>
        </w:tc>
        <w:tc>
          <w:tcPr>
            <w:tcW w:w="1337"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vAlign w:val="center"/>
          </w:tcPr>
          <w:p w14:paraId="28D1CD2E" w14:textId="77777777" w:rsidR="00BF7124" w:rsidRPr="00BF7124" w:rsidRDefault="00BF7124" w:rsidP="00EB19E6">
            <w:pPr>
              <w:pStyle w:val="Corpsdetexte"/>
              <w:jc w:val="center"/>
            </w:pPr>
            <w:proofErr w:type="spellStart"/>
            <w:r w:rsidRPr="00BF7124">
              <w:t>CPMoe</w:t>
            </w:r>
            <w:proofErr w:type="spellEnd"/>
            <w:r w:rsidRPr="00BF7124">
              <w:t>, RTE, LSI, SCM</w:t>
            </w:r>
          </w:p>
        </w:tc>
      </w:tr>
      <w:tr w:rsidR="00BF7124" w:rsidRPr="00DC4889" w14:paraId="63DF4A78" w14:textId="77777777" w:rsidTr="00BF7124">
        <w:trPr>
          <w:cantSplit/>
        </w:trPr>
        <w:tc>
          <w:tcPr>
            <w:tcW w:w="4875"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70D56DBB" w14:textId="77777777" w:rsidR="00BF7124" w:rsidRPr="00BF7124" w:rsidRDefault="00BF7124" w:rsidP="00BF7124">
            <w:pPr>
              <w:pStyle w:val="Corpsdetexte"/>
            </w:pPr>
            <w:r w:rsidRPr="00BF7124">
              <w:t>TIA : Référentiel de test complété</w:t>
            </w:r>
          </w:p>
        </w:tc>
        <w:tc>
          <w:tcPr>
            <w:tcW w:w="1502"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46DFA56E" w14:textId="7FB142B1" w:rsidR="00BF7124" w:rsidRPr="00BF7124" w:rsidRDefault="00BF7124" w:rsidP="00EB19E6">
            <w:pPr>
              <w:pStyle w:val="Corpsdetexte"/>
              <w:jc w:val="center"/>
            </w:pPr>
            <w:r w:rsidRPr="00BF7124">
              <w:t>Test</w:t>
            </w:r>
            <w:r>
              <w:t>eur</w:t>
            </w:r>
          </w:p>
        </w:tc>
        <w:tc>
          <w:tcPr>
            <w:tcW w:w="1275"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0CDA489A" w14:textId="77777777" w:rsidR="00BF7124" w:rsidRPr="00BF7124" w:rsidRDefault="00BF7124" w:rsidP="00EB19E6">
            <w:pPr>
              <w:pStyle w:val="Corpsdetexte"/>
              <w:jc w:val="center"/>
            </w:pPr>
            <w:r w:rsidRPr="00BF7124">
              <w:t>CPT</w:t>
            </w:r>
          </w:p>
        </w:tc>
        <w:tc>
          <w:tcPr>
            <w:tcW w:w="1276"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2D1FF50B" w14:textId="41E8784A" w:rsidR="00BF7124" w:rsidRPr="00BF7124" w:rsidRDefault="00BF7124" w:rsidP="00EB19E6">
            <w:pPr>
              <w:pStyle w:val="Corpsdetexte"/>
              <w:jc w:val="center"/>
            </w:pPr>
            <w:r>
              <w:t xml:space="preserve">Archi, </w:t>
            </w:r>
            <w:r w:rsidRPr="00BF7124">
              <w:t>BA</w:t>
            </w:r>
          </w:p>
        </w:tc>
        <w:tc>
          <w:tcPr>
            <w:tcW w:w="1337"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vAlign w:val="center"/>
          </w:tcPr>
          <w:p w14:paraId="3E086A35" w14:textId="77777777" w:rsidR="00BF7124" w:rsidRPr="00BF7124" w:rsidRDefault="00BF7124" w:rsidP="00EB19E6">
            <w:pPr>
              <w:pStyle w:val="Corpsdetexte"/>
              <w:jc w:val="center"/>
            </w:pPr>
            <w:proofErr w:type="spellStart"/>
            <w:r w:rsidRPr="00BF7124">
              <w:t>CPMoe</w:t>
            </w:r>
            <w:proofErr w:type="spellEnd"/>
            <w:r w:rsidRPr="00BF7124">
              <w:t>, RTE, LSI, SCM</w:t>
            </w:r>
          </w:p>
        </w:tc>
      </w:tr>
      <w:tr w:rsidR="00BF7124" w:rsidRPr="00DC4889" w14:paraId="34E6CA2F" w14:textId="77777777" w:rsidTr="00BF7124">
        <w:trPr>
          <w:cantSplit/>
        </w:trPr>
        <w:tc>
          <w:tcPr>
            <w:tcW w:w="4875" w:type="dxa"/>
            <w:tcBorders>
              <w:left w:val="single" w:sz="2" w:space="0" w:color="000000"/>
              <w:bottom w:val="single" w:sz="4" w:space="0" w:color="auto"/>
            </w:tcBorders>
            <w:shd w:val="clear" w:color="auto" w:fill="auto"/>
            <w:tcMar>
              <w:top w:w="55" w:type="dxa"/>
              <w:left w:w="55" w:type="dxa"/>
              <w:bottom w:w="55" w:type="dxa"/>
              <w:right w:w="55" w:type="dxa"/>
            </w:tcMar>
            <w:vAlign w:val="center"/>
          </w:tcPr>
          <w:p w14:paraId="0838C7EC" w14:textId="77777777" w:rsidR="00BF7124" w:rsidRPr="00BF7124" w:rsidRDefault="00BF7124" w:rsidP="00BF7124">
            <w:pPr>
              <w:pStyle w:val="Corpsdetexte"/>
            </w:pPr>
            <w:r w:rsidRPr="00BF7124">
              <w:t>TAO : Référentiel de test complété</w:t>
            </w:r>
          </w:p>
        </w:tc>
        <w:tc>
          <w:tcPr>
            <w:tcW w:w="1502" w:type="dxa"/>
            <w:tcBorders>
              <w:left w:val="single" w:sz="2" w:space="0" w:color="000000"/>
              <w:bottom w:val="single" w:sz="4" w:space="0" w:color="auto"/>
            </w:tcBorders>
            <w:shd w:val="clear" w:color="auto" w:fill="auto"/>
            <w:tcMar>
              <w:top w:w="55" w:type="dxa"/>
              <w:left w:w="55" w:type="dxa"/>
              <w:bottom w:w="55" w:type="dxa"/>
              <w:right w:w="55" w:type="dxa"/>
            </w:tcMar>
            <w:vAlign w:val="center"/>
          </w:tcPr>
          <w:p w14:paraId="055A528C" w14:textId="3CDCE610" w:rsidR="00BF7124" w:rsidRPr="00BF7124" w:rsidRDefault="00BF7124" w:rsidP="00EB19E6">
            <w:pPr>
              <w:pStyle w:val="Corpsdetexte"/>
              <w:jc w:val="center"/>
            </w:pPr>
            <w:r w:rsidRPr="00BF7124">
              <w:t>Perf, INT, Test</w:t>
            </w:r>
            <w:r>
              <w:t>eur</w:t>
            </w:r>
          </w:p>
        </w:tc>
        <w:tc>
          <w:tcPr>
            <w:tcW w:w="1275" w:type="dxa"/>
            <w:tcBorders>
              <w:left w:val="single" w:sz="2" w:space="0" w:color="000000"/>
              <w:bottom w:val="single" w:sz="4" w:space="0" w:color="auto"/>
            </w:tcBorders>
            <w:shd w:val="clear" w:color="auto" w:fill="auto"/>
            <w:tcMar>
              <w:top w:w="55" w:type="dxa"/>
              <w:left w:w="55" w:type="dxa"/>
              <w:bottom w:w="55" w:type="dxa"/>
              <w:right w:w="55" w:type="dxa"/>
            </w:tcMar>
            <w:vAlign w:val="center"/>
          </w:tcPr>
          <w:p w14:paraId="751D85F8" w14:textId="77777777" w:rsidR="00BF7124" w:rsidRPr="00BF7124" w:rsidRDefault="00BF7124" w:rsidP="00EB19E6">
            <w:pPr>
              <w:pStyle w:val="Corpsdetexte"/>
              <w:jc w:val="center"/>
            </w:pPr>
            <w:r w:rsidRPr="00BF7124">
              <w:t>CPT</w:t>
            </w:r>
          </w:p>
        </w:tc>
        <w:tc>
          <w:tcPr>
            <w:tcW w:w="1276" w:type="dxa"/>
            <w:tcBorders>
              <w:left w:val="single" w:sz="2" w:space="0" w:color="000000"/>
              <w:bottom w:val="single" w:sz="4" w:space="0" w:color="auto"/>
            </w:tcBorders>
            <w:shd w:val="clear" w:color="auto" w:fill="auto"/>
            <w:tcMar>
              <w:top w:w="55" w:type="dxa"/>
              <w:left w:w="55" w:type="dxa"/>
              <w:bottom w:w="55" w:type="dxa"/>
              <w:right w:w="55" w:type="dxa"/>
            </w:tcMar>
            <w:vAlign w:val="center"/>
          </w:tcPr>
          <w:p w14:paraId="08A97561" w14:textId="77777777" w:rsidR="00BF7124" w:rsidRPr="00BF7124" w:rsidRDefault="00BF7124" w:rsidP="00EB19E6">
            <w:pPr>
              <w:pStyle w:val="Corpsdetexte"/>
              <w:jc w:val="center"/>
            </w:pPr>
            <w:r w:rsidRPr="00BF7124">
              <w:t>Archi</w:t>
            </w:r>
          </w:p>
        </w:tc>
        <w:tc>
          <w:tcPr>
            <w:tcW w:w="1337" w:type="dxa"/>
            <w:tcBorders>
              <w:left w:val="single" w:sz="2" w:space="0" w:color="000000"/>
              <w:bottom w:val="single" w:sz="4" w:space="0" w:color="auto"/>
              <w:right w:val="single" w:sz="2" w:space="0" w:color="000000"/>
            </w:tcBorders>
            <w:shd w:val="clear" w:color="auto" w:fill="auto"/>
            <w:tcMar>
              <w:top w:w="55" w:type="dxa"/>
              <w:left w:w="55" w:type="dxa"/>
              <w:bottom w:w="55" w:type="dxa"/>
              <w:right w:w="55" w:type="dxa"/>
            </w:tcMar>
            <w:vAlign w:val="center"/>
          </w:tcPr>
          <w:p w14:paraId="6808CE7F" w14:textId="77777777" w:rsidR="00BF7124" w:rsidRPr="00BF7124" w:rsidRDefault="00BF7124" w:rsidP="00EB19E6">
            <w:pPr>
              <w:pStyle w:val="Corpsdetexte"/>
              <w:jc w:val="center"/>
            </w:pPr>
            <w:proofErr w:type="spellStart"/>
            <w:r w:rsidRPr="00BF7124">
              <w:t>CPMoe</w:t>
            </w:r>
            <w:proofErr w:type="spellEnd"/>
            <w:r w:rsidRPr="00BF7124">
              <w:t>, RTE, LSI, SCM</w:t>
            </w:r>
          </w:p>
        </w:tc>
      </w:tr>
      <w:tr w:rsidR="00BF7124" w:rsidRPr="00DC4889" w14:paraId="6D6A8531" w14:textId="77777777" w:rsidTr="00BF7124">
        <w:trPr>
          <w:cantSplit/>
        </w:trPr>
        <w:tc>
          <w:tcPr>
            <w:tcW w:w="4875"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vAlign w:val="center"/>
          </w:tcPr>
          <w:p w14:paraId="14E74412" w14:textId="77777777" w:rsidR="00BF7124" w:rsidRPr="00BF7124" w:rsidRDefault="00BF7124" w:rsidP="00BF7124">
            <w:pPr>
              <w:pStyle w:val="Corpsdetexte"/>
            </w:pPr>
            <w:r w:rsidRPr="00BF7124">
              <w:t>RFU : Référentiel de test complété</w:t>
            </w:r>
          </w:p>
        </w:tc>
        <w:tc>
          <w:tcPr>
            <w:tcW w:w="150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vAlign w:val="center"/>
          </w:tcPr>
          <w:p w14:paraId="072B1599" w14:textId="77777777" w:rsidR="00BF7124" w:rsidRPr="00BF7124" w:rsidRDefault="00BF7124" w:rsidP="00EB19E6">
            <w:pPr>
              <w:pStyle w:val="Corpsdetexte"/>
              <w:jc w:val="center"/>
            </w:pPr>
            <w:r w:rsidRPr="00BF7124">
              <w:t>MOA</w:t>
            </w:r>
          </w:p>
        </w:tc>
        <w:tc>
          <w:tcPr>
            <w:tcW w:w="1275"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vAlign w:val="center"/>
          </w:tcPr>
          <w:p w14:paraId="1AE844C2" w14:textId="77777777" w:rsidR="00BF7124" w:rsidRPr="00BF7124" w:rsidRDefault="00BF7124" w:rsidP="00EB19E6">
            <w:pPr>
              <w:pStyle w:val="Corpsdetexte"/>
              <w:jc w:val="center"/>
            </w:pPr>
            <w:r w:rsidRPr="00BF7124">
              <w:t>CPT</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vAlign w:val="center"/>
          </w:tcPr>
          <w:p w14:paraId="5BA28677" w14:textId="77777777" w:rsidR="00BF7124" w:rsidRPr="00BF7124" w:rsidRDefault="00BF7124" w:rsidP="00EB19E6">
            <w:pPr>
              <w:pStyle w:val="Corpsdetexte"/>
              <w:jc w:val="center"/>
            </w:pPr>
            <w:r w:rsidRPr="00BF7124">
              <w:t>PO</w:t>
            </w:r>
          </w:p>
        </w:tc>
        <w:tc>
          <w:tcPr>
            <w:tcW w:w="1337"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vAlign w:val="center"/>
          </w:tcPr>
          <w:p w14:paraId="050D61B8" w14:textId="77777777" w:rsidR="00BF7124" w:rsidRPr="00BF7124" w:rsidRDefault="00BF7124" w:rsidP="00EB19E6">
            <w:pPr>
              <w:pStyle w:val="Corpsdetexte"/>
              <w:jc w:val="center"/>
            </w:pPr>
            <w:proofErr w:type="spellStart"/>
            <w:r w:rsidRPr="00BF7124">
              <w:t>CPMoa</w:t>
            </w:r>
            <w:proofErr w:type="spellEnd"/>
            <w:r w:rsidRPr="00BF7124">
              <w:t xml:space="preserve">, PM </w:t>
            </w:r>
            <w:proofErr w:type="spellStart"/>
            <w:r w:rsidRPr="00BF7124">
              <w:t>CPMoe</w:t>
            </w:r>
            <w:proofErr w:type="spellEnd"/>
            <w:r w:rsidRPr="00BF7124">
              <w:t>, RTE, LSI, SCM</w:t>
            </w:r>
          </w:p>
        </w:tc>
      </w:tr>
    </w:tbl>
    <w:p w14:paraId="67CDA5FC" w14:textId="77777777" w:rsidR="00BF7124" w:rsidRDefault="00BF7124" w:rsidP="00EE628B">
      <w:pPr>
        <w:pStyle w:val="Corpsdetexte"/>
      </w:pPr>
    </w:p>
    <w:p w14:paraId="28EFC654" w14:textId="616C0420" w:rsidR="00EE628B" w:rsidRPr="00CA0DC6" w:rsidRDefault="00BF7124" w:rsidP="00EE628B">
      <w:pPr>
        <w:pStyle w:val="Corpsdetexte"/>
      </w:pPr>
      <w:r>
        <w:t xml:space="preserve"> </w:t>
      </w:r>
    </w:p>
    <w:p w14:paraId="632C5DE4" w14:textId="21CA2FD1" w:rsidR="00E8058C" w:rsidRDefault="00E8058C" w:rsidP="0044486B">
      <w:pPr>
        <w:pStyle w:val="TitreN3"/>
      </w:pPr>
      <w:bookmarkStart w:id="71" w:name="_Toc80948841"/>
      <w:r w:rsidRPr="000110C6">
        <w:t>Implémentation des tests</w:t>
      </w:r>
      <w:bookmarkEnd w:id="71"/>
    </w:p>
    <w:p w14:paraId="358137F7" w14:textId="63E70ADB" w:rsidR="00BF7124" w:rsidRDefault="00BF7124" w:rsidP="00BF7124">
      <w:pPr>
        <w:pStyle w:val="Corpsdetexte"/>
      </w:pPr>
      <w:r>
        <w:t>Les objectifs de cette étape pour chaque niveau de tests, sont :</w:t>
      </w:r>
    </w:p>
    <w:p w14:paraId="1DC7140F" w14:textId="79D81045" w:rsidR="00BF7124" w:rsidRDefault="00BF7124" w:rsidP="00BF7124">
      <w:pPr>
        <w:pStyle w:val="Puceniveau1"/>
      </w:pPr>
      <w:r>
        <w:t>Valoriser les données physiques</w:t>
      </w:r>
    </w:p>
    <w:p w14:paraId="358ACD5F" w14:textId="47E128AE" w:rsidR="00CA0DC6" w:rsidRDefault="00BF7124" w:rsidP="00BF7124">
      <w:pPr>
        <w:pStyle w:val="Puceniveau1"/>
      </w:pPr>
      <w:r>
        <w:t>Vérifier la mise à disposition des moyens nécessaires en environnement, traitements et données de test</w:t>
      </w:r>
    </w:p>
    <w:p w14:paraId="23E269AA" w14:textId="3600E4EF" w:rsidR="00BF7124" w:rsidRDefault="00BF7124" w:rsidP="00BF7124">
      <w:pPr>
        <w:pStyle w:val="Corpsdetexte"/>
      </w:pPr>
    </w:p>
    <w:p w14:paraId="655FFF66" w14:textId="544E61D2" w:rsidR="00BF7124" w:rsidRDefault="00BF7124" w:rsidP="00BF7124">
      <w:pPr>
        <w:pStyle w:val="Corpsdetexte"/>
      </w:pPr>
      <w:r>
        <w:t>Les responsabilités pour cette étape sont les suivantes :</w:t>
      </w:r>
    </w:p>
    <w:p w14:paraId="5E0BA47B" w14:textId="77777777" w:rsidR="00BF7124" w:rsidRDefault="00BF7124" w:rsidP="00BF7124">
      <w:pPr>
        <w:pStyle w:val="Corpsdetexte"/>
      </w:pPr>
    </w:p>
    <w:tbl>
      <w:tblPr>
        <w:tblW w:w="10265" w:type="dxa"/>
        <w:tblLayout w:type="fixed"/>
        <w:tblCellMar>
          <w:left w:w="10" w:type="dxa"/>
          <w:right w:w="10" w:type="dxa"/>
        </w:tblCellMar>
        <w:tblLook w:val="0000" w:firstRow="0" w:lastRow="0" w:firstColumn="0" w:lastColumn="0" w:noHBand="0" w:noVBand="0"/>
      </w:tblPr>
      <w:tblGrid>
        <w:gridCol w:w="4875"/>
        <w:gridCol w:w="1502"/>
        <w:gridCol w:w="1275"/>
        <w:gridCol w:w="1276"/>
        <w:gridCol w:w="1337"/>
      </w:tblGrid>
      <w:tr w:rsidR="00BF7124" w:rsidRPr="0052312A" w14:paraId="4392DE4A" w14:textId="77777777" w:rsidTr="00F168BF">
        <w:trPr>
          <w:cantSplit/>
          <w:tblHeader/>
        </w:trPr>
        <w:tc>
          <w:tcPr>
            <w:tcW w:w="4875" w:type="dxa"/>
            <w:tcBorders>
              <w:top w:val="single" w:sz="2" w:space="0" w:color="000000"/>
              <w:left w:val="single" w:sz="2" w:space="0" w:color="000000"/>
              <w:bottom w:val="single" w:sz="2" w:space="0" w:color="000000"/>
            </w:tcBorders>
            <w:shd w:val="clear" w:color="auto" w:fill="B6DDE8" w:themeFill="accent5" w:themeFillTint="66"/>
            <w:tcMar>
              <w:top w:w="55" w:type="dxa"/>
              <w:left w:w="55" w:type="dxa"/>
              <w:bottom w:w="55" w:type="dxa"/>
              <w:right w:w="55" w:type="dxa"/>
            </w:tcMar>
            <w:vAlign w:val="center"/>
          </w:tcPr>
          <w:p w14:paraId="61D022F7" w14:textId="77777777" w:rsidR="00BF7124" w:rsidRPr="00F168BF" w:rsidRDefault="00BF7124" w:rsidP="00F168BF">
            <w:pPr>
              <w:pStyle w:val="Corpsdetexte"/>
              <w:jc w:val="center"/>
              <w:rPr>
                <w:b/>
              </w:rPr>
            </w:pPr>
            <w:r w:rsidRPr="00F168BF">
              <w:rPr>
                <w:b/>
              </w:rPr>
              <w:t>Livrables</w:t>
            </w:r>
          </w:p>
        </w:tc>
        <w:tc>
          <w:tcPr>
            <w:tcW w:w="1502" w:type="dxa"/>
            <w:tcBorders>
              <w:top w:val="single" w:sz="2" w:space="0" w:color="000000"/>
              <w:left w:val="single" w:sz="2" w:space="0" w:color="000000"/>
              <w:bottom w:val="single" w:sz="2" w:space="0" w:color="000000"/>
            </w:tcBorders>
            <w:shd w:val="clear" w:color="auto" w:fill="B6DDE8" w:themeFill="accent5" w:themeFillTint="66"/>
            <w:tcMar>
              <w:top w:w="55" w:type="dxa"/>
              <w:left w:w="55" w:type="dxa"/>
              <w:bottom w:w="55" w:type="dxa"/>
              <w:right w:w="55" w:type="dxa"/>
            </w:tcMar>
            <w:vAlign w:val="center"/>
          </w:tcPr>
          <w:p w14:paraId="08DA5685" w14:textId="77777777" w:rsidR="00BF7124" w:rsidRPr="00F168BF" w:rsidRDefault="00BF7124" w:rsidP="00F168BF">
            <w:pPr>
              <w:pStyle w:val="Corpsdetexte"/>
              <w:jc w:val="center"/>
              <w:rPr>
                <w:b/>
              </w:rPr>
            </w:pPr>
            <w:r w:rsidRPr="00F168BF">
              <w:rPr>
                <w:b/>
              </w:rPr>
              <w:t>R</w:t>
            </w:r>
          </w:p>
        </w:tc>
        <w:tc>
          <w:tcPr>
            <w:tcW w:w="1275" w:type="dxa"/>
            <w:tcBorders>
              <w:top w:val="single" w:sz="2" w:space="0" w:color="000000"/>
              <w:left w:val="single" w:sz="2" w:space="0" w:color="000000"/>
              <w:bottom w:val="single" w:sz="2" w:space="0" w:color="000000"/>
            </w:tcBorders>
            <w:shd w:val="clear" w:color="auto" w:fill="B6DDE8" w:themeFill="accent5" w:themeFillTint="66"/>
            <w:tcMar>
              <w:top w:w="55" w:type="dxa"/>
              <w:left w:w="55" w:type="dxa"/>
              <w:bottom w:w="55" w:type="dxa"/>
              <w:right w:w="55" w:type="dxa"/>
            </w:tcMar>
            <w:vAlign w:val="center"/>
          </w:tcPr>
          <w:p w14:paraId="3B35D84D" w14:textId="77777777" w:rsidR="00BF7124" w:rsidRPr="00F168BF" w:rsidRDefault="00BF7124" w:rsidP="00F168BF">
            <w:pPr>
              <w:pStyle w:val="Corpsdetexte"/>
              <w:jc w:val="center"/>
              <w:rPr>
                <w:b/>
              </w:rPr>
            </w:pPr>
            <w:r w:rsidRPr="00F168BF">
              <w:rPr>
                <w:b/>
              </w:rPr>
              <w:t>A</w:t>
            </w:r>
          </w:p>
        </w:tc>
        <w:tc>
          <w:tcPr>
            <w:tcW w:w="1276" w:type="dxa"/>
            <w:tcBorders>
              <w:top w:val="single" w:sz="2" w:space="0" w:color="000000"/>
              <w:left w:val="single" w:sz="2" w:space="0" w:color="000000"/>
              <w:bottom w:val="single" w:sz="2" w:space="0" w:color="000000"/>
            </w:tcBorders>
            <w:shd w:val="clear" w:color="auto" w:fill="B6DDE8" w:themeFill="accent5" w:themeFillTint="66"/>
            <w:tcMar>
              <w:top w:w="55" w:type="dxa"/>
              <w:left w:w="55" w:type="dxa"/>
              <w:bottom w:w="55" w:type="dxa"/>
              <w:right w:w="55" w:type="dxa"/>
            </w:tcMar>
            <w:vAlign w:val="center"/>
          </w:tcPr>
          <w:p w14:paraId="1BB7CD5A" w14:textId="77777777" w:rsidR="00BF7124" w:rsidRPr="00F168BF" w:rsidRDefault="00BF7124" w:rsidP="00F168BF">
            <w:pPr>
              <w:pStyle w:val="Corpsdetexte"/>
              <w:jc w:val="center"/>
              <w:rPr>
                <w:b/>
              </w:rPr>
            </w:pPr>
            <w:r w:rsidRPr="00F168BF">
              <w:rPr>
                <w:b/>
              </w:rPr>
              <w:t>C</w:t>
            </w:r>
          </w:p>
        </w:tc>
        <w:tc>
          <w:tcPr>
            <w:tcW w:w="1337" w:type="dxa"/>
            <w:tcBorders>
              <w:top w:val="single" w:sz="2" w:space="0" w:color="000000"/>
              <w:left w:val="single" w:sz="2" w:space="0" w:color="000000"/>
              <w:bottom w:val="single" w:sz="2" w:space="0" w:color="000000"/>
              <w:right w:val="single" w:sz="2" w:space="0" w:color="000000"/>
            </w:tcBorders>
            <w:shd w:val="clear" w:color="auto" w:fill="B6DDE8" w:themeFill="accent5" w:themeFillTint="66"/>
            <w:tcMar>
              <w:top w:w="55" w:type="dxa"/>
              <w:left w:w="55" w:type="dxa"/>
              <w:bottom w:w="55" w:type="dxa"/>
              <w:right w:w="55" w:type="dxa"/>
            </w:tcMar>
            <w:vAlign w:val="center"/>
          </w:tcPr>
          <w:p w14:paraId="754DC531" w14:textId="77777777" w:rsidR="00BF7124" w:rsidRPr="00F168BF" w:rsidRDefault="00BF7124" w:rsidP="00F168BF">
            <w:pPr>
              <w:pStyle w:val="Corpsdetexte"/>
              <w:jc w:val="center"/>
              <w:rPr>
                <w:b/>
              </w:rPr>
            </w:pPr>
            <w:r w:rsidRPr="00F168BF">
              <w:rPr>
                <w:b/>
              </w:rPr>
              <w:t>I</w:t>
            </w:r>
          </w:p>
        </w:tc>
      </w:tr>
      <w:tr w:rsidR="00BF7124" w:rsidRPr="00DC4889" w14:paraId="4202E3BD" w14:textId="77777777" w:rsidTr="00F168BF">
        <w:trPr>
          <w:cantSplit/>
          <w:trHeight w:val="424"/>
        </w:trPr>
        <w:tc>
          <w:tcPr>
            <w:tcW w:w="4875"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74668F87" w14:textId="49991DB7" w:rsidR="00BF7124" w:rsidRPr="00BF7124" w:rsidRDefault="00BF7124" w:rsidP="00BF7124">
            <w:pPr>
              <w:pStyle w:val="Corpsdetexte"/>
            </w:pPr>
            <w:r>
              <w:t>TS</w:t>
            </w:r>
            <w:r w:rsidRPr="00BF7124">
              <w:t xml:space="preserve"> : cahier de test valorisé</w:t>
            </w:r>
          </w:p>
        </w:tc>
        <w:tc>
          <w:tcPr>
            <w:tcW w:w="1502"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1D9D154C" w14:textId="595C3B8E" w:rsidR="00BF7124" w:rsidRPr="00BF7124" w:rsidRDefault="00F9321B" w:rsidP="00EB19E6">
            <w:pPr>
              <w:pStyle w:val="Corpsdetexte"/>
              <w:jc w:val="center"/>
            </w:pPr>
            <w:r>
              <w:t>&lt;Titulaire de marché&gt;</w:t>
            </w:r>
          </w:p>
        </w:tc>
        <w:tc>
          <w:tcPr>
            <w:tcW w:w="1275"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2E46C3C6" w14:textId="77777777" w:rsidR="00BF7124" w:rsidRPr="00BF7124" w:rsidRDefault="00BF7124" w:rsidP="00EB19E6">
            <w:pPr>
              <w:pStyle w:val="Corpsdetexte"/>
              <w:jc w:val="center"/>
            </w:pPr>
            <w:r w:rsidRPr="00BF7124">
              <w:t>CPT</w:t>
            </w:r>
          </w:p>
        </w:tc>
        <w:tc>
          <w:tcPr>
            <w:tcW w:w="1276"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6BD1617D" w14:textId="77777777" w:rsidR="00BF7124" w:rsidRPr="00BF7124" w:rsidRDefault="00BF7124" w:rsidP="00EB19E6">
            <w:pPr>
              <w:pStyle w:val="Corpsdetexte"/>
              <w:jc w:val="center"/>
            </w:pPr>
            <w:r w:rsidRPr="00BF7124">
              <w:t>BA, Archi, RSSI</w:t>
            </w:r>
          </w:p>
        </w:tc>
        <w:tc>
          <w:tcPr>
            <w:tcW w:w="1337"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vAlign w:val="center"/>
          </w:tcPr>
          <w:p w14:paraId="5A95DB17" w14:textId="77777777" w:rsidR="00BF7124" w:rsidRPr="00BF7124" w:rsidRDefault="00BF7124" w:rsidP="00EB19E6">
            <w:pPr>
              <w:pStyle w:val="Corpsdetexte"/>
              <w:jc w:val="center"/>
            </w:pPr>
            <w:proofErr w:type="spellStart"/>
            <w:r w:rsidRPr="00BF7124">
              <w:t>CPMoe</w:t>
            </w:r>
            <w:proofErr w:type="spellEnd"/>
            <w:r w:rsidRPr="00BF7124">
              <w:t>, RTE, LSI, SCM</w:t>
            </w:r>
          </w:p>
        </w:tc>
      </w:tr>
      <w:tr w:rsidR="00BF7124" w:rsidRPr="00DC4889" w14:paraId="2D4CBDAF" w14:textId="77777777" w:rsidTr="00F168BF">
        <w:trPr>
          <w:cantSplit/>
        </w:trPr>
        <w:tc>
          <w:tcPr>
            <w:tcW w:w="4875"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2DCB97D1" w14:textId="77777777" w:rsidR="00BF7124" w:rsidRPr="00BF7124" w:rsidRDefault="00BF7124" w:rsidP="00BF7124">
            <w:pPr>
              <w:pStyle w:val="Corpsdetexte"/>
            </w:pPr>
            <w:r w:rsidRPr="00BF7124">
              <w:t>TIA : cahier de test valorisé</w:t>
            </w:r>
          </w:p>
        </w:tc>
        <w:tc>
          <w:tcPr>
            <w:tcW w:w="1502"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768C03C4" w14:textId="1633FC28" w:rsidR="00BF7124" w:rsidRPr="00BF7124" w:rsidRDefault="00BF7124" w:rsidP="00EB19E6">
            <w:pPr>
              <w:pStyle w:val="Corpsdetexte"/>
              <w:jc w:val="center"/>
            </w:pPr>
            <w:r w:rsidRPr="00BF7124">
              <w:t>Test</w:t>
            </w:r>
          </w:p>
        </w:tc>
        <w:tc>
          <w:tcPr>
            <w:tcW w:w="1275"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7479640C" w14:textId="77777777" w:rsidR="00BF7124" w:rsidRPr="00BF7124" w:rsidRDefault="00BF7124" w:rsidP="00EB19E6">
            <w:pPr>
              <w:pStyle w:val="Corpsdetexte"/>
              <w:jc w:val="center"/>
            </w:pPr>
            <w:r w:rsidRPr="00BF7124">
              <w:t>CPT</w:t>
            </w:r>
          </w:p>
        </w:tc>
        <w:tc>
          <w:tcPr>
            <w:tcW w:w="1276"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70000549" w14:textId="5B9AD84E" w:rsidR="00BF7124" w:rsidRPr="00BF7124" w:rsidRDefault="00BF7124" w:rsidP="00EB19E6">
            <w:pPr>
              <w:pStyle w:val="Corpsdetexte"/>
              <w:jc w:val="center"/>
            </w:pPr>
            <w:r>
              <w:t xml:space="preserve">Archi, </w:t>
            </w:r>
            <w:r w:rsidRPr="00BF7124">
              <w:t>BA</w:t>
            </w:r>
          </w:p>
        </w:tc>
        <w:tc>
          <w:tcPr>
            <w:tcW w:w="1337"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vAlign w:val="center"/>
          </w:tcPr>
          <w:p w14:paraId="4BD7B522" w14:textId="77777777" w:rsidR="00BF7124" w:rsidRPr="00BF7124" w:rsidRDefault="00BF7124" w:rsidP="00EB19E6">
            <w:pPr>
              <w:pStyle w:val="Corpsdetexte"/>
              <w:jc w:val="center"/>
            </w:pPr>
            <w:proofErr w:type="spellStart"/>
            <w:r w:rsidRPr="00BF7124">
              <w:t>CPMoe</w:t>
            </w:r>
            <w:proofErr w:type="spellEnd"/>
            <w:r w:rsidRPr="00BF7124">
              <w:t>, RTE, LSI, SCM</w:t>
            </w:r>
          </w:p>
        </w:tc>
      </w:tr>
      <w:tr w:rsidR="00BF7124" w:rsidRPr="00DC4889" w14:paraId="4F4C079E" w14:textId="77777777" w:rsidTr="00F168BF">
        <w:trPr>
          <w:cantSplit/>
        </w:trPr>
        <w:tc>
          <w:tcPr>
            <w:tcW w:w="4875"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74159E5D" w14:textId="77777777" w:rsidR="00BF7124" w:rsidRPr="00BF7124" w:rsidRDefault="00BF7124" w:rsidP="00BF7124">
            <w:pPr>
              <w:pStyle w:val="Corpsdetexte"/>
            </w:pPr>
            <w:r w:rsidRPr="00BF7124">
              <w:t>TAO : cahier de test valorisé</w:t>
            </w:r>
          </w:p>
        </w:tc>
        <w:tc>
          <w:tcPr>
            <w:tcW w:w="1502"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7C695409" w14:textId="77777777" w:rsidR="00BF7124" w:rsidRPr="00BF7124" w:rsidRDefault="00BF7124" w:rsidP="00EB19E6">
            <w:pPr>
              <w:pStyle w:val="Corpsdetexte"/>
              <w:jc w:val="center"/>
            </w:pPr>
            <w:r w:rsidRPr="00BF7124">
              <w:t>Perf, INT, Test</w:t>
            </w:r>
          </w:p>
        </w:tc>
        <w:tc>
          <w:tcPr>
            <w:tcW w:w="1275"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6FC9E004" w14:textId="77777777" w:rsidR="00BF7124" w:rsidRPr="00BF7124" w:rsidRDefault="00BF7124" w:rsidP="00EB19E6">
            <w:pPr>
              <w:pStyle w:val="Corpsdetexte"/>
              <w:jc w:val="center"/>
            </w:pPr>
            <w:r w:rsidRPr="00BF7124">
              <w:t>CPT</w:t>
            </w:r>
          </w:p>
        </w:tc>
        <w:tc>
          <w:tcPr>
            <w:tcW w:w="1276"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2EA3F84F" w14:textId="77777777" w:rsidR="00BF7124" w:rsidRPr="00BF7124" w:rsidRDefault="00BF7124" w:rsidP="00EB19E6">
            <w:pPr>
              <w:pStyle w:val="Corpsdetexte"/>
              <w:jc w:val="center"/>
            </w:pPr>
            <w:r w:rsidRPr="00BF7124">
              <w:t>Archi</w:t>
            </w:r>
          </w:p>
        </w:tc>
        <w:tc>
          <w:tcPr>
            <w:tcW w:w="1337"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vAlign w:val="center"/>
          </w:tcPr>
          <w:p w14:paraId="6379B61B" w14:textId="77777777" w:rsidR="00BF7124" w:rsidRPr="00BF7124" w:rsidRDefault="00BF7124" w:rsidP="00EB19E6">
            <w:pPr>
              <w:pStyle w:val="Corpsdetexte"/>
              <w:jc w:val="center"/>
            </w:pPr>
            <w:proofErr w:type="spellStart"/>
            <w:r w:rsidRPr="00BF7124">
              <w:t>CPMoe</w:t>
            </w:r>
            <w:proofErr w:type="spellEnd"/>
            <w:r w:rsidRPr="00BF7124">
              <w:t>, RTE, LSI, SCM</w:t>
            </w:r>
          </w:p>
        </w:tc>
      </w:tr>
      <w:tr w:rsidR="00BF7124" w:rsidRPr="00DC4889" w14:paraId="593283F0" w14:textId="77777777" w:rsidTr="00F168BF">
        <w:trPr>
          <w:cantSplit/>
        </w:trPr>
        <w:tc>
          <w:tcPr>
            <w:tcW w:w="4875"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32CD2220" w14:textId="77777777" w:rsidR="00BF7124" w:rsidRPr="00BF7124" w:rsidRDefault="00BF7124" w:rsidP="00BF7124">
            <w:pPr>
              <w:pStyle w:val="Corpsdetexte"/>
            </w:pPr>
            <w:r w:rsidRPr="00BF7124">
              <w:t>RFU : cahier de test valorisé</w:t>
            </w:r>
          </w:p>
        </w:tc>
        <w:tc>
          <w:tcPr>
            <w:tcW w:w="1502"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02A2E46B" w14:textId="77777777" w:rsidR="00BF7124" w:rsidRPr="00BF7124" w:rsidRDefault="00BF7124" w:rsidP="00EB19E6">
            <w:pPr>
              <w:pStyle w:val="Corpsdetexte"/>
              <w:jc w:val="center"/>
            </w:pPr>
            <w:r w:rsidRPr="00BF7124">
              <w:t>MOA</w:t>
            </w:r>
          </w:p>
        </w:tc>
        <w:tc>
          <w:tcPr>
            <w:tcW w:w="1275"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3E219897" w14:textId="77777777" w:rsidR="00BF7124" w:rsidRPr="00BF7124" w:rsidRDefault="00BF7124" w:rsidP="00EB19E6">
            <w:pPr>
              <w:pStyle w:val="Corpsdetexte"/>
              <w:jc w:val="center"/>
            </w:pPr>
            <w:r w:rsidRPr="00BF7124">
              <w:t>CPT</w:t>
            </w:r>
          </w:p>
        </w:tc>
        <w:tc>
          <w:tcPr>
            <w:tcW w:w="1276"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29E7A9C8" w14:textId="77777777" w:rsidR="00BF7124" w:rsidRPr="00BF7124" w:rsidRDefault="00BF7124" w:rsidP="00EB19E6">
            <w:pPr>
              <w:pStyle w:val="Corpsdetexte"/>
              <w:jc w:val="center"/>
            </w:pPr>
            <w:r w:rsidRPr="00BF7124">
              <w:t>PO</w:t>
            </w:r>
          </w:p>
        </w:tc>
        <w:tc>
          <w:tcPr>
            <w:tcW w:w="1337"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vAlign w:val="center"/>
          </w:tcPr>
          <w:p w14:paraId="37692EBB" w14:textId="77777777" w:rsidR="00BF7124" w:rsidRPr="00BF7124" w:rsidRDefault="00BF7124" w:rsidP="00EB19E6">
            <w:pPr>
              <w:pStyle w:val="Corpsdetexte"/>
              <w:jc w:val="center"/>
            </w:pPr>
            <w:proofErr w:type="spellStart"/>
            <w:r w:rsidRPr="00BF7124">
              <w:t>CPMoa</w:t>
            </w:r>
            <w:proofErr w:type="spellEnd"/>
            <w:r w:rsidRPr="00BF7124">
              <w:t xml:space="preserve">, PM </w:t>
            </w:r>
            <w:proofErr w:type="spellStart"/>
            <w:r w:rsidRPr="00BF7124">
              <w:t>CPMoe</w:t>
            </w:r>
            <w:proofErr w:type="spellEnd"/>
            <w:r w:rsidRPr="00BF7124">
              <w:t>, RTE, LSI, SCM</w:t>
            </w:r>
          </w:p>
        </w:tc>
      </w:tr>
      <w:tr w:rsidR="00BF7124" w:rsidRPr="00DC4889" w14:paraId="6478E041" w14:textId="77777777" w:rsidTr="00F168BF">
        <w:trPr>
          <w:cantSplit/>
        </w:trPr>
        <w:tc>
          <w:tcPr>
            <w:tcW w:w="4875"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01FC7D63" w14:textId="77777777" w:rsidR="00BF7124" w:rsidRPr="00BF7124" w:rsidRDefault="00BF7124" w:rsidP="00BF7124">
            <w:pPr>
              <w:pStyle w:val="Corpsdetexte"/>
            </w:pPr>
            <w:r w:rsidRPr="00BF7124">
              <w:t>Mise en place de l’infrastructure des tests : Environnements, JDD physiques, traitements, pilotes/bouchons…</w:t>
            </w:r>
          </w:p>
        </w:tc>
        <w:tc>
          <w:tcPr>
            <w:tcW w:w="1502"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4E62E15B" w14:textId="10F7DCA0" w:rsidR="00BF7124" w:rsidRPr="00BF7124" w:rsidRDefault="00BF7124" w:rsidP="00EB19E6">
            <w:pPr>
              <w:pStyle w:val="Corpsdetexte"/>
              <w:jc w:val="center"/>
            </w:pPr>
            <w:r w:rsidRPr="00BF7124">
              <w:t xml:space="preserve">Perf, INT, Test, </w:t>
            </w:r>
            <w:r w:rsidR="00F9321B">
              <w:t>&lt;Titulaire de marché&gt;</w:t>
            </w:r>
          </w:p>
        </w:tc>
        <w:tc>
          <w:tcPr>
            <w:tcW w:w="1275"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426C4836" w14:textId="77777777" w:rsidR="00BF7124" w:rsidRPr="00BF7124" w:rsidRDefault="00BF7124" w:rsidP="00EB19E6">
            <w:pPr>
              <w:pStyle w:val="Corpsdetexte"/>
              <w:jc w:val="center"/>
            </w:pPr>
            <w:r w:rsidRPr="00BF7124">
              <w:t>CPT</w:t>
            </w:r>
          </w:p>
        </w:tc>
        <w:tc>
          <w:tcPr>
            <w:tcW w:w="1276"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4F1B1C87" w14:textId="77777777" w:rsidR="00BF7124" w:rsidRPr="00BF7124" w:rsidRDefault="00BF7124" w:rsidP="00EB19E6">
            <w:pPr>
              <w:pStyle w:val="Corpsdetexte"/>
              <w:jc w:val="center"/>
            </w:pPr>
            <w:r w:rsidRPr="00BF7124">
              <w:t>LSI, Archi, PO, MOA</w:t>
            </w:r>
          </w:p>
        </w:tc>
        <w:tc>
          <w:tcPr>
            <w:tcW w:w="1337"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vAlign w:val="center"/>
          </w:tcPr>
          <w:p w14:paraId="5E2249DF" w14:textId="77777777" w:rsidR="00BF7124" w:rsidRPr="00BF7124" w:rsidRDefault="00BF7124" w:rsidP="00EB19E6">
            <w:pPr>
              <w:pStyle w:val="Corpsdetexte"/>
              <w:jc w:val="center"/>
            </w:pPr>
            <w:proofErr w:type="spellStart"/>
            <w:r w:rsidRPr="00BF7124">
              <w:t>CPMoa</w:t>
            </w:r>
            <w:proofErr w:type="spellEnd"/>
            <w:r w:rsidRPr="00BF7124">
              <w:t xml:space="preserve">, PM </w:t>
            </w:r>
            <w:proofErr w:type="spellStart"/>
            <w:r w:rsidRPr="00BF7124">
              <w:t>CPMoe</w:t>
            </w:r>
            <w:proofErr w:type="spellEnd"/>
            <w:r w:rsidRPr="00BF7124">
              <w:t>, RTE, LSI, SCM</w:t>
            </w:r>
          </w:p>
        </w:tc>
      </w:tr>
    </w:tbl>
    <w:p w14:paraId="2DB3645E" w14:textId="21DF6147" w:rsidR="00BF7124" w:rsidRPr="00CA0DC6" w:rsidRDefault="00BF7124" w:rsidP="00BF7124">
      <w:pPr>
        <w:pStyle w:val="Corpsdetexte"/>
      </w:pPr>
    </w:p>
    <w:p w14:paraId="381ADF80" w14:textId="1AFE0B92" w:rsidR="00E8058C" w:rsidRDefault="00E8058C" w:rsidP="0044486B">
      <w:pPr>
        <w:pStyle w:val="TitreN3"/>
      </w:pPr>
      <w:bookmarkStart w:id="72" w:name="_Toc80948842"/>
      <w:r w:rsidRPr="000110C6">
        <w:t>Exécution et suivi des tests</w:t>
      </w:r>
      <w:bookmarkEnd w:id="72"/>
    </w:p>
    <w:p w14:paraId="389E25C3" w14:textId="45EDFB86" w:rsidR="00392D9A" w:rsidRDefault="00392D9A" w:rsidP="00DD38C5">
      <w:pPr>
        <w:pStyle w:val="Corpsdetexte"/>
      </w:pPr>
      <w:r w:rsidRPr="00392D9A">
        <w:t xml:space="preserve">Cette activité consiste à enchaîner les scénarios selon l'ordre prévu dans le plan de tests, et, pour chaque scénario, </w:t>
      </w:r>
      <w:r w:rsidRPr="00392D9A">
        <w:lastRenderedPageBreak/>
        <w:t>à dérouler les tests tels que décrits dans les fiches de tests.</w:t>
      </w:r>
    </w:p>
    <w:p w14:paraId="73718CB6" w14:textId="7697C4AC" w:rsidR="00DD38C5" w:rsidRDefault="00DD38C5" w:rsidP="00DD38C5">
      <w:pPr>
        <w:pStyle w:val="Corpsdetexte"/>
      </w:pPr>
      <w:r>
        <w:t>Les objectifs de cette étape pour chaque niveau de tests, sont :</w:t>
      </w:r>
    </w:p>
    <w:p w14:paraId="03A2BB56" w14:textId="61D2EA40" w:rsidR="00DD38C5" w:rsidRDefault="00DD38C5" w:rsidP="00DD38C5">
      <w:pPr>
        <w:pStyle w:val="Puceniveau1"/>
      </w:pPr>
      <w:r>
        <w:t>Exécuter les cas de tests</w:t>
      </w:r>
    </w:p>
    <w:p w14:paraId="14F98AF7" w14:textId="110618B5" w:rsidR="00DD38C5" w:rsidRDefault="00DD38C5" w:rsidP="00DD38C5">
      <w:pPr>
        <w:pStyle w:val="Puceniveau1"/>
      </w:pPr>
      <w:r>
        <w:t>Identifier, déclarer et vérifier les anomalies</w:t>
      </w:r>
    </w:p>
    <w:p w14:paraId="4454EC76" w14:textId="45705306" w:rsidR="00DD38C5" w:rsidRDefault="00DD38C5" w:rsidP="00DD38C5">
      <w:pPr>
        <w:pStyle w:val="Puceniveau1"/>
      </w:pPr>
      <w:r>
        <w:t>Etablir un tableau de bord de suivi hebdomadaire (cycle en V)</w:t>
      </w:r>
    </w:p>
    <w:p w14:paraId="1F0EA0EE" w14:textId="7609C7B4" w:rsidR="00DD38C5" w:rsidRPr="00DD38C5" w:rsidRDefault="00DD38C5" w:rsidP="00DD38C5">
      <w:pPr>
        <w:pStyle w:val="Puceniveau1"/>
      </w:pPr>
      <w:r>
        <w:t>Informer quotidiennement et mettre à jour un tableau de bord (mode Agile)</w:t>
      </w:r>
    </w:p>
    <w:p w14:paraId="26F452C6" w14:textId="0BCE1647" w:rsidR="00392D9A" w:rsidRDefault="00392D9A" w:rsidP="00DD38C5">
      <w:pPr>
        <w:pStyle w:val="Corpsdetexte"/>
      </w:pPr>
    </w:p>
    <w:p w14:paraId="361E8C14" w14:textId="023EF81C" w:rsidR="00DD38C5" w:rsidRDefault="00DD38C5" w:rsidP="00DD38C5">
      <w:pPr>
        <w:pStyle w:val="Corpsdetexte"/>
      </w:pPr>
      <w:r>
        <w:t>Les responsabilités pour cette étape sont les suivantes :</w:t>
      </w:r>
    </w:p>
    <w:p w14:paraId="0C82CAC7" w14:textId="1623BC8D" w:rsidR="00DD38C5" w:rsidRDefault="00DD38C5" w:rsidP="00CA0DC6">
      <w:pPr>
        <w:pStyle w:val="Corpsdetexte"/>
      </w:pPr>
    </w:p>
    <w:tbl>
      <w:tblPr>
        <w:tblW w:w="10265" w:type="dxa"/>
        <w:tblLayout w:type="fixed"/>
        <w:tblCellMar>
          <w:left w:w="10" w:type="dxa"/>
          <w:right w:w="10" w:type="dxa"/>
        </w:tblCellMar>
        <w:tblLook w:val="0000" w:firstRow="0" w:lastRow="0" w:firstColumn="0" w:lastColumn="0" w:noHBand="0" w:noVBand="0"/>
      </w:tblPr>
      <w:tblGrid>
        <w:gridCol w:w="4875"/>
        <w:gridCol w:w="1502"/>
        <w:gridCol w:w="1275"/>
        <w:gridCol w:w="1276"/>
        <w:gridCol w:w="1337"/>
      </w:tblGrid>
      <w:tr w:rsidR="00DD38C5" w:rsidRPr="0052312A" w14:paraId="0F0E21C6" w14:textId="77777777" w:rsidTr="00DD38C5">
        <w:trPr>
          <w:cantSplit/>
          <w:tblHeader/>
        </w:trPr>
        <w:tc>
          <w:tcPr>
            <w:tcW w:w="4875" w:type="dxa"/>
            <w:tcBorders>
              <w:top w:val="single" w:sz="2" w:space="0" w:color="000000"/>
              <w:left w:val="single" w:sz="2" w:space="0" w:color="000000"/>
              <w:bottom w:val="single" w:sz="2" w:space="0" w:color="000000"/>
            </w:tcBorders>
            <w:shd w:val="clear" w:color="auto" w:fill="B6DDE8" w:themeFill="accent5" w:themeFillTint="66"/>
            <w:tcMar>
              <w:top w:w="55" w:type="dxa"/>
              <w:left w:w="55" w:type="dxa"/>
              <w:bottom w:w="55" w:type="dxa"/>
              <w:right w:w="55" w:type="dxa"/>
            </w:tcMar>
            <w:vAlign w:val="center"/>
          </w:tcPr>
          <w:p w14:paraId="24CB87DE" w14:textId="77777777" w:rsidR="00DD38C5" w:rsidRPr="00DD38C5" w:rsidRDefault="00DD38C5" w:rsidP="00DD38C5">
            <w:pPr>
              <w:pStyle w:val="Corpsdetexte"/>
              <w:jc w:val="center"/>
              <w:rPr>
                <w:b/>
              </w:rPr>
            </w:pPr>
            <w:r w:rsidRPr="00DD38C5">
              <w:rPr>
                <w:b/>
              </w:rPr>
              <w:t>Livrables</w:t>
            </w:r>
          </w:p>
        </w:tc>
        <w:tc>
          <w:tcPr>
            <w:tcW w:w="1502" w:type="dxa"/>
            <w:tcBorders>
              <w:top w:val="single" w:sz="2" w:space="0" w:color="000000"/>
              <w:left w:val="single" w:sz="2" w:space="0" w:color="000000"/>
              <w:bottom w:val="single" w:sz="2" w:space="0" w:color="000000"/>
            </w:tcBorders>
            <w:shd w:val="clear" w:color="auto" w:fill="B6DDE8" w:themeFill="accent5" w:themeFillTint="66"/>
            <w:tcMar>
              <w:top w:w="55" w:type="dxa"/>
              <w:left w:w="55" w:type="dxa"/>
              <w:bottom w:w="55" w:type="dxa"/>
              <w:right w:w="55" w:type="dxa"/>
            </w:tcMar>
            <w:vAlign w:val="center"/>
          </w:tcPr>
          <w:p w14:paraId="2F280A05" w14:textId="77777777" w:rsidR="00DD38C5" w:rsidRPr="00DD38C5" w:rsidRDefault="00DD38C5" w:rsidP="00DD38C5">
            <w:pPr>
              <w:pStyle w:val="Corpsdetexte"/>
              <w:jc w:val="center"/>
              <w:rPr>
                <w:b/>
              </w:rPr>
            </w:pPr>
            <w:r w:rsidRPr="00DD38C5">
              <w:rPr>
                <w:b/>
              </w:rPr>
              <w:t>R</w:t>
            </w:r>
          </w:p>
        </w:tc>
        <w:tc>
          <w:tcPr>
            <w:tcW w:w="1275" w:type="dxa"/>
            <w:tcBorders>
              <w:top w:val="single" w:sz="2" w:space="0" w:color="000000"/>
              <w:left w:val="single" w:sz="2" w:space="0" w:color="000000"/>
              <w:bottom w:val="single" w:sz="2" w:space="0" w:color="000000"/>
            </w:tcBorders>
            <w:shd w:val="clear" w:color="auto" w:fill="B6DDE8" w:themeFill="accent5" w:themeFillTint="66"/>
            <w:tcMar>
              <w:top w:w="55" w:type="dxa"/>
              <w:left w:w="55" w:type="dxa"/>
              <w:bottom w:w="55" w:type="dxa"/>
              <w:right w:w="55" w:type="dxa"/>
            </w:tcMar>
            <w:vAlign w:val="center"/>
          </w:tcPr>
          <w:p w14:paraId="2E152866" w14:textId="77777777" w:rsidR="00DD38C5" w:rsidRPr="00DD38C5" w:rsidRDefault="00DD38C5" w:rsidP="00DD38C5">
            <w:pPr>
              <w:pStyle w:val="Corpsdetexte"/>
              <w:jc w:val="center"/>
              <w:rPr>
                <w:b/>
              </w:rPr>
            </w:pPr>
            <w:r w:rsidRPr="00DD38C5">
              <w:rPr>
                <w:b/>
              </w:rPr>
              <w:t>A</w:t>
            </w:r>
          </w:p>
        </w:tc>
        <w:tc>
          <w:tcPr>
            <w:tcW w:w="1276" w:type="dxa"/>
            <w:tcBorders>
              <w:top w:val="single" w:sz="2" w:space="0" w:color="000000"/>
              <w:left w:val="single" w:sz="2" w:space="0" w:color="000000"/>
              <w:bottom w:val="single" w:sz="2" w:space="0" w:color="000000"/>
            </w:tcBorders>
            <w:shd w:val="clear" w:color="auto" w:fill="B6DDE8" w:themeFill="accent5" w:themeFillTint="66"/>
            <w:tcMar>
              <w:top w:w="55" w:type="dxa"/>
              <w:left w:w="55" w:type="dxa"/>
              <w:bottom w:w="55" w:type="dxa"/>
              <w:right w:w="55" w:type="dxa"/>
            </w:tcMar>
            <w:vAlign w:val="center"/>
          </w:tcPr>
          <w:p w14:paraId="7CBBAEF0" w14:textId="77777777" w:rsidR="00DD38C5" w:rsidRPr="00DD38C5" w:rsidRDefault="00DD38C5" w:rsidP="00DD38C5">
            <w:pPr>
              <w:pStyle w:val="Corpsdetexte"/>
              <w:jc w:val="center"/>
              <w:rPr>
                <w:b/>
              </w:rPr>
            </w:pPr>
            <w:r w:rsidRPr="00DD38C5">
              <w:rPr>
                <w:b/>
              </w:rPr>
              <w:t>C</w:t>
            </w:r>
          </w:p>
        </w:tc>
        <w:tc>
          <w:tcPr>
            <w:tcW w:w="1337" w:type="dxa"/>
            <w:tcBorders>
              <w:top w:val="single" w:sz="2" w:space="0" w:color="000000"/>
              <w:left w:val="single" w:sz="2" w:space="0" w:color="000000"/>
              <w:bottom w:val="single" w:sz="2" w:space="0" w:color="000000"/>
              <w:right w:val="single" w:sz="2" w:space="0" w:color="000000"/>
            </w:tcBorders>
            <w:shd w:val="clear" w:color="auto" w:fill="B6DDE8" w:themeFill="accent5" w:themeFillTint="66"/>
            <w:tcMar>
              <w:top w:w="55" w:type="dxa"/>
              <w:left w:w="55" w:type="dxa"/>
              <w:bottom w:w="55" w:type="dxa"/>
              <w:right w:w="55" w:type="dxa"/>
            </w:tcMar>
            <w:vAlign w:val="center"/>
          </w:tcPr>
          <w:p w14:paraId="47331DE1" w14:textId="77777777" w:rsidR="00DD38C5" w:rsidRPr="00DD38C5" w:rsidRDefault="00DD38C5" w:rsidP="00DD38C5">
            <w:pPr>
              <w:pStyle w:val="Corpsdetexte"/>
              <w:jc w:val="center"/>
              <w:rPr>
                <w:b/>
              </w:rPr>
            </w:pPr>
            <w:r w:rsidRPr="00DD38C5">
              <w:rPr>
                <w:b/>
              </w:rPr>
              <w:t>I</w:t>
            </w:r>
          </w:p>
        </w:tc>
      </w:tr>
      <w:tr w:rsidR="00DD38C5" w:rsidRPr="00DC4889" w14:paraId="0077EF88" w14:textId="77777777" w:rsidTr="00DD38C5">
        <w:trPr>
          <w:cantSplit/>
        </w:trPr>
        <w:tc>
          <w:tcPr>
            <w:tcW w:w="4875"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2C326506" w14:textId="77777777" w:rsidR="00DD38C5" w:rsidRPr="00DD38C5" w:rsidRDefault="00DD38C5" w:rsidP="00DD38C5">
            <w:pPr>
              <w:pStyle w:val="Corpsdetexte"/>
            </w:pPr>
            <w:r w:rsidRPr="00DD38C5">
              <w:t>La liste des anomalies TS</w:t>
            </w:r>
          </w:p>
        </w:tc>
        <w:tc>
          <w:tcPr>
            <w:tcW w:w="1502"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245A6495" w14:textId="60235879" w:rsidR="00DD38C5" w:rsidRPr="00DD38C5" w:rsidRDefault="00F9321B" w:rsidP="00EB19E6">
            <w:pPr>
              <w:pStyle w:val="Corpsdetexte"/>
              <w:jc w:val="center"/>
            </w:pPr>
            <w:r>
              <w:t>&lt;Titulaire de marché&gt;</w:t>
            </w:r>
          </w:p>
        </w:tc>
        <w:tc>
          <w:tcPr>
            <w:tcW w:w="1275"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3AD173F5" w14:textId="77777777" w:rsidR="00DD38C5" w:rsidRPr="00DD38C5" w:rsidRDefault="00DD38C5" w:rsidP="00EB19E6">
            <w:pPr>
              <w:pStyle w:val="Corpsdetexte"/>
              <w:jc w:val="center"/>
            </w:pPr>
            <w:r w:rsidRPr="00DD38C5">
              <w:t>CPT</w:t>
            </w:r>
          </w:p>
        </w:tc>
        <w:tc>
          <w:tcPr>
            <w:tcW w:w="1276"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105A50F4" w14:textId="77777777" w:rsidR="00DD38C5" w:rsidRPr="00DD38C5" w:rsidRDefault="00DD38C5" w:rsidP="00EB19E6">
            <w:pPr>
              <w:pStyle w:val="Corpsdetexte"/>
              <w:jc w:val="center"/>
            </w:pPr>
          </w:p>
        </w:tc>
        <w:tc>
          <w:tcPr>
            <w:tcW w:w="1337"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vAlign w:val="center"/>
          </w:tcPr>
          <w:p w14:paraId="73E05709" w14:textId="77777777" w:rsidR="00DD38C5" w:rsidRPr="00DD38C5" w:rsidRDefault="00DD38C5" w:rsidP="00EB19E6">
            <w:pPr>
              <w:pStyle w:val="Corpsdetexte"/>
              <w:jc w:val="center"/>
            </w:pPr>
            <w:proofErr w:type="spellStart"/>
            <w:r w:rsidRPr="00DD38C5">
              <w:t>CPMoe</w:t>
            </w:r>
            <w:proofErr w:type="spellEnd"/>
            <w:r w:rsidRPr="00DD38C5">
              <w:t>, RTE, LSI, SCM</w:t>
            </w:r>
          </w:p>
        </w:tc>
      </w:tr>
      <w:tr w:rsidR="00DD38C5" w:rsidRPr="00DC4889" w14:paraId="645697F6" w14:textId="77777777" w:rsidTr="00DD38C5">
        <w:trPr>
          <w:cantSplit/>
        </w:trPr>
        <w:tc>
          <w:tcPr>
            <w:tcW w:w="4875"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142CE03E" w14:textId="77777777" w:rsidR="00DD38C5" w:rsidRPr="00DD38C5" w:rsidRDefault="00DD38C5" w:rsidP="00DD38C5">
            <w:pPr>
              <w:pStyle w:val="Corpsdetexte"/>
            </w:pPr>
            <w:r w:rsidRPr="00DD38C5">
              <w:t>La liste des anomalies TIA</w:t>
            </w:r>
          </w:p>
        </w:tc>
        <w:tc>
          <w:tcPr>
            <w:tcW w:w="1502"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18A367F8" w14:textId="4E044123" w:rsidR="00DD38C5" w:rsidRPr="00DD38C5" w:rsidRDefault="00F9321B" w:rsidP="00EB19E6">
            <w:pPr>
              <w:pStyle w:val="Corpsdetexte"/>
              <w:jc w:val="center"/>
            </w:pPr>
            <w:r>
              <w:t>&lt;Titulaire de marché&gt;</w:t>
            </w:r>
            <w:r w:rsidR="00DD38C5" w:rsidRPr="00DD38C5">
              <w:t xml:space="preserve"> / Test</w:t>
            </w:r>
          </w:p>
        </w:tc>
        <w:tc>
          <w:tcPr>
            <w:tcW w:w="1275"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4FD851F9" w14:textId="77777777" w:rsidR="00DD38C5" w:rsidRPr="00DD38C5" w:rsidRDefault="00DD38C5" w:rsidP="00EB19E6">
            <w:pPr>
              <w:pStyle w:val="Corpsdetexte"/>
              <w:jc w:val="center"/>
            </w:pPr>
            <w:r w:rsidRPr="00DD38C5">
              <w:t>CPT</w:t>
            </w:r>
          </w:p>
        </w:tc>
        <w:tc>
          <w:tcPr>
            <w:tcW w:w="1276"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38CD9A7B" w14:textId="77777777" w:rsidR="00DD38C5" w:rsidRPr="00DD38C5" w:rsidRDefault="00DD38C5" w:rsidP="00EB19E6">
            <w:pPr>
              <w:pStyle w:val="Corpsdetexte"/>
              <w:jc w:val="center"/>
            </w:pPr>
          </w:p>
        </w:tc>
        <w:tc>
          <w:tcPr>
            <w:tcW w:w="1337"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vAlign w:val="center"/>
          </w:tcPr>
          <w:p w14:paraId="42AC3ABF" w14:textId="77777777" w:rsidR="00DD38C5" w:rsidRPr="00DD38C5" w:rsidRDefault="00DD38C5" w:rsidP="00EB19E6">
            <w:pPr>
              <w:pStyle w:val="Corpsdetexte"/>
              <w:jc w:val="center"/>
            </w:pPr>
            <w:proofErr w:type="spellStart"/>
            <w:r w:rsidRPr="00DD38C5">
              <w:t>CPMoe</w:t>
            </w:r>
            <w:proofErr w:type="spellEnd"/>
            <w:r w:rsidRPr="00DD38C5">
              <w:t>, RTE, LSI, SCM</w:t>
            </w:r>
          </w:p>
        </w:tc>
      </w:tr>
      <w:tr w:rsidR="00DD38C5" w:rsidRPr="00DC4889" w14:paraId="124F5B2C" w14:textId="77777777" w:rsidTr="00DD38C5">
        <w:trPr>
          <w:cantSplit/>
        </w:trPr>
        <w:tc>
          <w:tcPr>
            <w:tcW w:w="4875"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6910ABC1" w14:textId="77777777" w:rsidR="00DD38C5" w:rsidRPr="00DD38C5" w:rsidRDefault="00DD38C5" w:rsidP="00DD38C5">
            <w:pPr>
              <w:pStyle w:val="Corpsdetexte"/>
            </w:pPr>
            <w:r w:rsidRPr="00DD38C5">
              <w:t>Liste des anomalies TAO</w:t>
            </w:r>
          </w:p>
        </w:tc>
        <w:tc>
          <w:tcPr>
            <w:tcW w:w="1502"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3F9A00D3" w14:textId="77777777" w:rsidR="00DD38C5" w:rsidRPr="00DD38C5" w:rsidRDefault="00DD38C5" w:rsidP="00EB19E6">
            <w:pPr>
              <w:pStyle w:val="Corpsdetexte"/>
              <w:jc w:val="center"/>
            </w:pPr>
            <w:r w:rsidRPr="00DD38C5">
              <w:t>Perf, INT, Test</w:t>
            </w:r>
          </w:p>
        </w:tc>
        <w:tc>
          <w:tcPr>
            <w:tcW w:w="1275"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121E8635" w14:textId="77777777" w:rsidR="00DD38C5" w:rsidRPr="00DD38C5" w:rsidRDefault="00DD38C5" w:rsidP="00EB19E6">
            <w:pPr>
              <w:pStyle w:val="Corpsdetexte"/>
              <w:jc w:val="center"/>
            </w:pPr>
            <w:r w:rsidRPr="00DD38C5">
              <w:t>CPT</w:t>
            </w:r>
          </w:p>
        </w:tc>
        <w:tc>
          <w:tcPr>
            <w:tcW w:w="1276"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380F53C8" w14:textId="77777777" w:rsidR="00DD38C5" w:rsidRPr="00DD38C5" w:rsidRDefault="00DD38C5" w:rsidP="00EB19E6">
            <w:pPr>
              <w:pStyle w:val="Corpsdetexte"/>
              <w:jc w:val="center"/>
            </w:pPr>
          </w:p>
        </w:tc>
        <w:tc>
          <w:tcPr>
            <w:tcW w:w="1337"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vAlign w:val="center"/>
          </w:tcPr>
          <w:p w14:paraId="3F0DDFCC" w14:textId="77777777" w:rsidR="00DD38C5" w:rsidRPr="00DD38C5" w:rsidRDefault="00DD38C5" w:rsidP="00EB19E6">
            <w:pPr>
              <w:pStyle w:val="Corpsdetexte"/>
              <w:jc w:val="center"/>
            </w:pPr>
            <w:proofErr w:type="spellStart"/>
            <w:r w:rsidRPr="00DD38C5">
              <w:t>CPMoe</w:t>
            </w:r>
            <w:proofErr w:type="spellEnd"/>
            <w:r w:rsidRPr="00DD38C5">
              <w:t>, RTE, LSI, SCM</w:t>
            </w:r>
          </w:p>
        </w:tc>
      </w:tr>
      <w:tr w:rsidR="00DD38C5" w:rsidRPr="00D223E9" w14:paraId="5A932533" w14:textId="77777777" w:rsidTr="00DD38C5">
        <w:trPr>
          <w:cantSplit/>
        </w:trPr>
        <w:tc>
          <w:tcPr>
            <w:tcW w:w="4875"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09695418" w14:textId="77777777" w:rsidR="00DD38C5" w:rsidRPr="00DD38C5" w:rsidRDefault="00DD38C5" w:rsidP="00DD38C5">
            <w:pPr>
              <w:pStyle w:val="Corpsdetexte"/>
            </w:pPr>
            <w:r w:rsidRPr="00DD38C5">
              <w:t>La liste des anomalies RFU</w:t>
            </w:r>
          </w:p>
        </w:tc>
        <w:tc>
          <w:tcPr>
            <w:tcW w:w="1502"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28CBDD89" w14:textId="77777777" w:rsidR="00DD38C5" w:rsidRPr="00DD38C5" w:rsidRDefault="00DD38C5" w:rsidP="00EB19E6">
            <w:pPr>
              <w:pStyle w:val="Corpsdetexte"/>
              <w:jc w:val="center"/>
            </w:pPr>
            <w:r w:rsidRPr="00DD38C5">
              <w:t>MOA</w:t>
            </w:r>
          </w:p>
        </w:tc>
        <w:tc>
          <w:tcPr>
            <w:tcW w:w="1275"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2FFE88D1" w14:textId="77777777" w:rsidR="00DD38C5" w:rsidRPr="00DD38C5" w:rsidRDefault="00DD38C5" w:rsidP="00EB19E6">
            <w:pPr>
              <w:pStyle w:val="Corpsdetexte"/>
              <w:jc w:val="center"/>
            </w:pPr>
            <w:r w:rsidRPr="00DD38C5">
              <w:t>CPT</w:t>
            </w:r>
          </w:p>
        </w:tc>
        <w:tc>
          <w:tcPr>
            <w:tcW w:w="1276"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52D38EAB" w14:textId="77777777" w:rsidR="00DD38C5" w:rsidRPr="00DD38C5" w:rsidRDefault="00DD38C5" w:rsidP="00EB19E6">
            <w:pPr>
              <w:pStyle w:val="Corpsdetexte"/>
              <w:jc w:val="center"/>
            </w:pPr>
          </w:p>
        </w:tc>
        <w:tc>
          <w:tcPr>
            <w:tcW w:w="1337"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vAlign w:val="center"/>
          </w:tcPr>
          <w:p w14:paraId="191520AC" w14:textId="77777777" w:rsidR="00DD38C5" w:rsidRPr="00DD38C5" w:rsidRDefault="00DD38C5" w:rsidP="00EB19E6">
            <w:pPr>
              <w:pStyle w:val="Corpsdetexte"/>
              <w:jc w:val="center"/>
            </w:pPr>
            <w:proofErr w:type="spellStart"/>
            <w:r w:rsidRPr="00DD38C5">
              <w:t>CPMoa</w:t>
            </w:r>
            <w:proofErr w:type="spellEnd"/>
            <w:r w:rsidRPr="00DD38C5">
              <w:t xml:space="preserve">, PM, PO, </w:t>
            </w:r>
            <w:proofErr w:type="spellStart"/>
            <w:r w:rsidRPr="00DD38C5">
              <w:t>CPMoe</w:t>
            </w:r>
            <w:proofErr w:type="spellEnd"/>
            <w:r w:rsidRPr="00DD38C5">
              <w:t>, RTE, LSI, SCM</w:t>
            </w:r>
          </w:p>
        </w:tc>
      </w:tr>
      <w:tr w:rsidR="00DD38C5" w:rsidRPr="00DC4889" w14:paraId="2C3F0870" w14:textId="77777777" w:rsidTr="00DD38C5">
        <w:trPr>
          <w:cantSplit/>
        </w:trPr>
        <w:tc>
          <w:tcPr>
            <w:tcW w:w="4875"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5A06F0A4" w14:textId="77777777" w:rsidR="00DD38C5" w:rsidRPr="00DD38C5" w:rsidRDefault="00DD38C5" w:rsidP="00DD38C5">
            <w:pPr>
              <w:pStyle w:val="Corpsdetexte"/>
            </w:pPr>
            <w:r w:rsidRPr="00DD38C5">
              <w:t>Le cahier de tests exécuté (TS)</w:t>
            </w:r>
          </w:p>
        </w:tc>
        <w:tc>
          <w:tcPr>
            <w:tcW w:w="1502"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574A989F" w14:textId="06E33FE1" w:rsidR="00DD38C5" w:rsidRPr="00DD38C5" w:rsidRDefault="00F9321B" w:rsidP="00EB19E6">
            <w:pPr>
              <w:pStyle w:val="Corpsdetexte"/>
              <w:jc w:val="center"/>
            </w:pPr>
            <w:r>
              <w:t>&lt;Titulaire de marché&gt;</w:t>
            </w:r>
          </w:p>
        </w:tc>
        <w:tc>
          <w:tcPr>
            <w:tcW w:w="1275"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63CDEBD1" w14:textId="77777777" w:rsidR="00DD38C5" w:rsidRPr="00DD38C5" w:rsidRDefault="00DD38C5" w:rsidP="00EB19E6">
            <w:pPr>
              <w:pStyle w:val="Corpsdetexte"/>
              <w:jc w:val="center"/>
            </w:pPr>
            <w:r w:rsidRPr="00DD38C5">
              <w:t>CPT</w:t>
            </w:r>
          </w:p>
        </w:tc>
        <w:tc>
          <w:tcPr>
            <w:tcW w:w="1276"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6DDCABE1" w14:textId="77777777" w:rsidR="00DD38C5" w:rsidRPr="00DD38C5" w:rsidRDefault="00DD38C5" w:rsidP="00EB19E6">
            <w:pPr>
              <w:pStyle w:val="Corpsdetexte"/>
              <w:jc w:val="center"/>
            </w:pPr>
          </w:p>
        </w:tc>
        <w:tc>
          <w:tcPr>
            <w:tcW w:w="1337"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vAlign w:val="center"/>
          </w:tcPr>
          <w:p w14:paraId="45BAD9B7" w14:textId="77777777" w:rsidR="00DD38C5" w:rsidRPr="00DD38C5" w:rsidRDefault="00DD38C5" w:rsidP="00EB19E6">
            <w:pPr>
              <w:pStyle w:val="Corpsdetexte"/>
              <w:jc w:val="center"/>
            </w:pPr>
            <w:proofErr w:type="spellStart"/>
            <w:r w:rsidRPr="00DD38C5">
              <w:t>CPMoe</w:t>
            </w:r>
            <w:proofErr w:type="spellEnd"/>
            <w:r w:rsidRPr="00DD38C5">
              <w:t>, RTE, LSI, SCM</w:t>
            </w:r>
          </w:p>
        </w:tc>
      </w:tr>
      <w:tr w:rsidR="00DD38C5" w:rsidRPr="00DC4889" w14:paraId="255C2C55" w14:textId="77777777" w:rsidTr="00DD38C5">
        <w:trPr>
          <w:cantSplit/>
        </w:trPr>
        <w:tc>
          <w:tcPr>
            <w:tcW w:w="4875"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09338B0E" w14:textId="77777777" w:rsidR="00DD38C5" w:rsidRPr="00DD38C5" w:rsidRDefault="00DD38C5" w:rsidP="00DD38C5">
            <w:pPr>
              <w:pStyle w:val="Corpsdetexte"/>
            </w:pPr>
            <w:r w:rsidRPr="00DD38C5">
              <w:t>Le cahier de tests exécuté (TIA)</w:t>
            </w:r>
          </w:p>
        </w:tc>
        <w:tc>
          <w:tcPr>
            <w:tcW w:w="1502"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196A4DD0" w14:textId="0E30A0BE" w:rsidR="00DD38C5" w:rsidRPr="00DD38C5" w:rsidRDefault="00F9321B" w:rsidP="00EB19E6">
            <w:pPr>
              <w:pStyle w:val="Corpsdetexte"/>
              <w:jc w:val="center"/>
            </w:pPr>
            <w:r>
              <w:t>&lt;Titulaire de marché&gt;</w:t>
            </w:r>
            <w:r w:rsidR="00DD38C5" w:rsidRPr="00DD38C5">
              <w:t xml:space="preserve"> / Test</w:t>
            </w:r>
          </w:p>
        </w:tc>
        <w:tc>
          <w:tcPr>
            <w:tcW w:w="1275"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1E37E11B" w14:textId="77777777" w:rsidR="00DD38C5" w:rsidRPr="00DD38C5" w:rsidRDefault="00DD38C5" w:rsidP="00EB19E6">
            <w:pPr>
              <w:pStyle w:val="Corpsdetexte"/>
              <w:jc w:val="center"/>
            </w:pPr>
            <w:r w:rsidRPr="00DD38C5">
              <w:t>CPT</w:t>
            </w:r>
          </w:p>
        </w:tc>
        <w:tc>
          <w:tcPr>
            <w:tcW w:w="1276"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60C399A8" w14:textId="77777777" w:rsidR="00DD38C5" w:rsidRPr="00DD38C5" w:rsidRDefault="00DD38C5" w:rsidP="00EB19E6">
            <w:pPr>
              <w:pStyle w:val="Corpsdetexte"/>
              <w:jc w:val="center"/>
            </w:pPr>
          </w:p>
        </w:tc>
        <w:tc>
          <w:tcPr>
            <w:tcW w:w="1337"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vAlign w:val="center"/>
          </w:tcPr>
          <w:p w14:paraId="4AEA9B7F" w14:textId="77777777" w:rsidR="00DD38C5" w:rsidRPr="00DD38C5" w:rsidRDefault="00DD38C5" w:rsidP="00EB19E6">
            <w:pPr>
              <w:pStyle w:val="Corpsdetexte"/>
              <w:jc w:val="center"/>
            </w:pPr>
            <w:proofErr w:type="spellStart"/>
            <w:r w:rsidRPr="00DD38C5">
              <w:t>CPMoe</w:t>
            </w:r>
            <w:proofErr w:type="spellEnd"/>
            <w:r w:rsidRPr="00DD38C5">
              <w:t>, RTE, LSI, SCM</w:t>
            </w:r>
          </w:p>
        </w:tc>
      </w:tr>
      <w:tr w:rsidR="00DD38C5" w:rsidRPr="00DC4889" w14:paraId="71073ADD" w14:textId="77777777" w:rsidTr="00DD38C5">
        <w:trPr>
          <w:cantSplit/>
        </w:trPr>
        <w:tc>
          <w:tcPr>
            <w:tcW w:w="4875" w:type="dxa"/>
            <w:tcBorders>
              <w:left w:val="single" w:sz="2" w:space="0" w:color="000000"/>
              <w:bottom w:val="single" w:sz="4" w:space="0" w:color="auto"/>
            </w:tcBorders>
            <w:shd w:val="clear" w:color="auto" w:fill="auto"/>
            <w:tcMar>
              <w:top w:w="55" w:type="dxa"/>
              <w:left w:w="55" w:type="dxa"/>
              <w:bottom w:w="55" w:type="dxa"/>
              <w:right w:w="55" w:type="dxa"/>
            </w:tcMar>
            <w:vAlign w:val="center"/>
          </w:tcPr>
          <w:p w14:paraId="5C1D8082" w14:textId="77777777" w:rsidR="00DD38C5" w:rsidRPr="00DD38C5" w:rsidRDefault="00DD38C5" w:rsidP="00DD38C5">
            <w:pPr>
              <w:pStyle w:val="Corpsdetexte"/>
            </w:pPr>
            <w:r w:rsidRPr="00DD38C5">
              <w:t>Le cahier de tests exécuté (TAO)</w:t>
            </w:r>
          </w:p>
        </w:tc>
        <w:tc>
          <w:tcPr>
            <w:tcW w:w="1502" w:type="dxa"/>
            <w:tcBorders>
              <w:left w:val="single" w:sz="2" w:space="0" w:color="000000"/>
              <w:bottom w:val="single" w:sz="4" w:space="0" w:color="auto"/>
            </w:tcBorders>
            <w:shd w:val="clear" w:color="auto" w:fill="auto"/>
            <w:tcMar>
              <w:top w:w="55" w:type="dxa"/>
              <w:left w:w="55" w:type="dxa"/>
              <w:bottom w:w="55" w:type="dxa"/>
              <w:right w:w="55" w:type="dxa"/>
            </w:tcMar>
            <w:vAlign w:val="center"/>
          </w:tcPr>
          <w:p w14:paraId="72D7EDF0" w14:textId="77777777" w:rsidR="00DD38C5" w:rsidRPr="00DD38C5" w:rsidRDefault="00DD38C5" w:rsidP="00EB19E6">
            <w:pPr>
              <w:pStyle w:val="Corpsdetexte"/>
              <w:jc w:val="center"/>
            </w:pPr>
            <w:r w:rsidRPr="00DD38C5">
              <w:t>Perf, INT, Test</w:t>
            </w:r>
          </w:p>
        </w:tc>
        <w:tc>
          <w:tcPr>
            <w:tcW w:w="1275" w:type="dxa"/>
            <w:tcBorders>
              <w:left w:val="single" w:sz="2" w:space="0" w:color="000000"/>
              <w:bottom w:val="single" w:sz="4" w:space="0" w:color="auto"/>
            </w:tcBorders>
            <w:shd w:val="clear" w:color="auto" w:fill="auto"/>
            <w:tcMar>
              <w:top w:w="55" w:type="dxa"/>
              <w:left w:w="55" w:type="dxa"/>
              <w:bottom w:w="55" w:type="dxa"/>
              <w:right w:w="55" w:type="dxa"/>
            </w:tcMar>
            <w:vAlign w:val="center"/>
          </w:tcPr>
          <w:p w14:paraId="60D013E9" w14:textId="77777777" w:rsidR="00DD38C5" w:rsidRPr="00DD38C5" w:rsidRDefault="00DD38C5" w:rsidP="00EB19E6">
            <w:pPr>
              <w:pStyle w:val="Corpsdetexte"/>
              <w:jc w:val="center"/>
            </w:pPr>
            <w:r w:rsidRPr="00DD38C5">
              <w:t>CPT</w:t>
            </w:r>
          </w:p>
        </w:tc>
        <w:tc>
          <w:tcPr>
            <w:tcW w:w="1276" w:type="dxa"/>
            <w:tcBorders>
              <w:left w:val="single" w:sz="2" w:space="0" w:color="000000"/>
              <w:bottom w:val="single" w:sz="4" w:space="0" w:color="auto"/>
            </w:tcBorders>
            <w:shd w:val="clear" w:color="auto" w:fill="auto"/>
            <w:tcMar>
              <w:top w:w="55" w:type="dxa"/>
              <w:left w:w="55" w:type="dxa"/>
              <w:bottom w:w="55" w:type="dxa"/>
              <w:right w:w="55" w:type="dxa"/>
            </w:tcMar>
            <w:vAlign w:val="center"/>
          </w:tcPr>
          <w:p w14:paraId="2998B813" w14:textId="77777777" w:rsidR="00DD38C5" w:rsidRPr="00DD38C5" w:rsidRDefault="00DD38C5" w:rsidP="00EB19E6">
            <w:pPr>
              <w:pStyle w:val="Corpsdetexte"/>
              <w:jc w:val="center"/>
            </w:pPr>
          </w:p>
        </w:tc>
        <w:tc>
          <w:tcPr>
            <w:tcW w:w="1337" w:type="dxa"/>
            <w:tcBorders>
              <w:left w:val="single" w:sz="2" w:space="0" w:color="000000"/>
              <w:bottom w:val="single" w:sz="4" w:space="0" w:color="auto"/>
              <w:right w:val="single" w:sz="2" w:space="0" w:color="000000"/>
            </w:tcBorders>
            <w:shd w:val="clear" w:color="auto" w:fill="auto"/>
            <w:tcMar>
              <w:top w:w="55" w:type="dxa"/>
              <w:left w:w="55" w:type="dxa"/>
              <w:bottom w:w="55" w:type="dxa"/>
              <w:right w:w="55" w:type="dxa"/>
            </w:tcMar>
            <w:vAlign w:val="center"/>
          </w:tcPr>
          <w:p w14:paraId="62DA6FFD" w14:textId="77777777" w:rsidR="00DD38C5" w:rsidRPr="00DD38C5" w:rsidRDefault="00DD38C5" w:rsidP="00EB19E6">
            <w:pPr>
              <w:pStyle w:val="Corpsdetexte"/>
              <w:jc w:val="center"/>
            </w:pPr>
            <w:proofErr w:type="spellStart"/>
            <w:r w:rsidRPr="00DD38C5">
              <w:t>CPMoe</w:t>
            </w:r>
            <w:proofErr w:type="spellEnd"/>
            <w:r w:rsidRPr="00DD38C5">
              <w:t>, RTE, LSI, SCM</w:t>
            </w:r>
          </w:p>
        </w:tc>
      </w:tr>
      <w:tr w:rsidR="00DD38C5" w:rsidRPr="00D223E9" w14:paraId="06D20B73" w14:textId="77777777" w:rsidTr="00DD38C5">
        <w:trPr>
          <w:cantSplit/>
        </w:trPr>
        <w:tc>
          <w:tcPr>
            <w:tcW w:w="4875"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vAlign w:val="center"/>
          </w:tcPr>
          <w:p w14:paraId="3D6A1716" w14:textId="77777777" w:rsidR="00DD38C5" w:rsidRPr="00DD38C5" w:rsidRDefault="00DD38C5" w:rsidP="00DD38C5">
            <w:pPr>
              <w:pStyle w:val="Corpsdetexte"/>
            </w:pPr>
            <w:r w:rsidRPr="00DD38C5">
              <w:t>Le cahier de tests exécuté (RFU)</w:t>
            </w:r>
          </w:p>
        </w:tc>
        <w:tc>
          <w:tcPr>
            <w:tcW w:w="150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vAlign w:val="center"/>
          </w:tcPr>
          <w:p w14:paraId="2A0488ED" w14:textId="77777777" w:rsidR="00DD38C5" w:rsidRPr="00DD38C5" w:rsidRDefault="00DD38C5" w:rsidP="00EB19E6">
            <w:pPr>
              <w:pStyle w:val="Corpsdetexte"/>
              <w:jc w:val="center"/>
            </w:pPr>
            <w:r w:rsidRPr="00DD38C5">
              <w:t>MOA</w:t>
            </w:r>
          </w:p>
        </w:tc>
        <w:tc>
          <w:tcPr>
            <w:tcW w:w="1275"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vAlign w:val="center"/>
          </w:tcPr>
          <w:p w14:paraId="0B05AF16" w14:textId="77777777" w:rsidR="00DD38C5" w:rsidRPr="00DD38C5" w:rsidRDefault="00DD38C5" w:rsidP="00EB19E6">
            <w:pPr>
              <w:pStyle w:val="Corpsdetexte"/>
              <w:jc w:val="center"/>
            </w:pPr>
            <w:r w:rsidRPr="00DD38C5">
              <w:t>CPT</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vAlign w:val="center"/>
          </w:tcPr>
          <w:p w14:paraId="741AA14D" w14:textId="77777777" w:rsidR="00DD38C5" w:rsidRPr="00DD38C5" w:rsidRDefault="00DD38C5" w:rsidP="00EB19E6">
            <w:pPr>
              <w:pStyle w:val="Corpsdetexte"/>
              <w:jc w:val="center"/>
            </w:pPr>
          </w:p>
        </w:tc>
        <w:tc>
          <w:tcPr>
            <w:tcW w:w="1337"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vAlign w:val="center"/>
          </w:tcPr>
          <w:p w14:paraId="3CAAFDA9" w14:textId="77777777" w:rsidR="00DD38C5" w:rsidRPr="00DD38C5" w:rsidRDefault="00DD38C5" w:rsidP="00EB19E6">
            <w:pPr>
              <w:pStyle w:val="Corpsdetexte"/>
              <w:jc w:val="center"/>
            </w:pPr>
            <w:proofErr w:type="spellStart"/>
            <w:r w:rsidRPr="00DD38C5">
              <w:t>CPMoa</w:t>
            </w:r>
            <w:proofErr w:type="spellEnd"/>
            <w:r w:rsidRPr="00DD38C5">
              <w:t xml:space="preserve">, PM, PO, </w:t>
            </w:r>
            <w:proofErr w:type="spellStart"/>
            <w:r w:rsidRPr="00DD38C5">
              <w:t>CPMoe</w:t>
            </w:r>
            <w:proofErr w:type="spellEnd"/>
            <w:r w:rsidRPr="00DD38C5">
              <w:t>, RTE, LSI, SCM</w:t>
            </w:r>
          </w:p>
        </w:tc>
      </w:tr>
      <w:tr w:rsidR="00DD38C5" w:rsidRPr="00DC4889" w14:paraId="29E7DDDD" w14:textId="77777777" w:rsidTr="00DD38C5">
        <w:trPr>
          <w:cantSplit/>
        </w:trPr>
        <w:tc>
          <w:tcPr>
            <w:tcW w:w="4875"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vAlign w:val="center"/>
          </w:tcPr>
          <w:p w14:paraId="430DE017" w14:textId="77777777" w:rsidR="00DD38C5" w:rsidRPr="00DD38C5" w:rsidRDefault="00DD38C5" w:rsidP="00DD38C5">
            <w:pPr>
              <w:pStyle w:val="Corpsdetexte"/>
            </w:pPr>
            <w:r w:rsidRPr="00DD38C5">
              <w:t xml:space="preserve">Le </w:t>
            </w:r>
            <w:proofErr w:type="spellStart"/>
            <w:r w:rsidRPr="00DD38C5">
              <w:t>reporting</w:t>
            </w:r>
            <w:proofErr w:type="spellEnd"/>
            <w:r w:rsidRPr="00DD38C5">
              <w:t xml:space="preserve"> d’avancement des tests et de la qualité constatée</w:t>
            </w:r>
          </w:p>
        </w:tc>
        <w:tc>
          <w:tcPr>
            <w:tcW w:w="1502"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vAlign w:val="center"/>
          </w:tcPr>
          <w:p w14:paraId="065ABDBB" w14:textId="77777777" w:rsidR="00DD38C5" w:rsidRPr="00DD38C5" w:rsidRDefault="00DD38C5" w:rsidP="00EB19E6">
            <w:pPr>
              <w:pStyle w:val="Corpsdetexte"/>
              <w:jc w:val="center"/>
            </w:pPr>
            <w:r w:rsidRPr="00DD38C5">
              <w:t>CPT</w:t>
            </w:r>
          </w:p>
        </w:tc>
        <w:tc>
          <w:tcPr>
            <w:tcW w:w="1275"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vAlign w:val="center"/>
          </w:tcPr>
          <w:p w14:paraId="622D6D92" w14:textId="77777777" w:rsidR="00DD38C5" w:rsidRPr="00DD38C5" w:rsidRDefault="00DD38C5" w:rsidP="00EB19E6">
            <w:pPr>
              <w:pStyle w:val="Corpsdetexte"/>
              <w:jc w:val="center"/>
            </w:pPr>
            <w:r w:rsidRPr="00DD38C5">
              <w:t>CPT</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vAlign w:val="center"/>
          </w:tcPr>
          <w:p w14:paraId="03D1748D" w14:textId="77777777" w:rsidR="00DD38C5" w:rsidRPr="00DD38C5" w:rsidRDefault="00DD38C5" w:rsidP="00EB19E6">
            <w:pPr>
              <w:pStyle w:val="Corpsdetexte"/>
              <w:jc w:val="center"/>
            </w:pPr>
            <w:r w:rsidRPr="00DD38C5">
              <w:t>Tous</w:t>
            </w:r>
          </w:p>
        </w:tc>
        <w:tc>
          <w:tcPr>
            <w:tcW w:w="1337" w:type="dxa"/>
            <w:tcBorders>
              <w:top w:val="single" w:sz="4" w:space="0" w:color="auto"/>
              <w:left w:val="single" w:sz="4" w:space="0" w:color="auto"/>
              <w:bottom w:val="single" w:sz="4" w:space="0" w:color="auto"/>
              <w:right w:val="single" w:sz="4" w:space="0" w:color="auto"/>
            </w:tcBorders>
            <w:shd w:val="clear" w:color="auto" w:fill="auto"/>
            <w:tcMar>
              <w:top w:w="55" w:type="dxa"/>
              <w:left w:w="55" w:type="dxa"/>
              <w:bottom w:w="55" w:type="dxa"/>
              <w:right w:w="55" w:type="dxa"/>
            </w:tcMar>
            <w:vAlign w:val="center"/>
          </w:tcPr>
          <w:p w14:paraId="1570F807" w14:textId="77777777" w:rsidR="00DD38C5" w:rsidRPr="00DD38C5" w:rsidRDefault="00DD38C5" w:rsidP="00EB19E6">
            <w:pPr>
              <w:pStyle w:val="Corpsdetexte"/>
              <w:jc w:val="center"/>
            </w:pPr>
            <w:r w:rsidRPr="00DD38C5">
              <w:t>Tous</w:t>
            </w:r>
          </w:p>
        </w:tc>
      </w:tr>
    </w:tbl>
    <w:p w14:paraId="5B3A4D7D" w14:textId="229BBE37" w:rsidR="00DD38C5" w:rsidRDefault="00DD38C5" w:rsidP="00CA0DC6">
      <w:pPr>
        <w:pStyle w:val="Corpsdetexte"/>
      </w:pPr>
    </w:p>
    <w:p w14:paraId="69050878" w14:textId="7F60A260" w:rsidR="00392D9A" w:rsidRDefault="00392D9A" w:rsidP="00392D9A">
      <w:pPr>
        <w:pStyle w:val="Corpsdetexte"/>
      </w:pPr>
      <w:r>
        <w:t xml:space="preserve">A chaque livraison d’une version évolutive, </w:t>
      </w:r>
      <w:r w:rsidR="00F9321B">
        <w:t>&lt;Titulaire de marché&gt;</w:t>
      </w:r>
      <w:r>
        <w:t xml:space="preserve"> présente le cahier de tests « exécuté », le rapport d’exécution du cahier de tests, la liste éventuelle des anomalies résiduelles et le rapport d’audit de code sonar.</w:t>
      </w:r>
    </w:p>
    <w:p w14:paraId="0122C0E2" w14:textId="4BB15004" w:rsidR="00392D9A" w:rsidRDefault="00392D9A" w:rsidP="00392D9A">
      <w:pPr>
        <w:pStyle w:val="Corpsdetexte"/>
      </w:pPr>
      <w:r>
        <w:t>Le suivi des tests est traité dans le cadre de la gouvernance projet mise en place.</w:t>
      </w:r>
    </w:p>
    <w:p w14:paraId="4BDD1B0C" w14:textId="3E08702F" w:rsidR="00392D9A" w:rsidRDefault="00392D9A" w:rsidP="00392D9A">
      <w:pPr>
        <w:pStyle w:val="Corpsdetexte"/>
      </w:pPr>
      <w:r>
        <w:t xml:space="preserve">Le MJ réalisera l’exécution des scenarii prévus au titre de la validation du produit, formalisera les anomalies levées et les transmettra à </w:t>
      </w:r>
      <w:r w:rsidR="00F9321B">
        <w:t>&lt;Titulaire de marché&gt;</w:t>
      </w:r>
      <w:r>
        <w:t>.</w:t>
      </w:r>
    </w:p>
    <w:p w14:paraId="44E3ECD2" w14:textId="77777777" w:rsidR="00392D9A" w:rsidRPr="00CA0DC6" w:rsidRDefault="00392D9A" w:rsidP="00CA0DC6">
      <w:pPr>
        <w:pStyle w:val="Corpsdetexte"/>
      </w:pPr>
    </w:p>
    <w:p w14:paraId="79FD0C03" w14:textId="053BE8CE" w:rsidR="00E8058C" w:rsidRDefault="00E8058C" w:rsidP="0044486B">
      <w:pPr>
        <w:pStyle w:val="TitreN3"/>
      </w:pPr>
      <w:bookmarkStart w:id="73" w:name="_Toc80948843"/>
      <w:r w:rsidRPr="000110C6">
        <w:t xml:space="preserve">Les jalons </w:t>
      </w:r>
      <w:r w:rsidR="0050080B">
        <w:t>contractuels du marché</w:t>
      </w:r>
      <w:bookmarkEnd w:id="73"/>
    </w:p>
    <w:p w14:paraId="17BBC641" w14:textId="77777777" w:rsidR="000B1A3A" w:rsidRDefault="000B1A3A" w:rsidP="000B1A3A">
      <w:pPr>
        <w:pStyle w:val="Corpsdetexte"/>
      </w:pPr>
      <w:r>
        <w:t>Les jalons de vérification/validation sont au nombre de trois :</w:t>
      </w:r>
    </w:p>
    <w:p w14:paraId="19B15ECB" w14:textId="15DE656E" w:rsidR="000B1A3A" w:rsidRDefault="009909A5" w:rsidP="00531810">
      <w:pPr>
        <w:pStyle w:val="Puceniveau1"/>
      </w:pPr>
      <w:r>
        <w:rPr>
          <w:b/>
        </w:rPr>
        <w:t>M</w:t>
      </w:r>
      <w:r w:rsidR="00531810" w:rsidRPr="00531810">
        <w:rPr>
          <w:b/>
        </w:rPr>
        <w:t>ise en ordre de marche (MOM</w:t>
      </w:r>
      <w:r w:rsidR="00531810" w:rsidRPr="00531810">
        <w:t xml:space="preserve">) des applications </w:t>
      </w:r>
      <w:r>
        <w:t xml:space="preserve">qui </w:t>
      </w:r>
      <w:r w:rsidR="00531810" w:rsidRPr="00531810">
        <w:t>correspond à la livraison du code source et l'assistance à son installation ;</w:t>
      </w:r>
      <w:r w:rsidR="00531810">
        <w:t xml:space="preserve"> ce jalon peut être précédé d’une</w:t>
      </w:r>
      <w:r w:rsidR="00531810" w:rsidRPr="00F66362">
        <w:rPr>
          <w:b/>
        </w:rPr>
        <w:t xml:space="preserve"> </w:t>
      </w:r>
      <w:r w:rsidR="000B1A3A" w:rsidRPr="00F66362">
        <w:rPr>
          <w:b/>
        </w:rPr>
        <w:t>vérification provisoire d'aptitude (VPA)</w:t>
      </w:r>
      <w:r w:rsidR="000B1A3A">
        <w:t xml:space="preserve"> qui consiste pour le ministère en la réalisation d’un panel de tests fonctionnels et techniques à des fins d’autorisation du jalon de livraison.</w:t>
      </w:r>
    </w:p>
    <w:p w14:paraId="448E478B" w14:textId="29BDB4E8" w:rsidR="000B1A3A" w:rsidRDefault="000B1A3A" w:rsidP="000B1A3A">
      <w:pPr>
        <w:pStyle w:val="Puceniveau1"/>
      </w:pPr>
      <w:r>
        <w:rPr>
          <w:b/>
        </w:rPr>
        <w:t>V</w:t>
      </w:r>
      <w:r w:rsidRPr="00F66362">
        <w:rPr>
          <w:b/>
        </w:rPr>
        <w:t>érification d'aptitude (VA)</w:t>
      </w:r>
      <w:r>
        <w:t xml:space="preserve"> qui consiste à réaliser les tests de validation technique</w:t>
      </w:r>
      <w:r w:rsidR="0066298E">
        <w:t xml:space="preserve">, les tests fonctionnels </w:t>
      </w:r>
      <w:r>
        <w:t>et enfin les mesures de performance et la capacité de montée en charge</w:t>
      </w:r>
      <w:r w:rsidR="009909A5">
        <w:t xml:space="preserve"> </w:t>
      </w:r>
      <w:r>
        <w:t>; il s’agit de la sanction de la phase de validation telle que décrite précédemment.</w:t>
      </w:r>
    </w:p>
    <w:p w14:paraId="215B895F" w14:textId="77777777" w:rsidR="000B1A3A" w:rsidRDefault="000B1A3A" w:rsidP="000B1A3A">
      <w:pPr>
        <w:pStyle w:val="Puceniveau1"/>
      </w:pPr>
      <w:r w:rsidRPr="00F66362">
        <w:rPr>
          <w:b/>
        </w:rPr>
        <w:t>Vérification de Service Régulier (VSR)</w:t>
      </w:r>
      <w:r>
        <w:t xml:space="preserve"> qui a pour but de vérifier que les éléments livrés sont capables d’assurer un service régulier dans les conditions normales d'e</w:t>
      </w:r>
      <w:r w:rsidRPr="006C66F9">
        <w:t>xploitation sur une période de trois mois successifs ;</w:t>
      </w:r>
    </w:p>
    <w:p w14:paraId="594B51BC" w14:textId="77777777" w:rsidR="000B1A3A" w:rsidRDefault="000B1A3A" w:rsidP="00EB19E6">
      <w:pPr>
        <w:pStyle w:val="Corpsdetexte"/>
      </w:pPr>
    </w:p>
    <w:p w14:paraId="24E93D73" w14:textId="67675880" w:rsidR="00ED2448" w:rsidRDefault="00EB19E6" w:rsidP="00ED2448">
      <w:pPr>
        <w:pStyle w:val="Corpsdetexte"/>
      </w:pPr>
      <w:r>
        <w:t>Toute validation d'une version est conclue par un procès-verbal de recette délivré par le ministère. Il s'agit du document officiel par lequel celui-ci entérine que les éléments livrés par le titulaire sont acceptés.</w:t>
      </w:r>
      <w:r w:rsidR="00ED2448" w:rsidRPr="00ED2448">
        <w:t xml:space="preserve"> </w:t>
      </w:r>
      <w:r w:rsidR="00ED2448">
        <w:t>Le bon de livraison associé au procès-verbal de fin de jalon précise :</w:t>
      </w:r>
    </w:p>
    <w:p w14:paraId="22E73434" w14:textId="77777777" w:rsidR="00ED2448" w:rsidRPr="000B1A3A" w:rsidRDefault="00ED2448" w:rsidP="00ED2448">
      <w:pPr>
        <w:pStyle w:val="Puceniveau1"/>
      </w:pPr>
      <w:r w:rsidRPr="000B1A3A">
        <w:t>La ou les commandes (référence) concernées par la livraison ;</w:t>
      </w:r>
    </w:p>
    <w:p w14:paraId="1ACA770D" w14:textId="77777777" w:rsidR="00ED2448" w:rsidRPr="000B1A3A" w:rsidRDefault="00ED2448" w:rsidP="00ED2448">
      <w:pPr>
        <w:pStyle w:val="Puceniveau1"/>
      </w:pPr>
      <w:r w:rsidRPr="000B1A3A">
        <w:t>La liste des livrables ;</w:t>
      </w:r>
    </w:p>
    <w:p w14:paraId="6445DE20" w14:textId="77777777" w:rsidR="00ED2448" w:rsidRDefault="00ED2448" w:rsidP="00ED2448">
      <w:pPr>
        <w:pStyle w:val="Puceniveau1"/>
      </w:pPr>
      <w:r w:rsidRPr="000B1A3A">
        <w:t>La liste des anomalies résiduelles (nombre sévérité et description synthétique) et le plan d’actions pour les résorber</w:t>
      </w:r>
      <w:r>
        <w:t xml:space="preserve">. </w:t>
      </w:r>
    </w:p>
    <w:p w14:paraId="09313354" w14:textId="0044F1D9" w:rsidR="00EB19E6" w:rsidRDefault="00C521A6" w:rsidP="00EB19E6">
      <w:pPr>
        <w:pStyle w:val="Corpsdetexte"/>
      </w:pPr>
      <w:r>
        <w:t>Il ne peut être émis que si tous les livrables ont été fournis par &lt;Prestataire&gt; (documentation mise à jour et bon de livraison). Une possibilité d’émission d’un PV avec réserves est offerte si la liste des documents non validés ou anomalies résiduelles ne constituent pas un risque majeur pour le ministère. Dans ce cadre, un engagement calendaire du prestataire est formalisé quant à la correction des livrables. Bien qu’une vérification soit en principe associée à une commande, il peut arriver qu’elle en concerne plusieurs.</w:t>
      </w:r>
    </w:p>
    <w:p w14:paraId="0EF922A2" w14:textId="77777777" w:rsidR="00177EF0" w:rsidRDefault="00177EF0" w:rsidP="00EB19E6">
      <w:pPr>
        <w:pStyle w:val="Corpsdetexte"/>
      </w:pPr>
    </w:p>
    <w:p w14:paraId="6F72BE63" w14:textId="0ECCD214" w:rsidR="00177EF0" w:rsidRDefault="00177EF0" w:rsidP="00177EF0">
      <w:pPr>
        <w:pStyle w:val="Paragraphe"/>
      </w:pPr>
      <w:r w:rsidRPr="00177EF0">
        <w:t>Délais de vérification des livrables informatiques</w:t>
      </w:r>
    </w:p>
    <w:p w14:paraId="62A40522" w14:textId="6F1345C6" w:rsidR="00177EF0" w:rsidRPr="00177EF0" w:rsidRDefault="00177EF0" w:rsidP="00177EF0">
      <w:pPr>
        <w:pStyle w:val="Corpsdetexte"/>
      </w:pPr>
      <w:r>
        <w:t xml:space="preserve">Le tableau ci-dessous présente de </w:t>
      </w:r>
      <w:proofErr w:type="gramStart"/>
      <w:r>
        <w:t>manière chronologiques</w:t>
      </w:r>
      <w:proofErr w:type="gramEnd"/>
      <w:r>
        <w:t xml:space="preserve">, les délais de mise en œuvre </w:t>
      </w:r>
      <w:r w:rsidR="00ED2448">
        <w:t>pour les</w:t>
      </w:r>
      <w:r>
        <w:t xml:space="preserve"> jalons contractuels :</w:t>
      </w:r>
    </w:p>
    <w:p w14:paraId="246A1DC0" w14:textId="77777777" w:rsidR="00177EF0" w:rsidRDefault="00177EF0" w:rsidP="00177EF0">
      <w:pPr>
        <w:pStyle w:val="Corpsdetexte"/>
      </w:pPr>
    </w:p>
    <w:tbl>
      <w:tblPr>
        <w:tblW w:w="49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45"/>
        <w:gridCol w:w="2102"/>
        <w:gridCol w:w="1276"/>
        <w:gridCol w:w="1276"/>
        <w:gridCol w:w="2797"/>
        <w:gridCol w:w="1851"/>
      </w:tblGrid>
      <w:tr w:rsidR="00177EF0" w:rsidRPr="00A82C80" w14:paraId="0DD505DD" w14:textId="77777777" w:rsidTr="00ED2448">
        <w:trPr>
          <w:cantSplit/>
          <w:trHeight w:val="371"/>
          <w:tblHeader/>
          <w:jc w:val="center"/>
        </w:trPr>
        <w:tc>
          <w:tcPr>
            <w:tcW w:w="371" w:type="pct"/>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160420A6" w14:textId="6DB12CC4" w:rsidR="00177EF0" w:rsidRPr="00177EF0" w:rsidRDefault="00ED2448" w:rsidP="00177EF0">
            <w:pPr>
              <w:pStyle w:val="Corpsdetexte"/>
              <w:jc w:val="center"/>
              <w:rPr>
                <w:b/>
                <w:snapToGrid w:val="0"/>
                <w:color w:val="000000" w:themeColor="text1"/>
              </w:rPr>
            </w:pPr>
            <w:r>
              <w:rPr>
                <w:b/>
                <w:snapToGrid w:val="0"/>
                <w:color w:val="000000" w:themeColor="text1"/>
              </w:rPr>
              <w:t>N°</w:t>
            </w:r>
          </w:p>
        </w:tc>
        <w:tc>
          <w:tcPr>
            <w:tcW w:w="1046" w:type="pct"/>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3765483D" w14:textId="77777777" w:rsidR="00177EF0" w:rsidRPr="00177EF0" w:rsidRDefault="00177EF0" w:rsidP="00177EF0">
            <w:pPr>
              <w:pStyle w:val="Corpsdetexte"/>
              <w:jc w:val="center"/>
              <w:rPr>
                <w:b/>
                <w:snapToGrid w:val="0"/>
                <w:color w:val="000000" w:themeColor="text1"/>
              </w:rPr>
            </w:pPr>
            <w:r w:rsidRPr="00177EF0">
              <w:rPr>
                <w:b/>
                <w:color w:val="000000" w:themeColor="text1"/>
              </w:rPr>
              <w:t>Évènement</w:t>
            </w:r>
          </w:p>
        </w:tc>
        <w:tc>
          <w:tcPr>
            <w:tcW w:w="1270" w:type="pct"/>
            <w:gridSpan w:val="2"/>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43910E06" w14:textId="77777777" w:rsidR="00177EF0" w:rsidRPr="00177EF0" w:rsidRDefault="00177EF0" w:rsidP="00177EF0">
            <w:pPr>
              <w:pStyle w:val="Corpsdetexte"/>
              <w:jc w:val="center"/>
              <w:rPr>
                <w:b/>
                <w:snapToGrid w:val="0"/>
                <w:color w:val="000000" w:themeColor="text1"/>
              </w:rPr>
            </w:pPr>
            <w:r w:rsidRPr="00177EF0">
              <w:rPr>
                <w:b/>
                <w:color w:val="000000" w:themeColor="text1"/>
              </w:rPr>
              <w:t>Prestation concernée</w:t>
            </w:r>
          </w:p>
        </w:tc>
        <w:tc>
          <w:tcPr>
            <w:tcW w:w="2313" w:type="pct"/>
            <w:gridSpan w:val="2"/>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2ED3C90F" w14:textId="77777777" w:rsidR="00177EF0" w:rsidRPr="00177EF0" w:rsidRDefault="00177EF0" w:rsidP="00177EF0">
            <w:pPr>
              <w:pStyle w:val="Corpsdetexte"/>
              <w:jc w:val="center"/>
              <w:rPr>
                <w:b/>
                <w:snapToGrid w:val="0"/>
                <w:color w:val="000000" w:themeColor="text1"/>
              </w:rPr>
            </w:pPr>
            <w:r w:rsidRPr="00177EF0">
              <w:rPr>
                <w:b/>
                <w:color w:val="000000" w:themeColor="text1"/>
              </w:rPr>
              <w:t>Délais</w:t>
            </w:r>
          </w:p>
        </w:tc>
      </w:tr>
      <w:tr w:rsidR="00177EF0" w:rsidRPr="00A82C80" w14:paraId="26446B1F" w14:textId="77777777" w:rsidTr="00ED2448">
        <w:trPr>
          <w:cantSplit/>
          <w:trHeight w:val="393"/>
          <w:tblHeader/>
          <w:jc w:val="center"/>
        </w:trPr>
        <w:tc>
          <w:tcPr>
            <w:tcW w:w="371" w:type="pct"/>
            <w:vMerge/>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404EB8B7" w14:textId="77777777" w:rsidR="00177EF0" w:rsidRPr="00177EF0" w:rsidRDefault="00177EF0" w:rsidP="00177EF0">
            <w:pPr>
              <w:pStyle w:val="Corpsdetexte"/>
              <w:jc w:val="center"/>
              <w:rPr>
                <w:b/>
                <w:snapToGrid w:val="0"/>
                <w:color w:val="000000" w:themeColor="text1"/>
              </w:rPr>
            </w:pPr>
          </w:p>
        </w:tc>
        <w:tc>
          <w:tcPr>
            <w:tcW w:w="1046" w:type="pct"/>
            <w:vMerge/>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27111E9F" w14:textId="77777777" w:rsidR="00177EF0" w:rsidRPr="00177EF0" w:rsidRDefault="00177EF0" w:rsidP="00177EF0">
            <w:pPr>
              <w:pStyle w:val="Corpsdetexte"/>
              <w:jc w:val="center"/>
              <w:rPr>
                <w:b/>
                <w:color w:val="000000" w:themeColor="text1"/>
              </w:rPr>
            </w:pPr>
          </w:p>
        </w:tc>
        <w:tc>
          <w:tcPr>
            <w:tcW w:w="1270" w:type="pct"/>
            <w:gridSpan w:val="2"/>
            <w:vMerge/>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56D080F1" w14:textId="77777777" w:rsidR="00177EF0" w:rsidRPr="00177EF0" w:rsidRDefault="00177EF0" w:rsidP="00177EF0">
            <w:pPr>
              <w:pStyle w:val="Corpsdetexte"/>
              <w:jc w:val="center"/>
              <w:rPr>
                <w:b/>
                <w:color w:val="000000" w:themeColor="text1"/>
              </w:rPr>
            </w:pPr>
          </w:p>
        </w:tc>
        <w:tc>
          <w:tcPr>
            <w:tcW w:w="1392" w:type="pc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17EF8CD2" w14:textId="7EF4725A" w:rsidR="00177EF0" w:rsidRPr="00177EF0" w:rsidRDefault="00F9321B" w:rsidP="00177EF0">
            <w:pPr>
              <w:pStyle w:val="Corpsdetexte"/>
              <w:jc w:val="center"/>
              <w:rPr>
                <w:b/>
                <w:color w:val="000000" w:themeColor="text1"/>
              </w:rPr>
            </w:pPr>
            <w:r>
              <w:rPr>
                <w:b/>
                <w:color w:val="000000" w:themeColor="text1"/>
              </w:rPr>
              <w:t>&lt;Titulaire de marché&gt;</w:t>
            </w:r>
          </w:p>
        </w:tc>
        <w:tc>
          <w:tcPr>
            <w:tcW w:w="921" w:type="pc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5BFA2403" w14:textId="77777777" w:rsidR="00177EF0" w:rsidRPr="00177EF0" w:rsidRDefault="00177EF0" w:rsidP="00177EF0">
            <w:pPr>
              <w:pStyle w:val="Corpsdetexte"/>
              <w:jc w:val="center"/>
              <w:rPr>
                <w:b/>
                <w:color w:val="000000" w:themeColor="text1"/>
              </w:rPr>
            </w:pPr>
            <w:r w:rsidRPr="00177EF0">
              <w:rPr>
                <w:b/>
                <w:color w:val="000000" w:themeColor="text1"/>
              </w:rPr>
              <w:fldChar w:fldCharType="begin"/>
            </w:r>
            <w:r w:rsidRPr="00177EF0">
              <w:rPr>
                <w:b/>
                <w:color w:val="000000" w:themeColor="text1"/>
              </w:rPr>
              <w:instrText xml:space="preserve"> DOCPROPERTY  _Client  \* MERGEFORMAT </w:instrText>
            </w:r>
            <w:r w:rsidRPr="00177EF0">
              <w:rPr>
                <w:b/>
                <w:color w:val="000000" w:themeColor="text1"/>
              </w:rPr>
              <w:fldChar w:fldCharType="separate"/>
            </w:r>
            <w:r w:rsidRPr="00177EF0">
              <w:rPr>
                <w:b/>
                <w:color w:val="000000" w:themeColor="text1"/>
              </w:rPr>
              <w:t>Ministère de la Justice</w:t>
            </w:r>
            <w:r w:rsidRPr="00177EF0">
              <w:rPr>
                <w:b/>
                <w:color w:val="000000" w:themeColor="text1"/>
              </w:rPr>
              <w:fldChar w:fldCharType="end"/>
            </w:r>
          </w:p>
        </w:tc>
      </w:tr>
      <w:tr w:rsidR="00177EF0" w:rsidRPr="00A82C80" w14:paraId="5DEDF47E" w14:textId="77777777" w:rsidTr="00ED2448">
        <w:trPr>
          <w:cantSplit/>
          <w:trHeight w:val="340"/>
          <w:jc w:val="center"/>
        </w:trPr>
        <w:tc>
          <w:tcPr>
            <w:tcW w:w="371" w:type="pct"/>
            <w:vMerge w:val="restart"/>
            <w:tcBorders>
              <w:top w:val="single" w:sz="4" w:space="0" w:color="auto"/>
            </w:tcBorders>
            <w:vAlign w:val="center"/>
          </w:tcPr>
          <w:p w14:paraId="29CE4A8C" w14:textId="77777777" w:rsidR="00177EF0" w:rsidRPr="00A82C80" w:rsidRDefault="00177EF0" w:rsidP="00177EF0">
            <w:pPr>
              <w:pStyle w:val="Corpsdetexte"/>
              <w:rPr>
                <w:snapToGrid w:val="0"/>
              </w:rPr>
            </w:pPr>
            <w:r w:rsidRPr="001436BF">
              <w:rPr>
                <w:color w:val="000000"/>
              </w:rPr>
              <w:t>1</w:t>
            </w:r>
          </w:p>
        </w:tc>
        <w:tc>
          <w:tcPr>
            <w:tcW w:w="1046" w:type="pct"/>
            <w:vMerge w:val="restart"/>
            <w:tcBorders>
              <w:top w:val="single" w:sz="4" w:space="0" w:color="auto"/>
            </w:tcBorders>
            <w:vAlign w:val="center"/>
          </w:tcPr>
          <w:p w14:paraId="6A0E9EDE" w14:textId="77777777" w:rsidR="00177EF0" w:rsidRPr="00A82C80" w:rsidRDefault="00177EF0" w:rsidP="00177EF0">
            <w:pPr>
              <w:pStyle w:val="Corpsdetexte"/>
              <w:rPr>
                <w:snapToGrid w:val="0"/>
              </w:rPr>
            </w:pPr>
            <w:r w:rsidRPr="001436BF">
              <w:rPr>
                <w:color w:val="000000"/>
              </w:rPr>
              <w:t>Préavis de Vérification Provisoire d’Aptitude (VPA)</w:t>
            </w:r>
          </w:p>
        </w:tc>
        <w:tc>
          <w:tcPr>
            <w:tcW w:w="1270" w:type="pct"/>
            <w:gridSpan w:val="2"/>
            <w:tcBorders>
              <w:top w:val="single" w:sz="4" w:space="0" w:color="auto"/>
            </w:tcBorders>
            <w:vAlign w:val="center"/>
          </w:tcPr>
          <w:p w14:paraId="4DF1ABD3" w14:textId="77777777" w:rsidR="00177EF0" w:rsidRPr="00A82C80" w:rsidRDefault="00177EF0" w:rsidP="00177EF0">
            <w:pPr>
              <w:pStyle w:val="Corpsdetexte"/>
              <w:rPr>
                <w:snapToGrid w:val="0"/>
              </w:rPr>
            </w:pPr>
            <w:r>
              <w:t xml:space="preserve">Projet </w:t>
            </w:r>
            <w:r w:rsidRPr="008120B3">
              <w:rPr>
                <w:shd w:val="clear" w:color="auto" w:fill="FFFFFF" w:themeFill="background1"/>
              </w:rPr>
              <w:t>cycle en V ou agile</w:t>
            </w:r>
          </w:p>
        </w:tc>
        <w:tc>
          <w:tcPr>
            <w:tcW w:w="1392" w:type="pct"/>
            <w:tcBorders>
              <w:top w:val="single" w:sz="4" w:space="0" w:color="auto"/>
            </w:tcBorders>
            <w:vAlign w:val="center"/>
          </w:tcPr>
          <w:p w14:paraId="4B599D30" w14:textId="77777777" w:rsidR="00177EF0" w:rsidRPr="00A82C80" w:rsidRDefault="00177EF0" w:rsidP="00177EF0">
            <w:pPr>
              <w:pStyle w:val="Corpsdetexte"/>
              <w:rPr>
                <w:snapToGrid w:val="0"/>
              </w:rPr>
            </w:pPr>
          </w:p>
        </w:tc>
        <w:tc>
          <w:tcPr>
            <w:tcW w:w="921" w:type="pct"/>
            <w:tcBorders>
              <w:top w:val="single" w:sz="4" w:space="0" w:color="auto"/>
            </w:tcBorders>
            <w:vAlign w:val="center"/>
          </w:tcPr>
          <w:p w14:paraId="47F0049E" w14:textId="77777777" w:rsidR="00177EF0" w:rsidRPr="00A82C80" w:rsidRDefault="00177EF0" w:rsidP="00177EF0">
            <w:pPr>
              <w:pStyle w:val="Corpsdetexte"/>
              <w:rPr>
                <w:snapToGrid w:val="0"/>
              </w:rPr>
            </w:pPr>
            <w:r w:rsidRPr="001436BF">
              <w:rPr>
                <w:color w:val="000000"/>
              </w:rPr>
              <w:t>5 jours ouvrés minimum</w:t>
            </w:r>
          </w:p>
        </w:tc>
      </w:tr>
      <w:tr w:rsidR="00177EF0" w:rsidRPr="00A82C80" w14:paraId="1197934E" w14:textId="77777777" w:rsidTr="00ED2448">
        <w:trPr>
          <w:cantSplit/>
          <w:trHeight w:val="265"/>
          <w:jc w:val="center"/>
        </w:trPr>
        <w:tc>
          <w:tcPr>
            <w:tcW w:w="371" w:type="pct"/>
            <w:vMerge/>
            <w:vAlign w:val="center"/>
          </w:tcPr>
          <w:p w14:paraId="0CC9707A" w14:textId="77777777" w:rsidR="00177EF0" w:rsidRPr="00A82C80" w:rsidRDefault="00177EF0" w:rsidP="00177EF0">
            <w:pPr>
              <w:pStyle w:val="Corpsdetexte"/>
              <w:rPr>
                <w:snapToGrid w:val="0"/>
              </w:rPr>
            </w:pPr>
          </w:p>
        </w:tc>
        <w:tc>
          <w:tcPr>
            <w:tcW w:w="1046" w:type="pct"/>
            <w:vMerge/>
            <w:vAlign w:val="center"/>
          </w:tcPr>
          <w:p w14:paraId="26EC9E9C" w14:textId="77777777" w:rsidR="00177EF0" w:rsidRPr="00A82C80" w:rsidRDefault="00177EF0" w:rsidP="00177EF0">
            <w:pPr>
              <w:pStyle w:val="Corpsdetexte"/>
              <w:rPr>
                <w:snapToGrid w:val="0"/>
              </w:rPr>
            </w:pPr>
          </w:p>
        </w:tc>
        <w:tc>
          <w:tcPr>
            <w:tcW w:w="1270" w:type="pct"/>
            <w:gridSpan w:val="2"/>
            <w:vAlign w:val="center"/>
          </w:tcPr>
          <w:p w14:paraId="5E8D998B" w14:textId="77777777" w:rsidR="00177EF0" w:rsidRPr="00A82C80" w:rsidRDefault="00177EF0" w:rsidP="00177EF0">
            <w:pPr>
              <w:pStyle w:val="Corpsdetexte"/>
              <w:rPr>
                <w:snapToGrid w:val="0"/>
              </w:rPr>
            </w:pPr>
            <w:r>
              <w:t>Fil de l’eau (MEP urgentes)</w:t>
            </w:r>
          </w:p>
        </w:tc>
        <w:tc>
          <w:tcPr>
            <w:tcW w:w="1392" w:type="pct"/>
            <w:vAlign w:val="center"/>
          </w:tcPr>
          <w:p w14:paraId="79483F49" w14:textId="77777777" w:rsidR="00177EF0" w:rsidRPr="00A82C80" w:rsidRDefault="00177EF0" w:rsidP="00177EF0">
            <w:pPr>
              <w:pStyle w:val="Corpsdetexte"/>
              <w:rPr>
                <w:snapToGrid w:val="0"/>
              </w:rPr>
            </w:pPr>
          </w:p>
        </w:tc>
        <w:tc>
          <w:tcPr>
            <w:tcW w:w="921" w:type="pct"/>
            <w:vAlign w:val="center"/>
          </w:tcPr>
          <w:p w14:paraId="63B0D2E5" w14:textId="77777777" w:rsidR="00177EF0" w:rsidRPr="00A82C80" w:rsidRDefault="00177EF0" w:rsidP="00177EF0">
            <w:pPr>
              <w:pStyle w:val="Corpsdetexte"/>
              <w:rPr>
                <w:snapToGrid w:val="0"/>
              </w:rPr>
            </w:pPr>
            <w:r w:rsidRPr="001436BF">
              <w:rPr>
                <w:color w:val="000000"/>
              </w:rPr>
              <w:t>2 jours ouvrés minimum</w:t>
            </w:r>
          </w:p>
        </w:tc>
      </w:tr>
      <w:tr w:rsidR="00177EF0" w:rsidRPr="00A82C80" w14:paraId="4E2DEE85" w14:textId="77777777" w:rsidTr="00ED2448">
        <w:trPr>
          <w:cantSplit/>
          <w:trHeight w:val="340"/>
          <w:jc w:val="center"/>
        </w:trPr>
        <w:tc>
          <w:tcPr>
            <w:tcW w:w="371" w:type="pct"/>
            <w:vAlign w:val="center"/>
          </w:tcPr>
          <w:p w14:paraId="7EFAD154" w14:textId="77777777" w:rsidR="00177EF0" w:rsidRPr="00A82C80" w:rsidRDefault="00177EF0" w:rsidP="00177EF0">
            <w:pPr>
              <w:pStyle w:val="Corpsdetexte"/>
              <w:rPr>
                <w:snapToGrid w:val="0"/>
              </w:rPr>
            </w:pPr>
            <w:r>
              <w:rPr>
                <w:color w:val="000000"/>
              </w:rPr>
              <w:t>2</w:t>
            </w:r>
          </w:p>
        </w:tc>
        <w:tc>
          <w:tcPr>
            <w:tcW w:w="1046" w:type="pct"/>
            <w:vAlign w:val="center"/>
          </w:tcPr>
          <w:p w14:paraId="773D73FB" w14:textId="77777777" w:rsidR="00177EF0" w:rsidRPr="00A82C80" w:rsidRDefault="00177EF0" w:rsidP="00177EF0">
            <w:pPr>
              <w:pStyle w:val="Corpsdetexte"/>
              <w:rPr>
                <w:snapToGrid w:val="0"/>
              </w:rPr>
            </w:pPr>
            <w:r>
              <w:rPr>
                <w:color w:val="000000"/>
              </w:rPr>
              <w:t xml:space="preserve">VPA </w:t>
            </w:r>
          </w:p>
        </w:tc>
        <w:tc>
          <w:tcPr>
            <w:tcW w:w="1270" w:type="pct"/>
            <w:gridSpan w:val="2"/>
            <w:vAlign w:val="center"/>
          </w:tcPr>
          <w:p w14:paraId="0B9756C1" w14:textId="77777777" w:rsidR="00177EF0" w:rsidRPr="00A82C80" w:rsidRDefault="00177EF0" w:rsidP="00177EF0">
            <w:pPr>
              <w:pStyle w:val="Corpsdetexte"/>
              <w:rPr>
                <w:snapToGrid w:val="0"/>
              </w:rPr>
            </w:pPr>
            <w:r>
              <w:rPr>
                <w:color w:val="000000"/>
              </w:rPr>
              <w:t>F</w:t>
            </w:r>
            <w:r w:rsidRPr="00B16B34">
              <w:rPr>
                <w:color w:val="000000"/>
              </w:rPr>
              <w:t>ourniture des doc</w:t>
            </w:r>
            <w:r>
              <w:rPr>
                <w:color w:val="000000"/>
              </w:rPr>
              <w:t>uments</w:t>
            </w:r>
            <w:r w:rsidRPr="00B16B34">
              <w:rPr>
                <w:color w:val="000000"/>
              </w:rPr>
              <w:t xml:space="preserve"> pour la VPA</w:t>
            </w:r>
          </w:p>
        </w:tc>
        <w:tc>
          <w:tcPr>
            <w:tcW w:w="1392" w:type="pct"/>
            <w:vAlign w:val="center"/>
          </w:tcPr>
          <w:p w14:paraId="47E7D340" w14:textId="77777777" w:rsidR="00177EF0" w:rsidRPr="00A82C80" w:rsidRDefault="00177EF0" w:rsidP="00177EF0">
            <w:pPr>
              <w:pStyle w:val="Corpsdetexte"/>
              <w:rPr>
                <w:snapToGrid w:val="0"/>
              </w:rPr>
            </w:pPr>
            <w:r>
              <w:rPr>
                <w:color w:val="000000"/>
              </w:rPr>
              <w:t xml:space="preserve">3 jours ouvrés minimum avant la date de début de VPA </w:t>
            </w:r>
          </w:p>
        </w:tc>
        <w:tc>
          <w:tcPr>
            <w:tcW w:w="921" w:type="pct"/>
            <w:vAlign w:val="center"/>
          </w:tcPr>
          <w:p w14:paraId="23A00D60" w14:textId="77777777" w:rsidR="00177EF0" w:rsidRPr="00A82C80" w:rsidRDefault="00177EF0" w:rsidP="00177EF0">
            <w:pPr>
              <w:pStyle w:val="Corpsdetexte"/>
              <w:rPr>
                <w:snapToGrid w:val="0"/>
              </w:rPr>
            </w:pPr>
          </w:p>
        </w:tc>
      </w:tr>
      <w:tr w:rsidR="00177EF0" w:rsidRPr="00A82C80" w14:paraId="7A3FA849" w14:textId="77777777" w:rsidTr="00ED2448">
        <w:trPr>
          <w:cantSplit/>
          <w:trHeight w:val="340"/>
          <w:jc w:val="center"/>
        </w:trPr>
        <w:tc>
          <w:tcPr>
            <w:tcW w:w="371" w:type="pct"/>
            <w:vAlign w:val="center"/>
          </w:tcPr>
          <w:p w14:paraId="53244B91" w14:textId="77777777" w:rsidR="00177EF0" w:rsidRPr="00A82C80" w:rsidRDefault="00177EF0" w:rsidP="00177EF0">
            <w:pPr>
              <w:pStyle w:val="Corpsdetexte"/>
              <w:rPr>
                <w:snapToGrid w:val="0"/>
              </w:rPr>
            </w:pPr>
            <w:r w:rsidRPr="001436BF">
              <w:rPr>
                <w:color w:val="000000"/>
              </w:rPr>
              <w:t>3</w:t>
            </w:r>
          </w:p>
        </w:tc>
        <w:tc>
          <w:tcPr>
            <w:tcW w:w="1046" w:type="pct"/>
            <w:vAlign w:val="center"/>
          </w:tcPr>
          <w:p w14:paraId="3273DF0E" w14:textId="77777777" w:rsidR="00177EF0" w:rsidRPr="00A82C80" w:rsidRDefault="00177EF0" w:rsidP="00177EF0">
            <w:pPr>
              <w:pStyle w:val="Corpsdetexte"/>
              <w:rPr>
                <w:snapToGrid w:val="0"/>
              </w:rPr>
            </w:pPr>
            <w:r w:rsidRPr="001436BF">
              <w:rPr>
                <w:color w:val="000000"/>
              </w:rPr>
              <w:t>Décision de VPA</w:t>
            </w:r>
          </w:p>
        </w:tc>
        <w:tc>
          <w:tcPr>
            <w:tcW w:w="1270" w:type="pct"/>
            <w:gridSpan w:val="2"/>
            <w:vAlign w:val="center"/>
          </w:tcPr>
          <w:p w14:paraId="2240ECB6" w14:textId="77777777" w:rsidR="00177EF0" w:rsidRDefault="00177EF0" w:rsidP="00177EF0">
            <w:pPr>
              <w:pStyle w:val="Corpsdetexte"/>
              <w:rPr>
                <w:color w:val="000000"/>
              </w:rPr>
            </w:pPr>
            <w:r w:rsidRPr="001436BF">
              <w:rPr>
                <w:color w:val="000000"/>
              </w:rPr>
              <w:t>Si VPA effectuée</w:t>
            </w:r>
          </w:p>
        </w:tc>
        <w:tc>
          <w:tcPr>
            <w:tcW w:w="1392" w:type="pct"/>
            <w:vAlign w:val="center"/>
          </w:tcPr>
          <w:p w14:paraId="2FC5C6AE" w14:textId="77777777" w:rsidR="00177EF0" w:rsidRPr="00A82C80" w:rsidRDefault="00177EF0" w:rsidP="00177EF0">
            <w:pPr>
              <w:pStyle w:val="Corpsdetexte"/>
              <w:rPr>
                <w:b/>
                <w:snapToGrid w:val="0"/>
              </w:rPr>
            </w:pPr>
          </w:p>
        </w:tc>
        <w:tc>
          <w:tcPr>
            <w:tcW w:w="921" w:type="pct"/>
            <w:vAlign w:val="center"/>
          </w:tcPr>
          <w:p w14:paraId="5163BC67" w14:textId="77777777" w:rsidR="00177EF0" w:rsidRPr="001436BF" w:rsidRDefault="00177EF0" w:rsidP="00177EF0">
            <w:pPr>
              <w:pStyle w:val="Corpsdetexte"/>
              <w:rPr>
                <w:color w:val="000000"/>
              </w:rPr>
            </w:pPr>
            <w:r w:rsidRPr="001436BF">
              <w:rPr>
                <w:color w:val="000000"/>
              </w:rPr>
              <w:t>2 jours ouvrés</w:t>
            </w:r>
            <w:r>
              <w:rPr>
                <w:color w:val="000000"/>
              </w:rPr>
              <w:t xml:space="preserve"> </w:t>
            </w:r>
            <w:r w:rsidRPr="001436BF">
              <w:rPr>
                <w:color w:val="000000"/>
              </w:rPr>
              <w:t>maximum</w:t>
            </w:r>
          </w:p>
        </w:tc>
      </w:tr>
      <w:tr w:rsidR="00177EF0" w:rsidRPr="00A82C80" w14:paraId="346E673C" w14:textId="77777777" w:rsidTr="00ED2448">
        <w:trPr>
          <w:cantSplit/>
          <w:trHeight w:val="340"/>
          <w:jc w:val="center"/>
        </w:trPr>
        <w:tc>
          <w:tcPr>
            <w:tcW w:w="371" w:type="pct"/>
            <w:vAlign w:val="center"/>
          </w:tcPr>
          <w:p w14:paraId="7727F5CC" w14:textId="77777777" w:rsidR="00177EF0" w:rsidRPr="00A82C80" w:rsidRDefault="00177EF0" w:rsidP="00177EF0">
            <w:pPr>
              <w:pStyle w:val="Corpsdetexte"/>
              <w:rPr>
                <w:snapToGrid w:val="0"/>
              </w:rPr>
            </w:pPr>
            <w:r w:rsidRPr="001436BF">
              <w:rPr>
                <w:color w:val="000000"/>
              </w:rPr>
              <w:t>4</w:t>
            </w:r>
          </w:p>
        </w:tc>
        <w:tc>
          <w:tcPr>
            <w:tcW w:w="2316" w:type="pct"/>
            <w:gridSpan w:val="3"/>
            <w:vAlign w:val="center"/>
          </w:tcPr>
          <w:p w14:paraId="530D87EC" w14:textId="77777777" w:rsidR="00177EF0" w:rsidRDefault="00177EF0" w:rsidP="00177EF0">
            <w:pPr>
              <w:pStyle w:val="Corpsdetexte"/>
              <w:rPr>
                <w:color w:val="000000"/>
              </w:rPr>
            </w:pPr>
            <w:r w:rsidRPr="001436BF">
              <w:rPr>
                <w:color w:val="000000"/>
              </w:rPr>
              <w:t>Préavis d’alerte avant la Mise en Ordre de Marche</w:t>
            </w:r>
          </w:p>
        </w:tc>
        <w:tc>
          <w:tcPr>
            <w:tcW w:w="1392" w:type="pct"/>
            <w:vAlign w:val="center"/>
          </w:tcPr>
          <w:p w14:paraId="49244977" w14:textId="77777777" w:rsidR="00177EF0" w:rsidRPr="00A82C80" w:rsidRDefault="00177EF0" w:rsidP="00177EF0">
            <w:pPr>
              <w:pStyle w:val="Corpsdetexte"/>
              <w:rPr>
                <w:b/>
                <w:snapToGrid w:val="0"/>
              </w:rPr>
            </w:pPr>
            <w:r w:rsidRPr="001436BF">
              <w:rPr>
                <w:color w:val="000000"/>
              </w:rPr>
              <w:t>10 jours ouvrés minimum</w:t>
            </w:r>
          </w:p>
        </w:tc>
        <w:tc>
          <w:tcPr>
            <w:tcW w:w="921" w:type="pct"/>
            <w:vAlign w:val="center"/>
          </w:tcPr>
          <w:p w14:paraId="1023472E" w14:textId="77777777" w:rsidR="00177EF0" w:rsidRPr="001436BF" w:rsidRDefault="00177EF0" w:rsidP="00177EF0">
            <w:pPr>
              <w:pStyle w:val="Corpsdetexte"/>
              <w:rPr>
                <w:color w:val="000000"/>
              </w:rPr>
            </w:pPr>
          </w:p>
        </w:tc>
      </w:tr>
      <w:tr w:rsidR="00177EF0" w:rsidRPr="00A82C80" w14:paraId="3C4906D0" w14:textId="77777777" w:rsidTr="00ED2448">
        <w:trPr>
          <w:cantSplit/>
          <w:trHeight w:val="340"/>
          <w:jc w:val="center"/>
        </w:trPr>
        <w:tc>
          <w:tcPr>
            <w:tcW w:w="371" w:type="pct"/>
            <w:vAlign w:val="center"/>
          </w:tcPr>
          <w:p w14:paraId="0A7B3321" w14:textId="77777777" w:rsidR="00177EF0" w:rsidRPr="00A82C80" w:rsidRDefault="00177EF0" w:rsidP="00177EF0">
            <w:pPr>
              <w:pStyle w:val="Corpsdetexte"/>
              <w:rPr>
                <w:snapToGrid w:val="0"/>
              </w:rPr>
            </w:pPr>
            <w:r>
              <w:rPr>
                <w:snapToGrid w:val="0"/>
              </w:rPr>
              <w:t>5</w:t>
            </w:r>
          </w:p>
        </w:tc>
        <w:tc>
          <w:tcPr>
            <w:tcW w:w="2316" w:type="pct"/>
            <w:gridSpan w:val="3"/>
            <w:vAlign w:val="center"/>
          </w:tcPr>
          <w:p w14:paraId="336533A9" w14:textId="77777777" w:rsidR="00177EF0" w:rsidRDefault="00177EF0" w:rsidP="00177EF0">
            <w:pPr>
              <w:pStyle w:val="Corpsdetexte"/>
              <w:rPr>
                <w:color w:val="000000"/>
              </w:rPr>
            </w:pPr>
            <w:r w:rsidRPr="001436BF">
              <w:rPr>
                <w:color w:val="000000"/>
              </w:rPr>
              <w:t>Mise en Ordre de Marche (T</w:t>
            </w:r>
            <w:r w:rsidRPr="001436BF">
              <w:rPr>
                <w:color w:val="000000"/>
                <w:vertAlign w:val="subscript"/>
              </w:rPr>
              <w:t>MOM</w:t>
            </w:r>
            <w:r w:rsidRPr="001436BF">
              <w:rPr>
                <w:color w:val="000000"/>
              </w:rPr>
              <w:t>)</w:t>
            </w:r>
          </w:p>
        </w:tc>
        <w:tc>
          <w:tcPr>
            <w:tcW w:w="2313" w:type="pct"/>
            <w:gridSpan w:val="2"/>
            <w:shd w:val="clear" w:color="auto" w:fill="FFFFFF" w:themeFill="background1"/>
            <w:vAlign w:val="center"/>
          </w:tcPr>
          <w:p w14:paraId="4C7B967D" w14:textId="77777777" w:rsidR="00177EF0" w:rsidRPr="00385545" w:rsidRDefault="00177EF0" w:rsidP="00177EF0">
            <w:pPr>
              <w:pStyle w:val="Corpsdetexte"/>
              <w:rPr>
                <w:color w:val="000000"/>
                <w:highlight w:val="green"/>
              </w:rPr>
            </w:pPr>
            <w:r w:rsidRPr="008120B3">
              <w:rPr>
                <w:color w:val="000000"/>
              </w:rPr>
              <w:t>Date mentionnée dans le devis ou le bon de commande</w:t>
            </w:r>
            <w:r>
              <w:rPr>
                <w:color w:val="000000"/>
              </w:rPr>
              <w:t xml:space="preserve"> </w:t>
            </w:r>
            <w:r>
              <w:rPr>
                <w:snapToGrid w:val="0"/>
              </w:rPr>
              <w:t>ou l’ordre de service</w:t>
            </w:r>
            <w:r w:rsidRPr="008120B3">
              <w:rPr>
                <w:color w:val="000000"/>
              </w:rPr>
              <w:t xml:space="preserve"> en conformité avec les délais du CCTP</w:t>
            </w:r>
          </w:p>
        </w:tc>
      </w:tr>
      <w:tr w:rsidR="00177EF0" w:rsidRPr="00A82C80" w14:paraId="0CB5606D" w14:textId="77777777" w:rsidTr="00ED2448">
        <w:trPr>
          <w:cantSplit/>
          <w:trHeight w:val="340"/>
          <w:jc w:val="center"/>
        </w:trPr>
        <w:tc>
          <w:tcPr>
            <w:tcW w:w="371" w:type="pct"/>
            <w:vMerge w:val="restart"/>
            <w:vAlign w:val="center"/>
          </w:tcPr>
          <w:p w14:paraId="58972564" w14:textId="77777777" w:rsidR="00177EF0" w:rsidRPr="001436BF" w:rsidRDefault="00177EF0" w:rsidP="00177EF0">
            <w:pPr>
              <w:pStyle w:val="Corpsdetexte"/>
              <w:rPr>
                <w:color w:val="000000"/>
              </w:rPr>
            </w:pPr>
            <w:r w:rsidRPr="001436BF">
              <w:rPr>
                <w:color w:val="000000"/>
              </w:rPr>
              <w:lastRenderedPageBreak/>
              <w:t>6</w:t>
            </w:r>
          </w:p>
        </w:tc>
        <w:tc>
          <w:tcPr>
            <w:tcW w:w="1046" w:type="pct"/>
            <w:vMerge w:val="restart"/>
            <w:vAlign w:val="center"/>
          </w:tcPr>
          <w:p w14:paraId="39824046" w14:textId="77777777" w:rsidR="00177EF0" w:rsidRPr="001436BF" w:rsidRDefault="00177EF0" w:rsidP="00177EF0">
            <w:pPr>
              <w:pStyle w:val="Corpsdetexte"/>
              <w:rPr>
                <w:color w:val="000000"/>
              </w:rPr>
            </w:pPr>
            <w:r w:rsidRPr="001436BF">
              <w:rPr>
                <w:color w:val="000000"/>
              </w:rPr>
              <w:t>Vérification d’aptitude (VA)</w:t>
            </w:r>
          </w:p>
        </w:tc>
        <w:tc>
          <w:tcPr>
            <w:tcW w:w="635" w:type="pct"/>
            <w:vMerge w:val="restart"/>
            <w:vAlign w:val="center"/>
          </w:tcPr>
          <w:p w14:paraId="54E89A31" w14:textId="77777777" w:rsidR="00177EF0" w:rsidRPr="008120B3" w:rsidRDefault="00177EF0" w:rsidP="00177EF0">
            <w:pPr>
              <w:pStyle w:val="Corpsdetexte"/>
              <w:rPr>
                <w:color w:val="000000"/>
              </w:rPr>
            </w:pPr>
            <w:r>
              <w:t>Fil de l’eau</w:t>
            </w:r>
          </w:p>
        </w:tc>
        <w:tc>
          <w:tcPr>
            <w:tcW w:w="635" w:type="pct"/>
            <w:vAlign w:val="center"/>
          </w:tcPr>
          <w:p w14:paraId="7A701EB1" w14:textId="77777777" w:rsidR="00177EF0" w:rsidRPr="008120B3" w:rsidRDefault="00177EF0" w:rsidP="00177EF0">
            <w:pPr>
              <w:pStyle w:val="Corpsdetexte"/>
              <w:rPr>
                <w:color w:val="000000"/>
              </w:rPr>
            </w:pPr>
            <w:r>
              <w:rPr>
                <w:color w:val="000000"/>
              </w:rPr>
              <w:t>Demande urgentes</w:t>
            </w:r>
          </w:p>
        </w:tc>
        <w:tc>
          <w:tcPr>
            <w:tcW w:w="1392" w:type="pct"/>
            <w:vAlign w:val="center"/>
          </w:tcPr>
          <w:p w14:paraId="3A5664C9" w14:textId="77777777" w:rsidR="00177EF0" w:rsidRPr="00385545" w:rsidRDefault="00177EF0" w:rsidP="00177EF0">
            <w:pPr>
              <w:pStyle w:val="Corpsdetexte"/>
              <w:rPr>
                <w:b/>
                <w:strike/>
                <w:snapToGrid w:val="0"/>
              </w:rPr>
            </w:pPr>
          </w:p>
        </w:tc>
        <w:tc>
          <w:tcPr>
            <w:tcW w:w="921" w:type="pct"/>
            <w:shd w:val="clear" w:color="auto" w:fill="FFFFFF" w:themeFill="background1"/>
            <w:vAlign w:val="center"/>
          </w:tcPr>
          <w:p w14:paraId="1F654FDC" w14:textId="77777777" w:rsidR="00177EF0" w:rsidRPr="008120B3" w:rsidRDefault="00177EF0" w:rsidP="00177EF0">
            <w:pPr>
              <w:pStyle w:val="Corpsdetexte"/>
              <w:rPr>
                <w:color w:val="000000"/>
              </w:rPr>
            </w:pPr>
            <w:r>
              <w:rPr>
                <w:color w:val="000000"/>
              </w:rPr>
              <w:t xml:space="preserve">10 jours ouvrés </w:t>
            </w:r>
            <w:r w:rsidRPr="001436BF">
              <w:rPr>
                <w:color w:val="000000"/>
              </w:rPr>
              <w:t>maximum</w:t>
            </w:r>
          </w:p>
        </w:tc>
      </w:tr>
      <w:tr w:rsidR="00177EF0" w:rsidRPr="00A82C80" w14:paraId="5099A2B2" w14:textId="77777777" w:rsidTr="00ED2448">
        <w:trPr>
          <w:cantSplit/>
          <w:trHeight w:val="340"/>
          <w:jc w:val="center"/>
        </w:trPr>
        <w:tc>
          <w:tcPr>
            <w:tcW w:w="371" w:type="pct"/>
            <w:vMerge/>
            <w:vAlign w:val="center"/>
          </w:tcPr>
          <w:p w14:paraId="2540DD3D" w14:textId="77777777" w:rsidR="00177EF0" w:rsidRPr="001436BF" w:rsidRDefault="00177EF0" w:rsidP="00177EF0">
            <w:pPr>
              <w:pStyle w:val="Corpsdetexte"/>
              <w:rPr>
                <w:color w:val="000000"/>
              </w:rPr>
            </w:pPr>
          </w:p>
        </w:tc>
        <w:tc>
          <w:tcPr>
            <w:tcW w:w="1046" w:type="pct"/>
            <w:vMerge/>
            <w:vAlign w:val="center"/>
          </w:tcPr>
          <w:p w14:paraId="44742402" w14:textId="77777777" w:rsidR="00177EF0" w:rsidRPr="001436BF" w:rsidRDefault="00177EF0" w:rsidP="00177EF0">
            <w:pPr>
              <w:pStyle w:val="Corpsdetexte"/>
              <w:rPr>
                <w:color w:val="000000"/>
              </w:rPr>
            </w:pPr>
          </w:p>
        </w:tc>
        <w:tc>
          <w:tcPr>
            <w:tcW w:w="635" w:type="pct"/>
            <w:vMerge/>
            <w:vAlign w:val="center"/>
          </w:tcPr>
          <w:p w14:paraId="36963911" w14:textId="77777777" w:rsidR="00177EF0" w:rsidRDefault="00177EF0" w:rsidP="00177EF0">
            <w:pPr>
              <w:pStyle w:val="Corpsdetexte"/>
              <w:rPr>
                <w:color w:val="000000"/>
              </w:rPr>
            </w:pPr>
          </w:p>
        </w:tc>
        <w:tc>
          <w:tcPr>
            <w:tcW w:w="635" w:type="pct"/>
            <w:vAlign w:val="center"/>
          </w:tcPr>
          <w:p w14:paraId="3C1820EF" w14:textId="77777777" w:rsidR="00177EF0" w:rsidRPr="008120B3" w:rsidRDefault="00177EF0" w:rsidP="00177EF0">
            <w:pPr>
              <w:pStyle w:val="Corpsdetexte"/>
              <w:rPr>
                <w:color w:val="000000"/>
              </w:rPr>
            </w:pPr>
            <w:r>
              <w:rPr>
                <w:color w:val="000000"/>
              </w:rPr>
              <w:t>Demandes non urgentes</w:t>
            </w:r>
          </w:p>
        </w:tc>
        <w:tc>
          <w:tcPr>
            <w:tcW w:w="1392" w:type="pct"/>
            <w:vAlign w:val="center"/>
          </w:tcPr>
          <w:p w14:paraId="04B44FEA" w14:textId="77777777" w:rsidR="00177EF0" w:rsidRPr="00385545" w:rsidRDefault="00177EF0" w:rsidP="00177EF0">
            <w:pPr>
              <w:pStyle w:val="Corpsdetexte"/>
              <w:rPr>
                <w:b/>
                <w:strike/>
                <w:snapToGrid w:val="0"/>
              </w:rPr>
            </w:pPr>
          </w:p>
        </w:tc>
        <w:tc>
          <w:tcPr>
            <w:tcW w:w="921" w:type="pct"/>
            <w:shd w:val="clear" w:color="auto" w:fill="FFFFFF" w:themeFill="background1"/>
            <w:vAlign w:val="center"/>
          </w:tcPr>
          <w:p w14:paraId="146A6461" w14:textId="77777777" w:rsidR="00177EF0" w:rsidRPr="008120B3" w:rsidRDefault="00177EF0" w:rsidP="00177EF0">
            <w:pPr>
              <w:pStyle w:val="Corpsdetexte"/>
              <w:rPr>
                <w:color w:val="000000"/>
              </w:rPr>
            </w:pPr>
            <w:r>
              <w:rPr>
                <w:color w:val="000000"/>
              </w:rPr>
              <w:t xml:space="preserve">1 mois calendaire </w:t>
            </w:r>
            <w:r w:rsidRPr="001436BF">
              <w:rPr>
                <w:color w:val="000000"/>
              </w:rPr>
              <w:t>maximum</w:t>
            </w:r>
          </w:p>
        </w:tc>
      </w:tr>
      <w:tr w:rsidR="00177EF0" w:rsidRPr="00A82C80" w14:paraId="36EDFF30" w14:textId="77777777" w:rsidTr="00ED2448">
        <w:trPr>
          <w:cantSplit/>
          <w:trHeight w:val="340"/>
          <w:jc w:val="center"/>
        </w:trPr>
        <w:tc>
          <w:tcPr>
            <w:tcW w:w="371" w:type="pct"/>
            <w:vMerge/>
            <w:vAlign w:val="center"/>
          </w:tcPr>
          <w:p w14:paraId="31036F1E" w14:textId="77777777" w:rsidR="00177EF0" w:rsidRPr="001436BF" w:rsidRDefault="00177EF0" w:rsidP="00177EF0">
            <w:pPr>
              <w:pStyle w:val="Corpsdetexte"/>
              <w:rPr>
                <w:color w:val="000000"/>
              </w:rPr>
            </w:pPr>
          </w:p>
        </w:tc>
        <w:tc>
          <w:tcPr>
            <w:tcW w:w="1046" w:type="pct"/>
            <w:vMerge/>
            <w:vAlign w:val="center"/>
          </w:tcPr>
          <w:p w14:paraId="6BCA8D50" w14:textId="77777777" w:rsidR="00177EF0" w:rsidRPr="001436BF" w:rsidRDefault="00177EF0" w:rsidP="00177EF0">
            <w:pPr>
              <w:pStyle w:val="Corpsdetexte"/>
              <w:rPr>
                <w:color w:val="000000"/>
              </w:rPr>
            </w:pPr>
          </w:p>
        </w:tc>
        <w:tc>
          <w:tcPr>
            <w:tcW w:w="1270" w:type="pct"/>
            <w:gridSpan w:val="2"/>
            <w:vAlign w:val="center"/>
          </w:tcPr>
          <w:p w14:paraId="549C37D6" w14:textId="1F43713C" w:rsidR="00177EF0" w:rsidRPr="008120B3" w:rsidRDefault="00177EF0" w:rsidP="00177EF0">
            <w:pPr>
              <w:pStyle w:val="Corpsdetexte"/>
              <w:rPr>
                <w:color w:val="000000"/>
              </w:rPr>
            </w:pPr>
            <w:r>
              <w:rPr>
                <w:color w:val="000000"/>
              </w:rPr>
              <w:fldChar w:fldCharType="begin"/>
            </w:r>
            <w:r>
              <w:rPr>
                <w:color w:val="000000"/>
              </w:rPr>
              <w:instrText xml:space="preserve"> REF _Ref18072790 \h  \* MERGEFORMAT </w:instrText>
            </w:r>
            <w:r>
              <w:rPr>
                <w:color w:val="000000"/>
              </w:rPr>
            </w:r>
            <w:r>
              <w:rPr>
                <w:color w:val="000000"/>
              </w:rPr>
              <w:fldChar w:fldCharType="separate"/>
            </w:r>
            <w:r>
              <w:t>Développement en cycle en V</w:t>
            </w:r>
            <w:r>
              <w:rPr>
                <w:color w:val="000000"/>
              </w:rPr>
              <w:fldChar w:fldCharType="end"/>
            </w:r>
          </w:p>
        </w:tc>
        <w:tc>
          <w:tcPr>
            <w:tcW w:w="1392" w:type="pct"/>
            <w:vAlign w:val="center"/>
          </w:tcPr>
          <w:p w14:paraId="0816FDAA" w14:textId="77777777" w:rsidR="00177EF0" w:rsidRPr="00385545" w:rsidRDefault="00177EF0" w:rsidP="00177EF0">
            <w:pPr>
              <w:pStyle w:val="Corpsdetexte"/>
              <w:rPr>
                <w:b/>
                <w:strike/>
                <w:snapToGrid w:val="0"/>
              </w:rPr>
            </w:pPr>
          </w:p>
        </w:tc>
        <w:tc>
          <w:tcPr>
            <w:tcW w:w="921" w:type="pct"/>
            <w:shd w:val="clear" w:color="auto" w:fill="FFFFFF" w:themeFill="background1"/>
            <w:vAlign w:val="center"/>
          </w:tcPr>
          <w:p w14:paraId="750E0BF7" w14:textId="77777777" w:rsidR="00177EF0" w:rsidRPr="008120B3" w:rsidRDefault="00177EF0" w:rsidP="00177EF0">
            <w:pPr>
              <w:pStyle w:val="Corpsdetexte"/>
              <w:rPr>
                <w:color w:val="000000"/>
              </w:rPr>
            </w:pPr>
            <w:r w:rsidRPr="008120B3">
              <w:rPr>
                <w:color w:val="000000"/>
              </w:rPr>
              <w:t>2 mois</w:t>
            </w:r>
            <w:r>
              <w:rPr>
                <w:color w:val="000000"/>
              </w:rPr>
              <w:t xml:space="preserve"> calendaires</w:t>
            </w:r>
            <w:r w:rsidRPr="001436BF">
              <w:rPr>
                <w:color w:val="000000"/>
              </w:rPr>
              <w:t xml:space="preserve"> maximum</w:t>
            </w:r>
          </w:p>
        </w:tc>
      </w:tr>
      <w:tr w:rsidR="00177EF0" w:rsidRPr="00A82C80" w14:paraId="25AF08FC" w14:textId="77777777" w:rsidTr="00ED2448">
        <w:trPr>
          <w:cantSplit/>
          <w:trHeight w:val="340"/>
          <w:jc w:val="center"/>
        </w:trPr>
        <w:tc>
          <w:tcPr>
            <w:tcW w:w="371" w:type="pct"/>
            <w:vMerge/>
            <w:vAlign w:val="center"/>
          </w:tcPr>
          <w:p w14:paraId="6363A309" w14:textId="77777777" w:rsidR="00177EF0" w:rsidRPr="00A82C80" w:rsidRDefault="00177EF0" w:rsidP="00177EF0">
            <w:pPr>
              <w:pStyle w:val="Corpsdetexte"/>
              <w:rPr>
                <w:snapToGrid w:val="0"/>
              </w:rPr>
            </w:pPr>
          </w:p>
        </w:tc>
        <w:tc>
          <w:tcPr>
            <w:tcW w:w="1046" w:type="pct"/>
            <w:vMerge/>
            <w:vAlign w:val="center"/>
          </w:tcPr>
          <w:p w14:paraId="00727EDE" w14:textId="77777777" w:rsidR="00177EF0" w:rsidRPr="00A82C80" w:rsidRDefault="00177EF0" w:rsidP="00177EF0">
            <w:pPr>
              <w:pStyle w:val="Corpsdetexte"/>
              <w:rPr>
                <w:snapToGrid w:val="0"/>
              </w:rPr>
            </w:pPr>
          </w:p>
        </w:tc>
        <w:tc>
          <w:tcPr>
            <w:tcW w:w="1270" w:type="pct"/>
            <w:gridSpan w:val="2"/>
            <w:vAlign w:val="center"/>
          </w:tcPr>
          <w:p w14:paraId="4379C205" w14:textId="795BCA42" w:rsidR="00177EF0" w:rsidRPr="00385545" w:rsidRDefault="00177EF0" w:rsidP="00177EF0">
            <w:pPr>
              <w:pStyle w:val="Corpsdetexte"/>
              <w:rPr>
                <w:strike/>
                <w:color w:val="000000"/>
              </w:rPr>
            </w:pPr>
            <w:r>
              <w:rPr>
                <w:color w:val="000000"/>
              </w:rPr>
              <w:fldChar w:fldCharType="begin"/>
            </w:r>
            <w:r>
              <w:rPr>
                <w:strike/>
                <w:color w:val="000000"/>
              </w:rPr>
              <w:instrText xml:space="preserve"> REF _Ref414028250 \h </w:instrText>
            </w:r>
            <w:r>
              <w:rPr>
                <w:color w:val="000000"/>
              </w:rPr>
              <w:instrText xml:space="preserve"> \* MERGEFORMAT </w:instrText>
            </w:r>
            <w:r>
              <w:rPr>
                <w:color w:val="000000"/>
              </w:rPr>
            </w:r>
            <w:r>
              <w:rPr>
                <w:color w:val="000000"/>
              </w:rPr>
              <w:fldChar w:fldCharType="separate"/>
            </w:r>
            <w:r>
              <w:t>Développement en approche agile</w:t>
            </w:r>
            <w:r>
              <w:rPr>
                <w:color w:val="000000"/>
              </w:rPr>
              <w:fldChar w:fldCharType="end"/>
            </w:r>
          </w:p>
        </w:tc>
        <w:tc>
          <w:tcPr>
            <w:tcW w:w="1392" w:type="pct"/>
            <w:vAlign w:val="center"/>
          </w:tcPr>
          <w:p w14:paraId="31151C93" w14:textId="77777777" w:rsidR="00177EF0" w:rsidRPr="00385545" w:rsidRDefault="00177EF0" w:rsidP="00177EF0">
            <w:pPr>
              <w:pStyle w:val="Corpsdetexte"/>
              <w:rPr>
                <w:b/>
                <w:strike/>
                <w:snapToGrid w:val="0"/>
              </w:rPr>
            </w:pPr>
          </w:p>
        </w:tc>
        <w:tc>
          <w:tcPr>
            <w:tcW w:w="921" w:type="pct"/>
            <w:shd w:val="clear" w:color="auto" w:fill="FFFFFF" w:themeFill="background1"/>
            <w:vAlign w:val="center"/>
          </w:tcPr>
          <w:p w14:paraId="11F601C8" w14:textId="77777777" w:rsidR="00177EF0" w:rsidRPr="00385545" w:rsidRDefault="00177EF0" w:rsidP="00177EF0">
            <w:pPr>
              <w:pStyle w:val="Corpsdetexte"/>
              <w:rPr>
                <w:strike/>
                <w:color w:val="000000"/>
              </w:rPr>
            </w:pPr>
            <w:r w:rsidRPr="008120B3">
              <w:rPr>
                <w:color w:val="000000"/>
              </w:rPr>
              <w:t>2 mois</w:t>
            </w:r>
            <w:r>
              <w:rPr>
                <w:color w:val="000000"/>
              </w:rPr>
              <w:t xml:space="preserve"> calendaires</w:t>
            </w:r>
            <w:r w:rsidRPr="001436BF">
              <w:rPr>
                <w:color w:val="000000"/>
              </w:rPr>
              <w:t xml:space="preserve"> maximum</w:t>
            </w:r>
          </w:p>
        </w:tc>
      </w:tr>
      <w:tr w:rsidR="00177EF0" w:rsidRPr="00A82C80" w14:paraId="116BDBAC" w14:textId="77777777" w:rsidTr="00ED2448">
        <w:trPr>
          <w:cantSplit/>
          <w:trHeight w:val="340"/>
          <w:jc w:val="center"/>
        </w:trPr>
        <w:tc>
          <w:tcPr>
            <w:tcW w:w="371" w:type="pct"/>
            <w:vAlign w:val="center"/>
          </w:tcPr>
          <w:p w14:paraId="46F86F48" w14:textId="77777777" w:rsidR="00177EF0" w:rsidRPr="00A82C80" w:rsidRDefault="00177EF0" w:rsidP="00177EF0">
            <w:pPr>
              <w:pStyle w:val="Corpsdetexte"/>
              <w:rPr>
                <w:snapToGrid w:val="0"/>
              </w:rPr>
            </w:pPr>
            <w:r w:rsidRPr="001436BF">
              <w:rPr>
                <w:color w:val="000000"/>
              </w:rPr>
              <w:t>7</w:t>
            </w:r>
          </w:p>
        </w:tc>
        <w:tc>
          <w:tcPr>
            <w:tcW w:w="2316" w:type="pct"/>
            <w:gridSpan w:val="3"/>
            <w:vAlign w:val="center"/>
          </w:tcPr>
          <w:p w14:paraId="43D1FECA" w14:textId="77777777" w:rsidR="00177EF0" w:rsidRDefault="00177EF0" w:rsidP="00177EF0">
            <w:pPr>
              <w:pStyle w:val="Corpsdetexte"/>
              <w:rPr>
                <w:color w:val="000000"/>
              </w:rPr>
            </w:pPr>
            <w:r w:rsidRPr="001436BF">
              <w:rPr>
                <w:color w:val="000000"/>
              </w:rPr>
              <w:t>Décision de Vérification d’aptitude (VA)</w:t>
            </w:r>
          </w:p>
        </w:tc>
        <w:tc>
          <w:tcPr>
            <w:tcW w:w="1392" w:type="pct"/>
            <w:vAlign w:val="center"/>
          </w:tcPr>
          <w:p w14:paraId="6A2858DB" w14:textId="77777777" w:rsidR="00177EF0" w:rsidRPr="00A82C80" w:rsidRDefault="00177EF0" w:rsidP="00177EF0">
            <w:pPr>
              <w:pStyle w:val="Corpsdetexte"/>
              <w:rPr>
                <w:b/>
                <w:snapToGrid w:val="0"/>
              </w:rPr>
            </w:pPr>
          </w:p>
        </w:tc>
        <w:tc>
          <w:tcPr>
            <w:tcW w:w="921" w:type="pct"/>
            <w:vAlign w:val="center"/>
          </w:tcPr>
          <w:p w14:paraId="28E5C2B8" w14:textId="77777777" w:rsidR="00177EF0" w:rsidRPr="001436BF" w:rsidRDefault="00177EF0" w:rsidP="00177EF0">
            <w:pPr>
              <w:pStyle w:val="Corpsdetexte"/>
              <w:rPr>
                <w:color w:val="000000"/>
              </w:rPr>
            </w:pPr>
            <w:r>
              <w:rPr>
                <w:color w:val="000000"/>
              </w:rPr>
              <w:t>Fin VA+ 15</w:t>
            </w:r>
            <w:r w:rsidRPr="001436BF">
              <w:rPr>
                <w:color w:val="000000"/>
              </w:rPr>
              <w:t xml:space="preserve"> jours </w:t>
            </w:r>
            <w:r>
              <w:rPr>
                <w:color w:val="000000"/>
              </w:rPr>
              <w:t xml:space="preserve">ouvrés </w:t>
            </w:r>
            <w:r w:rsidRPr="001436BF">
              <w:rPr>
                <w:color w:val="000000"/>
              </w:rPr>
              <w:t>maximum</w:t>
            </w:r>
          </w:p>
        </w:tc>
      </w:tr>
      <w:tr w:rsidR="00177EF0" w:rsidRPr="00A82C80" w14:paraId="3169C8C7" w14:textId="77777777" w:rsidTr="00ED2448">
        <w:trPr>
          <w:cantSplit/>
          <w:trHeight w:val="340"/>
          <w:jc w:val="center"/>
        </w:trPr>
        <w:tc>
          <w:tcPr>
            <w:tcW w:w="371" w:type="pct"/>
            <w:vAlign w:val="center"/>
          </w:tcPr>
          <w:p w14:paraId="71D70C41" w14:textId="77777777" w:rsidR="00177EF0" w:rsidRPr="00A82C80" w:rsidRDefault="00177EF0" w:rsidP="00177EF0">
            <w:pPr>
              <w:pStyle w:val="Corpsdetexte"/>
              <w:rPr>
                <w:snapToGrid w:val="0"/>
              </w:rPr>
            </w:pPr>
            <w:r w:rsidRPr="001436BF">
              <w:rPr>
                <w:color w:val="000000"/>
              </w:rPr>
              <w:t>8</w:t>
            </w:r>
          </w:p>
        </w:tc>
        <w:tc>
          <w:tcPr>
            <w:tcW w:w="1046" w:type="pct"/>
            <w:vAlign w:val="center"/>
          </w:tcPr>
          <w:p w14:paraId="61FE1159" w14:textId="77777777" w:rsidR="00177EF0" w:rsidRPr="00A82C80" w:rsidRDefault="00177EF0" w:rsidP="00177EF0">
            <w:pPr>
              <w:pStyle w:val="Corpsdetexte"/>
              <w:rPr>
                <w:snapToGrid w:val="0"/>
              </w:rPr>
            </w:pPr>
            <w:r w:rsidRPr="001436BF">
              <w:rPr>
                <w:color w:val="000000"/>
              </w:rPr>
              <w:t>Délais supplémentaires en cas d’ajournement de la Vérifications d’Aptitude (VA) accordé au titulaire</w:t>
            </w:r>
          </w:p>
        </w:tc>
        <w:tc>
          <w:tcPr>
            <w:tcW w:w="1270" w:type="pct"/>
            <w:gridSpan w:val="2"/>
            <w:vAlign w:val="center"/>
          </w:tcPr>
          <w:p w14:paraId="6AEC675C" w14:textId="77777777" w:rsidR="00177EF0" w:rsidRDefault="00177EF0" w:rsidP="00177EF0">
            <w:pPr>
              <w:pStyle w:val="Corpsdetexte"/>
              <w:rPr>
                <w:color w:val="000000"/>
              </w:rPr>
            </w:pPr>
            <w:r>
              <w:rPr>
                <w:color w:val="000000"/>
              </w:rPr>
              <w:t>Ajournement</w:t>
            </w:r>
          </w:p>
        </w:tc>
        <w:tc>
          <w:tcPr>
            <w:tcW w:w="1392" w:type="pct"/>
            <w:vAlign w:val="center"/>
          </w:tcPr>
          <w:p w14:paraId="0A462112" w14:textId="1833A160" w:rsidR="00177EF0" w:rsidRPr="00385545" w:rsidRDefault="00177EF0" w:rsidP="00ED2448">
            <w:pPr>
              <w:pStyle w:val="Corpsdetexte"/>
              <w:rPr>
                <w:b/>
                <w:snapToGrid w:val="0"/>
              </w:rPr>
            </w:pPr>
            <w:r w:rsidRPr="008120B3">
              <w:rPr>
                <w:color w:val="000000"/>
              </w:rPr>
              <w:t xml:space="preserve">A fixer par </w:t>
            </w:r>
            <w:r w:rsidR="00F9321B">
              <w:rPr>
                <w:color w:val="000000"/>
              </w:rPr>
              <w:t>&lt;Titulaire de marché&gt;</w:t>
            </w:r>
            <w:r w:rsidRPr="008120B3">
              <w:rPr>
                <w:color w:val="000000"/>
              </w:rPr>
              <w:t xml:space="preserve"> en fonction de ces capacités à fournir les correctifs des réserves dans le niveau de qualité requis</w:t>
            </w:r>
          </w:p>
        </w:tc>
        <w:tc>
          <w:tcPr>
            <w:tcW w:w="921" w:type="pct"/>
          </w:tcPr>
          <w:p w14:paraId="3F6F71B3" w14:textId="77777777" w:rsidR="00177EF0" w:rsidRPr="001436BF" w:rsidRDefault="00177EF0" w:rsidP="00177EF0">
            <w:pPr>
              <w:pStyle w:val="Corpsdetexte"/>
              <w:rPr>
                <w:color w:val="000000"/>
              </w:rPr>
            </w:pPr>
          </w:p>
        </w:tc>
      </w:tr>
      <w:tr w:rsidR="00177EF0" w:rsidRPr="00A82C80" w14:paraId="3B20F1C8" w14:textId="77777777" w:rsidTr="00ED2448">
        <w:trPr>
          <w:cantSplit/>
          <w:trHeight w:val="340"/>
          <w:jc w:val="center"/>
        </w:trPr>
        <w:tc>
          <w:tcPr>
            <w:tcW w:w="371" w:type="pct"/>
            <w:vAlign w:val="center"/>
          </w:tcPr>
          <w:p w14:paraId="42485196" w14:textId="77777777" w:rsidR="00177EF0" w:rsidRPr="00A82C80" w:rsidRDefault="00177EF0" w:rsidP="00177EF0">
            <w:pPr>
              <w:pStyle w:val="Corpsdetexte"/>
              <w:rPr>
                <w:snapToGrid w:val="0"/>
              </w:rPr>
            </w:pPr>
            <w:r>
              <w:rPr>
                <w:snapToGrid w:val="0"/>
              </w:rPr>
              <w:t>9</w:t>
            </w:r>
          </w:p>
        </w:tc>
        <w:tc>
          <w:tcPr>
            <w:tcW w:w="2316" w:type="pct"/>
            <w:gridSpan w:val="3"/>
            <w:vAlign w:val="center"/>
          </w:tcPr>
          <w:p w14:paraId="6B6EB26B" w14:textId="77777777" w:rsidR="00177EF0" w:rsidRDefault="00177EF0" w:rsidP="00177EF0">
            <w:pPr>
              <w:pStyle w:val="Corpsdetexte"/>
              <w:rPr>
                <w:color w:val="000000"/>
              </w:rPr>
            </w:pPr>
            <w:r w:rsidRPr="001436BF">
              <w:rPr>
                <w:color w:val="000000"/>
              </w:rPr>
              <w:t>Nouvelle VA</w:t>
            </w:r>
          </w:p>
        </w:tc>
        <w:tc>
          <w:tcPr>
            <w:tcW w:w="1392" w:type="pct"/>
            <w:vAlign w:val="center"/>
          </w:tcPr>
          <w:p w14:paraId="10BFA54A" w14:textId="35A7775D" w:rsidR="00177EF0" w:rsidRPr="00A82C80" w:rsidRDefault="00177EF0" w:rsidP="00ED2448">
            <w:pPr>
              <w:pStyle w:val="Corpsdetexte"/>
              <w:rPr>
                <w:b/>
                <w:snapToGrid w:val="0"/>
              </w:rPr>
            </w:pPr>
            <w:r w:rsidRPr="008120B3">
              <w:rPr>
                <w:color w:val="000000"/>
              </w:rPr>
              <w:t xml:space="preserve">A fixer par </w:t>
            </w:r>
            <w:r w:rsidR="00F9321B">
              <w:rPr>
                <w:color w:val="000000"/>
              </w:rPr>
              <w:t>&lt;Titulaire de marché&gt;</w:t>
            </w:r>
            <w:r w:rsidRPr="008120B3">
              <w:rPr>
                <w:color w:val="000000"/>
              </w:rPr>
              <w:t xml:space="preserve"> en fonction de ces capacités à fournir les correctifs des réserves dans le niveau de qualité requis</w:t>
            </w:r>
          </w:p>
        </w:tc>
        <w:tc>
          <w:tcPr>
            <w:tcW w:w="921" w:type="pct"/>
            <w:vAlign w:val="center"/>
          </w:tcPr>
          <w:p w14:paraId="2334C972" w14:textId="77777777" w:rsidR="00177EF0" w:rsidRPr="001436BF" w:rsidRDefault="00177EF0" w:rsidP="00177EF0">
            <w:pPr>
              <w:pStyle w:val="Corpsdetexte"/>
              <w:rPr>
                <w:color w:val="000000"/>
              </w:rPr>
            </w:pPr>
          </w:p>
        </w:tc>
      </w:tr>
      <w:tr w:rsidR="00177EF0" w:rsidRPr="00A82C80" w14:paraId="7E3D3144" w14:textId="77777777" w:rsidTr="00ED2448">
        <w:trPr>
          <w:cantSplit/>
          <w:trHeight w:val="340"/>
          <w:jc w:val="center"/>
        </w:trPr>
        <w:tc>
          <w:tcPr>
            <w:tcW w:w="371" w:type="pct"/>
            <w:vAlign w:val="center"/>
          </w:tcPr>
          <w:p w14:paraId="79E8578D" w14:textId="77777777" w:rsidR="00177EF0" w:rsidRPr="00A82C80" w:rsidRDefault="00177EF0" w:rsidP="00177EF0">
            <w:pPr>
              <w:pStyle w:val="Corpsdetexte"/>
              <w:rPr>
                <w:snapToGrid w:val="0"/>
              </w:rPr>
            </w:pPr>
            <w:r w:rsidRPr="001436BF">
              <w:rPr>
                <w:color w:val="000000"/>
              </w:rPr>
              <w:t>10</w:t>
            </w:r>
          </w:p>
        </w:tc>
        <w:tc>
          <w:tcPr>
            <w:tcW w:w="2316" w:type="pct"/>
            <w:gridSpan w:val="3"/>
            <w:vAlign w:val="center"/>
          </w:tcPr>
          <w:p w14:paraId="6173AA84" w14:textId="77777777" w:rsidR="00177EF0" w:rsidRDefault="00177EF0" w:rsidP="00177EF0">
            <w:pPr>
              <w:pStyle w:val="Corpsdetexte"/>
              <w:rPr>
                <w:color w:val="000000"/>
              </w:rPr>
            </w:pPr>
            <w:r w:rsidRPr="001436BF">
              <w:rPr>
                <w:color w:val="000000"/>
              </w:rPr>
              <w:t xml:space="preserve">Décision de Vérification d’aptitude (VA) </w:t>
            </w:r>
          </w:p>
        </w:tc>
        <w:tc>
          <w:tcPr>
            <w:tcW w:w="1392" w:type="pct"/>
            <w:vAlign w:val="center"/>
          </w:tcPr>
          <w:p w14:paraId="2D61722E" w14:textId="77777777" w:rsidR="00177EF0" w:rsidRPr="00A82C80" w:rsidRDefault="00177EF0" w:rsidP="00177EF0">
            <w:pPr>
              <w:pStyle w:val="Corpsdetexte"/>
              <w:rPr>
                <w:b/>
                <w:snapToGrid w:val="0"/>
              </w:rPr>
            </w:pPr>
          </w:p>
        </w:tc>
        <w:tc>
          <w:tcPr>
            <w:tcW w:w="921" w:type="pct"/>
            <w:shd w:val="clear" w:color="auto" w:fill="FFFFFF" w:themeFill="background1"/>
            <w:vAlign w:val="center"/>
          </w:tcPr>
          <w:p w14:paraId="0E661B97" w14:textId="77777777" w:rsidR="00177EF0" w:rsidRPr="001436BF" w:rsidRDefault="00177EF0" w:rsidP="00177EF0">
            <w:pPr>
              <w:pStyle w:val="Corpsdetexte"/>
              <w:rPr>
                <w:color w:val="000000"/>
              </w:rPr>
            </w:pPr>
            <w:r>
              <w:rPr>
                <w:color w:val="000000"/>
              </w:rPr>
              <w:t>Fin VA+ 15</w:t>
            </w:r>
            <w:r w:rsidRPr="001436BF">
              <w:rPr>
                <w:color w:val="000000"/>
              </w:rPr>
              <w:t xml:space="preserve"> jours </w:t>
            </w:r>
            <w:r>
              <w:rPr>
                <w:color w:val="000000"/>
              </w:rPr>
              <w:t xml:space="preserve">ouvrés </w:t>
            </w:r>
            <w:r w:rsidRPr="001436BF">
              <w:rPr>
                <w:color w:val="000000"/>
              </w:rPr>
              <w:t>maximum</w:t>
            </w:r>
          </w:p>
        </w:tc>
      </w:tr>
      <w:tr w:rsidR="00177EF0" w:rsidRPr="00A82C80" w14:paraId="54FAB34B" w14:textId="77777777" w:rsidTr="00ED2448">
        <w:trPr>
          <w:cantSplit/>
          <w:trHeight w:val="340"/>
          <w:jc w:val="center"/>
        </w:trPr>
        <w:tc>
          <w:tcPr>
            <w:tcW w:w="371" w:type="pct"/>
            <w:vAlign w:val="center"/>
          </w:tcPr>
          <w:p w14:paraId="0C97ED80" w14:textId="77777777" w:rsidR="00177EF0" w:rsidRPr="001436BF" w:rsidRDefault="00177EF0" w:rsidP="00177EF0">
            <w:pPr>
              <w:pStyle w:val="Corpsdetexte"/>
              <w:rPr>
                <w:color w:val="000000"/>
              </w:rPr>
            </w:pPr>
            <w:r w:rsidRPr="001436BF">
              <w:rPr>
                <w:color w:val="000000"/>
              </w:rPr>
              <w:t>11</w:t>
            </w:r>
          </w:p>
        </w:tc>
        <w:tc>
          <w:tcPr>
            <w:tcW w:w="2316" w:type="pct"/>
            <w:gridSpan w:val="3"/>
            <w:vAlign w:val="center"/>
          </w:tcPr>
          <w:p w14:paraId="3B7EFB47" w14:textId="77777777" w:rsidR="00177EF0" w:rsidRPr="001436BF" w:rsidRDefault="00177EF0" w:rsidP="00177EF0">
            <w:pPr>
              <w:pStyle w:val="Corpsdetexte"/>
              <w:rPr>
                <w:color w:val="000000"/>
              </w:rPr>
            </w:pPr>
            <w:r w:rsidRPr="001436BF">
              <w:rPr>
                <w:color w:val="000000"/>
              </w:rPr>
              <w:t>Mise en production (T</w:t>
            </w:r>
            <w:r w:rsidRPr="001436BF">
              <w:rPr>
                <w:color w:val="000000"/>
                <w:vertAlign w:val="subscript"/>
              </w:rPr>
              <w:t>MEP</w:t>
            </w:r>
            <w:r w:rsidRPr="001436BF">
              <w:rPr>
                <w:color w:val="000000"/>
              </w:rPr>
              <w:t>)</w:t>
            </w:r>
          </w:p>
        </w:tc>
        <w:tc>
          <w:tcPr>
            <w:tcW w:w="1392" w:type="pct"/>
            <w:vAlign w:val="center"/>
          </w:tcPr>
          <w:p w14:paraId="117A99FA" w14:textId="77777777" w:rsidR="00177EF0" w:rsidRPr="00A82C80" w:rsidRDefault="00177EF0" w:rsidP="00177EF0">
            <w:pPr>
              <w:pStyle w:val="Corpsdetexte"/>
              <w:rPr>
                <w:b/>
                <w:snapToGrid w:val="0"/>
              </w:rPr>
            </w:pPr>
          </w:p>
        </w:tc>
        <w:tc>
          <w:tcPr>
            <w:tcW w:w="921" w:type="pct"/>
            <w:shd w:val="clear" w:color="auto" w:fill="FFFFFF" w:themeFill="background1"/>
            <w:vAlign w:val="center"/>
          </w:tcPr>
          <w:p w14:paraId="2771D4BA" w14:textId="77777777" w:rsidR="00177EF0" w:rsidRDefault="00177EF0" w:rsidP="00177EF0">
            <w:pPr>
              <w:pStyle w:val="Corpsdetexte"/>
              <w:rPr>
                <w:color w:val="000000"/>
              </w:rPr>
            </w:pPr>
          </w:p>
        </w:tc>
      </w:tr>
      <w:tr w:rsidR="00177EF0" w:rsidRPr="00A82C80" w14:paraId="2330ED67" w14:textId="77777777" w:rsidTr="00ED2448">
        <w:trPr>
          <w:cantSplit/>
          <w:trHeight w:val="916"/>
          <w:jc w:val="center"/>
        </w:trPr>
        <w:tc>
          <w:tcPr>
            <w:tcW w:w="371" w:type="pct"/>
            <w:vAlign w:val="center"/>
          </w:tcPr>
          <w:p w14:paraId="30BD2847" w14:textId="77777777" w:rsidR="00177EF0" w:rsidRPr="001436BF" w:rsidRDefault="00177EF0" w:rsidP="00177EF0">
            <w:pPr>
              <w:pStyle w:val="Corpsdetexte"/>
              <w:rPr>
                <w:color w:val="000000"/>
              </w:rPr>
            </w:pPr>
            <w:r>
              <w:rPr>
                <w:color w:val="000000"/>
              </w:rPr>
              <w:t>12</w:t>
            </w:r>
          </w:p>
        </w:tc>
        <w:tc>
          <w:tcPr>
            <w:tcW w:w="1046" w:type="pct"/>
            <w:vAlign w:val="center"/>
          </w:tcPr>
          <w:p w14:paraId="63BEF213" w14:textId="77777777" w:rsidR="00177EF0" w:rsidRPr="001436BF" w:rsidRDefault="00177EF0" w:rsidP="00177EF0">
            <w:pPr>
              <w:pStyle w:val="Corpsdetexte"/>
              <w:rPr>
                <w:color w:val="000000"/>
              </w:rPr>
            </w:pPr>
            <w:r w:rsidRPr="001436BF">
              <w:rPr>
                <w:color w:val="000000"/>
              </w:rPr>
              <w:t>Vérifications de service régulier – VSR (T</w:t>
            </w:r>
            <w:r w:rsidRPr="001436BF">
              <w:rPr>
                <w:color w:val="000000"/>
                <w:vertAlign w:val="subscript"/>
              </w:rPr>
              <w:t>VSR</w:t>
            </w:r>
            <w:r w:rsidRPr="001436BF">
              <w:rPr>
                <w:color w:val="000000"/>
              </w:rPr>
              <w:t>)</w:t>
            </w:r>
          </w:p>
        </w:tc>
        <w:tc>
          <w:tcPr>
            <w:tcW w:w="1270" w:type="pct"/>
            <w:gridSpan w:val="2"/>
            <w:vAlign w:val="center"/>
          </w:tcPr>
          <w:p w14:paraId="2F59AB47" w14:textId="77777777" w:rsidR="00177EF0" w:rsidRPr="001436BF" w:rsidRDefault="00177EF0" w:rsidP="00177EF0">
            <w:pPr>
              <w:pStyle w:val="Corpsdetexte"/>
              <w:rPr>
                <w:color w:val="000000"/>
              </w:rPr>
            </w:pPr>
            <w:r w:rsidRPr="00A379A0">
              <w:rPr>
                <w:color w:val="000000"/>
              </w:rPr>
              <w:t>Réalisation logicielle</w:t>
            </w:r>
          </w:p>
        </w:tc>
        <w:tc>
          <w:tcPr>
            <w:tcW w:w="1392" w:type="pct"/>
            <w:vAlign w:val="center"/>
          </w:tcPr>
          <w:p w14:paraId="1E0C9D9C" w14:textId="77777777" w:rsidR="00177EF0" w:rsidRPr="00A82C80" w:rsidRDefault="00177EF0" w:rsidP="00177EF0">
            <w:pPr>
              <w:pStyle w:val="Corpsdetexte"/>
              <w:rPr>
                <w:b/>
                <w:snapToGrid w:val="0"/>
              </w:rPr>
            </w:pPr>
          </w:p>
        </w:tc>
        <w:tc>
          <w:tcPr>
            <w:tcW w:w="921" w:type="pct"/>
            <w:vAlign w:val="center"/>
          </w:tcPr>
          <w:p w14:paraId="650722D7" w14:textId="77777777" w:rsidR="00177EF0" w:rsidRPr="001436BF" w:rsidRDefault="00177EF0" w:rsidP="00177EF0">
            <w:pPr>
              <w:pStyle w:val="Corpsdetexte"/>
              <w:rPr>
                <w:color w:val="000000"/>
              </w:rPr>
            </w:pPr>
            <w:r w:rsidRPr="001436BF">
              <w:rPr>
                <w:color w:val="000000"/>
              </w:rPr>
              <w:t>T</w:t>
            </w:r>
            <w:r w:rsidRPr="001436BF">
              <w:rPr>
                <w:color w:val="000000"/>
                <w:vertAlign w:val="subscript"/>
              </w:rPr>
              <w:t>MEP</w:t>
            </w:r>
            <w:r w:rsidRPr="001436BF">
              <w:rPr>
                <w:color w:val="000000"/>
              </w:rPr>
              <w:t xml:space="preserve"> + </w:t>
            </w:r>
            <w:r>
              <w:rPr>
                <w:color w:val="000000"/>
              </w:rPr>
              <w:t>3</w:t>
            </w:r>
            <w:r w:rsidRPr="001436BF">
              <w:rPr>
                <w:color w:val="000000"/>
              </w:rPr>
              <w:t xml:space="preserve"> mois calendaires maximum</w:t>
            </w:r>
          </w:p>
          <w:p w14:paraId="5DD082A5" w14:textId="77777777" w:rsidR="00177EF0" w:rsidRPr="001436BF" w:rsidRDefault="00177EF0" w:rsidP="00177EF0">
            <w:pPr>
              <w:pStyle w:val="Corpsdetexte"/>
              <w:rPr>
                <w:color w:val="000000"/>
              </w:rPr>
            </w:pPr>
          </w:p>
        </w:tc>
      </w:tr>
      <w:tr w:rsidR="00177EF0" w:rsidRPr="00A82C80" w14:paraId="6FE661F5" w14:textId="77777777" w:rsidTr="00ED2448">
        <w:trPr>
          <w:cantSplit/>
          <w:trHeight w:val="340"/>
          <w:jc w:val="center"/>
        </w:trPr>
        <w:tc>
          <w:tcPr>
            <w:tcW w:w="371" w:type="pct"/>
            <w:vAlign w:val="center"/>
          </w:tcPr>
          <w:p w14:paraId="27104CC1" w14:textId="77777777" w:rsidR="00177EF0" w:rsidRPr="001436BF" w:rsidRDefault="00177EF0" w:rsidP="00177EF0">
            <w:pPr>
              <w:pStyle w:val="Corpsdetexte"/>
              <w:rPr>
                <w:color w:val="000000"/>
              </w:rPr>
            </w:pPr>
            <w:r>
              <w:rPr>
                <w:color w:val="000000"/>
              </w:rPr>
              <w:t>13</w:t>
            </w:r>
          </w:p>
        </w:tc>
        <w:tc>
          <w:tcPr>
            <w:tcW w:w="2316" w:type="pct"/>
            <w:gridSpan w:val="3"/>
            <w:vAlign w:val="center"/>
          </w:tcPr>
          <w:p w14:paraId="375D54C4" w14:textId="77777777" w:rsidR="00177EF0" w:rsidRPr="001436BF" w:rsidRDefault="00177EF0" w:rsidP="00177EF0">
            <w:pPr>
              <w:pStyle w:val="Corpsdetexte"/>
              <w:rPr>
                <w:color w:val="000000"/>
              </w:rPr>
            </w:pPr>
            <w:r w:rsidRPr="001436BF">
              <w:rPr>
                <w:color w:val="000000"/>
              </w:rPr>
              <w:t>Décision de vérification de service régulier</w:t>
            </w:r>
          </w:p>
        </w:tc>
        <w:tc>
          <w:tcPr>
            <w:tcW w:w="1392" w:type="pct"/>
            <w:vAlign w:val="center"/>
          </w:tcPr>
          <w:p w14:paraId="1289B614" w14:textId="77777777" w:rsidR="00177EF0" w:rsidRPr="00A82C80" w:rsidRDefault="00177EF0" w:rsidP="00177EF0">
            <w:pPr>
              <w:pStyle w:val="Corpsdetexte"/>
              <w:rPr>
                <w:b/>
                <w:snapToGrid w:val="0"/>
              </w:rPr>
            </w:pPr>
          </w:p>
        </w:tc>
        <w:tc>
          <w:tcPr>
            <w:tcW w:w="921" w:type="pct"/>
            <w:shd w:val="clear" w:color="auto" w:fill="FFFFFF" w:themeFill="background1"/>
            <w:vAlign w:val="center"/>
          </w:tcPr>
          <w:p w14:paraId="481ACCB2" w14:textId="77777777" w:rsidR="00177EF0" w:rsidRPr="001436BF" w:rsidRDefault="00177EF0" w:rsidP="00177EF0">
            <w:pPr>
              <w:pStyle w:val="Corpsdetexte"/>
              <w:rPr>
                <w:color w:val="000000"/>
              </w:rPr>
            </w:pPr>
            <w:proofErr w:type="spellStart"/>
            <w:r w:rsidRPr="001436BF">
              <w:rPr>
                <w:color w:val="000000"/>
              </w:rPr>
              <w:t>T</w:t>
            </w:r>
            <w:r>
              <w:rPr>
                <w:color w:val="000000"/>
                <w:vertAlign w:val="subscript"/>
              </w:rPr>
              <w:t>fin</w:t>
            </w:r>
            <w:proofErr w:type="spellEnd"/>
            <w:r>
              <w:rPr>
                <w:color w:val="000000"/>
                <w:vertAlign w:val="subscript"/>
              </w:rPr>
              <w:t>-VSR</w:t>
            </w:r>
            <w:r w:rsidRPr="001436BF">
              <w:rPr>
                <w:color w:val="000000"/>
              </w:rPr>
              <w:t xml:space="preserve"> + </w:t>
            </w:r>
            <w:r>
              <w:rPr>
                <w:color w:val="000000"/>
              </w:rPr>
              <w:t>15 jours</w:t>
            </w:r>
            <w:r w:rsidRPr="001436BF">
              <w:rPr>
                <w:color w:val="000000"/>
              </w:rPr>
              <w:t xml:space="preserve"> calendaires maximum</w:t>
            </w:r>
          </w:p>
          <w:p w14:paraId="472BA1AE" w14:textId="77777777" w:rsidR="00177EF0" w:rsidRPr="001436BF" w:rsidRDefault="00177EF0" w:rsidP="00177EF0">
            <w:pPr>
              <w:pStyle w:val="Corpsdetexte"/>
              <w:rPr>
                <w:color w:val="000000"/>
              </w:rPr>
            </w:pPr>
          </w:p>
        </w:tc>
      </w:tr>
      <w:tr w:rsidR="00177EF0" w:rsidRPr="00A82C80" w14:paraId="680BE1C6" w14:textId="77777777" w:rsidTr="00ED2448">
        <w:trPr>
          <w:cantSplit/>
          <w:trHeight w:val="690"/>
          <w:jc w:val="center"/>
        </w:trPr>
        <w:tc>
          <w:tcPr>
            <w:tcW w:w="371" w:type="pct"/>
            <w:vAlign w:val="center"/>
          </w:tcPr>
          <w:p w14:paraId="7448D45C" w14:textId="77777777" w:rsidR="00177EF0" w:rsidRPr="001436BF" w:rsidRDefault="00177EF0" w:rsidP="00177EF0">
            <w:pPr>
              <w:pStyle w:val="Corpsdetexte"/>
              <w:rPr>
                <w:color w:val="000000"/>
              </w:rPr>
            </w:pPr>
            <w:r w:rsidRPr="001436BF">
              <w:rPr>
                <w:color w:val="000000"/>
              </w:rPr>
              <w:t>14</w:t>
            </w:r>
          </w:p>
        </w:tc>
        <w:tc>
          <w:tcPr>
            <w:tcW w:w="1046" w:type="pct"/>
            <w:vAlign w:val="center"/>
          </w:tcPr>
          <w:p w14:paraId="2907BE0A" w14:textId="77777777" w:rsidR="00177EF0" w:rsidRPr="001436BF" w:rsidRDefault="00177EF0" w:rsidP="00177EF0">
            <w:pPr>
              <w:pStyle w:val="Corpsdetexte"/>
              <w:rPr>
                <w:color w:val="000000"/>
              </w:rPr>
            </w:pPr>
            <w:r w:rsidRPr="001436BF">
              <w:rPr>
                <w:color w:val="000000"/>
              </w:rPr>
              <w:t>Délais supplémentaires en cas d’ajournement de la VSR accordés au titulaire</w:t>
            </w:r>
          </w:p>
        </w:tc>
        <w:tc>
          <w:tcPr>
            <w:tcW w:w="1270" w:type="pct"/>
            <w:gridSpan w:val="2"/>
            <w:vAlign w:val="center"/>
          </w:tcPr>
          <w:p w14:paraId="29125FC6" w14:textId="77777777" w:rsidR="00177EF0" w:rsidRPr="001436BF" w:rsidRDefault="00177EF0" w:rsidP="00177EF0">
            <w:pPr>
              <w:pStyle w:val="Corpsdetexte"/>
              <w:rPr>
                <w:color w:val="000000"/>
              </w:rPr>
            </w:pPr>
            <w:r w:rsidRPr="001436BF">
              <w:rPr>
                <w:color w:val="000000"/>
              </w:rPr>
              <w:t>Ajournement</w:t>
            </w:r>
          </w:p>
        </w:tc>
        <w:tc>
          <w:tcPr>
            <w:tcW w:w="1392" w:type="pct"/>
            <w:vAlign w:val="center"/>
          </w:tcPr>
          <w:p w14:paraId="40F0F61D" w14:textId="7960C78E" w:rsidR="00177EF0" w:rsidRPr="001A7843" w:rsidRDefault="00177EF0" w:rsidP="00ED2448">
            <w:pPr>
              <w:pStyle w:val="Corpsdetexte"/>
              <w:rPr>
                <w:b/>
                <w:strike/>
                <w:snapToGrid w:val="0"/>
              </w:rPr>
            </w:pPr>
            <w:r w:rsidRPr="00A379A0">
              <w:rPr>
                <w:color w:val="000000"/>
              </w:rPr>
              <w:t xml:space="preserve">A fixer par </w:t>
            </w:r>
            <w:r w:rsidR="00F9321B">
              <w:rPr>
                <w:color w:val="000000"/>
              </w:rPr>
              <w:t>&lt;Titulaire de marché&gt;</w:t>
            </w:r>
            <w:r w:rsidRPr="00A379A0">
              <w:rPr>
                <w:color w:val="000000"/>
              </w:rPr>
              <w:t xml:space="preserve"> en fonction de ces capacités à fournir les correctifs des réserves dans le niveau de qualité requis</w:t>
            </w:r>
            <w:r w:rsidRPr="001436BF">
              <w:rPr>
                <w:color w:val="000000"/>
              </w:rPr>
              <w:t xml:space="preserve"> </w:t>
            </w:r>
          </w:p>
        </w:tc>
        <w:tc>
          <w:tcPr>
            <w:tcW w:w="921" w:type="pct"/>
            <w:vAlign w:val="center"/>
          </w:tcPr>
          <w:p w14:paraId="771E7F70" w14:textId="77777777" w:rsidR="00177EF0" w:rsidRPr="001436BF" w:rsidRDefault="00177EF0" w:rsidP="00177EF0">
            <w:pPr>
              <w:pStyle w:val="Corpsdetexte"/>
              <w:rPr>
                <w:color w:val="000000"/>
                <w:vertAlign w:val="subscript"/>
              </w:rPr>
            </w:pPr>
          </w:p>
        </w:tc>
      </w:tr>
      <w:tr w:rsidR="00177EF0" w:rsidRPr="00A82C80" w14:paraId="5A28FCA9" w14:textId="77777777" w:rsidTr="00ED2448">
        <w:trPr>
          <w:cantSplit/>
          <w:trHeight w:val="690"/>
          <w:jc w:val="center"/>
        </w:trPr>
        <w:tc>
          <w:tcPr>
            <w:tcW w:w="371" w:type="pct"/>
            <w:vAlign w:val="center"/>
          </w:tcPr>
          <w:p w14:paraId="2AE14CF6" w14:textId="77777777" w:rsidR="00177EF0" w:rsidRPr="001436BF" w:rsidRDefault="00177EF0" w:rsidP="00177EF0">
            <w:pPr>
              <w:pStyle w:val="Corpsdetexte"/>
              <w:rPr>
                <w:color w:val="000000"/>
              </w:rPr>
            </w:pPr>
            <w:r w:rsidRPr="001436BF">
              <w:rPr>
                <w:color w:val="000000"/>
              </w:rPr>
              <w:t>15</w:t>
            </w:r>
          </w:p>
        </w:tc>
        <w:tc>
          <w:tcPr>
            <w:tcW w:w="1046" w:type="pct"/>
            <w:vAlign w:val="center"/>
          </w:tcPr>
          <w:p w14:paraId="20523FA7" w14:textId="77777777" w:rsidR="00177EF0" w:rsidRPr="001436BF" w:rsidRDefault="00177EF0" w:rsidP="00177EF0">
            <w:pPr>
              <w:pStyle w:val="Corpsdetexte"/>
              <w:rPr>
                <w:color w:val="000000"/>
              </w:rPr>
            </w:pPr>
            <w:r w:rsidRPr="001436BF">
              <w:rPr>
                <w:color w:val="000000"/>
              </w:rPr>
              <w:t>Vérification de service régulier après ajournement</w:t>
            </w:r>
          </w:p>
        </w:tc>
        <w:tc>
          <w:tcPr>
            <w:tcW w:w="1270" w:type="pct"/>
            <w:gridSpan w:val="2"/>
            <w:vAlign w:val="center"/>
          </w:tcPr>
          <w:p w14:paraId="0E60ABAF" w14:textId="77777777" w:rsidR="00177EF0" w:rsidRPr="001436BF" w:rsidRDefault="00177EF0" w:rsidP="00177EF0">
            <w:pPr>
              <w:pStyle w:val="Corpsdetexte"/>
              <w:rPr>
                <w:color w:val="000000"/>
              </w:rPr>
            </w:pPr>
            <w:r w:rsidRPr="001436BF">
              <w:rPr>
                <w:color w:val="000000"/>
              </w:rPr>
              <w:t>Correction(s) effectuée(s)</w:t>
            </w:r>
          </w:p>
        </w:tc>
        <w:tc>
          <w:tcPr>
            <w:tcW w:w="1392" w:type="pct"/>
            <w:vAlign w:val="center"/>
          </w:tcPr>
          <w:p w14:paraId="2DA70D07" w14:textId="77777777" w:rsidR="00177EF0" w:rsidRPr="001436BF" w:rsidRDefault="00177EF0" w:rsidP="00177EF0">
            <w:pPr>
              <w:pStyle w:val="Corpsdetexte"/>
              <w:rPr>
                <w:color w:val="000000"/>
              </w:rPr>
            </w:pPr>
            <w:r w:rsidRPr="001436BF">
              <w:rPr>
                <w:color w:val="000000"/>
              </w:rPr>
              <w:t xml:space="preserve">Reprise des phases à partir de la phase 1 ou 5 à la demande </w:t>
            </w:r>
            <w:r>
              <w:rPr>
                <w:color w:val="000000"/>
              </w:rPr>
              <w:fldChar w:fldCharType="begin"/>
            </w:r>
            <w:r>
              <w:rPr>
                <w:color w:val="000000"/>
              </w:rPr>
              <w:instrText xml:space="preserve"> DOCPROPERTY  _du_client  \* MERGEFORMAT </w:instrText>
            </w:r>
            <w:r>
              <w:rPr>
                <w:color w:val="000000"/>
              </w:rPr>
              <w:fldChar w:fldCharType="separate"/>
            </w:r>
            <w:r>
              <w:rPr>
                <w:color w:val="000000"/>
              </w:rPr>
              <w:t>du Ministère de la Justice</w:t>
            </w:r>
            <w:r>
              <w:rPr>
                <w:color w:val="000000"/>
              </w:rPr>
              <w:fldChar w:fldCharType="end"/>
            </w:r>
          </w:p>
        </w:tc>
        <w:tc>
          <w:tcPr>
            <w:tcW w:w="921" w:type="pct"/>
            <w:vAlign w:val="center"/>
          </w:tcPr>
          <w:p w14:paraId="7CAB7EB6" w14:textId="77777777" w:rsidR="00177EF0" w:rsidRPr="001436BF" w:rsidRDefault="00177EF0" w:rsidP="00177EF0">
            <w:pPr>
              <w:pStyle w:val="Corpsdetexte"/>
              <w:rPr>
                <w:color w:val="000000"/>
                <w:vertAlign w:val="subscript"/>
              </w:rPr>
            </w:pPr>
          </w:p>
        </w:tc>
      </w:tr>
    </w:tbl>
    <w:p w14:paraId="0A71F3F9" w14:textId="77777777" w:rsidR="00A731A0" w:rsidRDefault="00A731A0" w:rsidP="00ED2448">
      <w:pPr>
        <w:pStyle w:val="Corpsdetexte"/>
      </w:pPr>
    </w:p>
    <w:p w14:paraId="1E2CC445" w14:textId="58B4CB71" w:rsidR="007F7462" w:rsidRDefault="007F7462" w:rsidP="00ED2448">
      <w:pPr>
        <w:pStyle w:val="Paragraphe"/>
      </w:pPr>
      <w:r>
        <w:t>Conditions de sortie</w:t>
      </w:r>
    </w:p>
    <w:p w14:paraId="3F0D8224" w14:textId="77777777" w:rsidR="00ED2448" w:rsidRDefault="00ED2448" w:rsidP="00ED2448">
      <w:pPr>
        <w:pStyle w:val="Corpsdetexte"/>
      </w:pPr>
      <w:r>
        <w:t>En fin de VA ou VSR, le Ministère de la Justice constate :</w:t>
      </w:r>
    </w:p>
    <w:p w14:paraId="044683A3" w14:textId="77777777" w:rsidR="00ED2448" w:rsidRDefault="00ED2448" w:rsidP="00ED2448">
      <w:pPr>
        <w:pStyle w:val="Puceniveau1"/>
      </w:pPr>
      <w:r>
        <w:t>La conformité des livrables :</w:t>
      </w:r>
    </w:p>
    <w:p w14:paraId="2034AE8D" w14:textId="77777777" w:rsidR="00ED2448" w:rsidRDefault="00ED2448" w:rsidP="00ED2448">
      <w:pPr>
        <w:pStyle w:val="PuceNiveau2"/>
      </w:pPr>
      <w:r>
        <w:t>Si le périmètre prévu est réalisé</w:t>
      </w:r>
    </w:p>
    <w:p w14:paraId="201922C1" w14:textId="77777777" w:rsidR="00ED2448" w:rsidRDefault="00ED2448" w:rsidP="00ED2448">
      <w:pPr>
        <w:pStyle w:val="PuceNiveau2"/>
      </w:pPr>
      <w:r>
        <w:t>S’il n’y a plus d’anomalies bloquantes ou majeures</w:t>
      </w:r>
    </w:p>
    <w:p w14:paraId="7F56FD2F" w14:textId="77777777" w:rsidR="00ED2448" w:rsidRDefault="00ED2448" w:rsidP="00ED2448">
      <w:pPr>
        <w:pStyle w:val="PuceNiveau2"/>
      </w:pPr>
      <w:r>
        <w:t>Si les livrables documentaires sont conformes</w:t>
      </w:r>
    </w:p>
    <w:p w14:paraId="473BE152" w14:textId="77777777" w:rsidR="00ED2448" w:rsidRDefault="00ED2448" w:rsidP="00ED2448">
      <w:pPr>
        <w:pStyle w:val="Puceniveau1"/>
      </w:pPr>
      <w:r>
        <w:t>La conformité partielle des livrables :</w:t>
      </w:r>
    </w:p>
    <w:p w14:paraId="5F3FDA55" w14:textId="77777777" w:rsidR="00ED2448" w:rsidRDefault="00ED2448" w:rsidP="00ED2448">
      <w:pPr>
        <w:pStyle w:val="PuceNiveau2"/>
      </w:pPr>
      <w:r>
        <w:t>S’il reste un nombre d’anomalies résiduelles majeures ou mineures à la fin de l’étape (VA ou VSR)</w:t>
      </w:r>
    </w:p>
    <w:p w14:paraId="2FA7DD06" w14:textId="77777777" w:rsidR="00ED2448" w:rsidRDefault="00ED2448" w:rsidP="00ED2448">
      <w:pPr>
        <w:pStyle w:val="PuceNiveau2"/>
      </w:pPr>
      <w:r>
        <w:t>Si des commentaires « mineurs » restent à prendre en compte dans les livrables documentaires</w:t>
      </w:r>
    </w:p>
    <w:p w14:paraId="55D70978" w14:textId="77777777" w:rsidR="00ED2448" w:rsidRDefault="00ED2448" w:rsidP="00ED2448">
      <w:pPr>
        <w:pStyle w:val="Puceniveau1"/>
      </w:pPr>
      <w:r>
        <w:t>La non-conformité des livrables :</w:t>
      </w:r>
    </w:p>
    <w:p w14:paraId="359315B7" w14:textId="77777777" w:rsidR="00ED2448" w:rsidRDefault="00ED2448" w:rsidP="00ED2448">
      <w:pPr>
        <w:pStyle w:val="PuceNiveau2"/>
      </w:pPr>
      <w:r>
        <w:t>Si l’ensemble du périmètre prévu n’a pas été réalisé</w:t>
      </w:r>
    </w:p>
    <w:p w14:paraId="66B4CE24" w14:textId="77777777" w:rsidR="00ED2448" w:rsidRDefault="00ED2448" w:rsidP="00ED2448">
      <w:pPr>
        <w:pStyle w:val="PuceNiveau2"/>
      </w:pPr>
      <w:r>
        <w:t>S’il subsiste des anomalies logicielles et / ou documentaires bloquantes ou majeures</w:t>
      </w:r>
    </w:p>
    <w:p w14:paraId="415531EA" w14:textId="77777777" w:rsidR="00ED2448" w:rsidRDefault="00ED2448" w:rsidP="00ED2448">
      <w:pPr>
        <w:pStyle w:val="PuceNiveau2"/>
      </w:pPr>
      <w:r>
        <w:t>Si le code source ne respecte pas les critères de la qualité du code source</w:t>
      </w:r>
    </w:p>
    <w:p w14:paraId="7C68BAFE" w14:textId="77777777" w:rsidR="00ED2448" w:rsidRDefault="00ED2448" w:rsidP="00ED2448">
      <w:pPr>
        <w:pStyle w:val="PuceNiveau2"/>
      </w:pPr>
      <w:r>
        <w:t>Si le code source ne respecte l’implémentation de l’architecture spécifié</w:t>
      </w:r>
    </w:p>
    <w:p w14:paraId="58DA8C12" w14:textId="77777777" w:rsidR="00ED2448" w:rsidRDefault="00ED2448" w:rsidP="00ED2448">
      <w:pPr>
        <w:pStyle w:val="PuceNiveau2"/>
      </w:pPr>
      <w:r>
        <w:t>Si la « Qualité globale est non satisfaisante » lors du calcul du Taux de Qualité d’un Développement en approche agile ou en cycle en V</w:t>
      </w:r>
    </w:p>
    <w:p w14:paraId="00C2B4DA" w14:textId="77777777" w:rsidR="00ED2448" w:rsidRDefault="00ED2448" w:rsidP="000B1A3A">
      <w:pPr>
        <w:pStyle w:val="Corpsdetexte"/>
      </w:pPr>
    </w:p>
    <w:p w14:paraId="515C8D46" w14:textId="0016AB9F" w:rsidR="000B1A3A" w:rsidRDefault="00ED2448" w:rsidP="000B1A3A">
      <w:pPr>
        <w:pStyle w:val="Corpsdetexte"/>
      </w:pPr>
      <w:r>
        <w:t>Le tableau ci-dessous présente les conditions de sortie</w:t>
      </w:r>
      <w:r w:rsidR="00EB19E6" w:rsidRPr="000B1A3A">
        <w:t xml:space="preserve"> possibles </w:t>
      </w:r>
      <w:r>
        <w:t>pour les trois jalons contractuels</w:t>
      </w:r>
      <w:r w:rsidR="005D6940" w:rsidRPr="000B1A3A">
        <w:t> :</w:t>
      </w:r>
    </w:p>
    <w:p w14:paraId="7E73A448" w14:textId="77777777" w:rsidR="00ED2448" w:rsidRDefault="00ED2448" w:rsidP="000B1A3A">
      <w:pPr>
        <w:pStyle w:val="Corpsdetexte"/>
      </w:pPr>
    </w:p>
    <w:tbl>
      <w:tblPr>
        <w:tblStyle w:val="Grilledutableau"/>
        <w:tblW w:w="0" w:type="auto"/>
        <w:tblLook w:val="04A0" w:firstRow="1" w:lastRow="0" w:firstColumn="1" w:lastColumn="0" w:noHBand="0" w:noVBand="1"/>
      </w:tblPr>
      <w:tblGrid>
        <w:gridCol w:w="2065"/>
        <w:gridCol w:w="8123"/>
      </w:tblGrid>
      <w:tr w:rsidR="000B1A3A" w14:paraId="1FA7FD39" w14:textId="77777777" w:rsidTr="00AF6D2B">
        <w:trPr>
          <w:cantSplit/>
          <w:tblHeader/>
        </w:trPr>
        <w:tc>
          <w:tcPr>
            <w:tcW w:w="2093" w:type="dxa"/>
            <w:shd w:val="clear" w:color="auto" w:fill="B6DDE8" w:themeFill="accent5" w:themeFillTint="66"/>
            <w:vAlign w:val="center"/>
          </w:tcPr>
          <w:p w14:paraId="1145C3EA" w14:textId="204A50D0" w:rsidR="000B1A3A" w:rsidRPr="000B1A3A" w:rsidRDefault="000B1A3A" w:rsidP="00392E8D">
            <w:pPr>
              <w:pStyle w:val="Corpsdetexte"/>
              <w:jc w:val="center"/>
              <w:rPr>
                <w:b/>
              </w:rPr>
            </w:pPr>
            <w:r w:rsidRPr="000B1A3A">
              <w:rPr>
                <w:b/>
              </w:rPr>
              <w:t>Jalon</w:t>
            </w:r>
          </w:p>
        </w:tc>
        <w:tc>
          <w:tcPr>
            <w:tcW w:w="8245" w:type="dxa"/>
            <w:shd w:val="clear" w:color="auto" w:fill="B6DDE8" w:themeFill="accent5" w:themeFillTint="66"/>
            <w:vAlign w:val="center"/>
          </w:tcPr>
          <w:p w14:paraId="3C799723" w14:textId="3B5190AB" w:rsidR="000B1A3A" w:rsidRPr="000B1A3A" w:rsidRDefault="000B1A3A" w:rsidP="000B1A3A">
            <w:pPr>
              <w:pStyle w:val="Corpsdetexte"/>
              <w:jc w:val="center"/>
              <w:rPr>
                <w:b/>
              </w:rPr>
            </w:pPr>
            <w:r w:rsidRPr="000B1A3A">
              <w:rPr>
                <w:b/>
              </w:rPr>
              <w:t xml:space="preserve">Condition </w:t>
            </w:r>
            <w:r w:rsidR="00AF6D2B">
              <w:rPr>
                <w:b/>
              </w:rPr>
              <w:t>de sortie possible</w:t>
            </w:r>
          </w:p>
        </w:tc>
      </w:tr>
      <w:tr w:rsidR="000B1A3A" w14:paraId="3A3A5788" w14:textId="77777777" w:rsidTr="00AF6D2B">
        <w:trPr>
          <w:cantSplit/>
        </w:trPr>
        <w:tc>
          <w:tcPr>
            <w:tcW w:w="2093" w:type="dxa"/>
            <w:vAlign w:val="center"/>
          </w:tcPr>
          <w:p w14:paraId="0AAA2F94" w14:textId="7D90A46C" w:rsidR="000B1A3A" w:rsidRDefault="009909A5" w:rsidP="00392E8D">
            <w:pPr>
              <w:pStyle w:val="Corpsdetexte"/>
              <w:jc w:val="center"/>
            </w:pPr>
            <w:r>
              <w:t>MOM</w:t>
            </w:r>
          </w:p>
        </w:tc>
        <w:tc>
          <w:tcPr>
            <w:tcW w:w="8245" w:type="dxa"/>
            <w:vAlign w:val="center"/>
          </w:tcPr>
          <w:p w14:paraId="70A09FD1" w14:textId="65C01E29" w:rsidR="00392E8D" w:rsidRDefault="00392E8D" w:rsidP="00392E8D">
            <w:pPr>
              <w:pStyle w:val="Puceniveau1"/>
            </w:pPr>
            <w:r>
              <w:t>A</w:t>
            </w:r>
            <w:r w:rsidRPr="00392E8D">
              <w:t>cceptation</w:t>
            </w:r>
            <w:r>
              <w:t> complète</w:t>
            </w:r>
          </w:p>
          <w:p w14:paraId="1B6256BF" w14:textId="554004BF" w:rsidR="00AF6D2B" w:rsidRDefault="00392E8D" w:rsidP="00392E8D">
            <w:pPr>
              <w:pStyle w:val="Puceniveau1"/>
            </w:pPr>
            <w:r>
              <w:t>A</w:t>
            </w:r>
            <w:r w:rsidRPr="00392E8D">
              <w:t>cceptation</w:t>
            </w:r>
            <w:r>
              <w:t> a</w:t>
            </w:r>
            <w:r w:rsidR="00AF6D2B">
              <w:t>vec réserves</w:t>
            </w:r>
          </w:p>
          <w:p w14:paraId="3DEFF943" w14:textId="257A49B6" w:rsidR="000B1A3A" w:rsidRDefault="00AF6D2B" w:rsidP="00392E8D">
            <w:pPr>
              <w:pStyle w:val="Puceniveau1"/>
            </w:pPr>
            <w:r>
              <w:t>R</w:t>
            </w:r>
            <w:r w:rsidR="00392E8D" w:rsidRPr="00392E8D">
              <w:t>efus.</w:t>
            </w:r>
          </w:p>
        </w:tc>
      </w:tr>
      <w:tr w:rsidR="000B1A3A" w14:paraId="6F58051C" w14:textId="77777777" w:rsidTr="00AF6D2B">
        <w:trPr>
          <w:cantSplit/>
        </w:trPr>
        <w:tc>
          <w:tcPr>
            <w:tcW w:w="2093" w:type="dxa"/>
            <w:vAlign w:val="center"/>
          </w:tcPr>
          <w:p w14:paraId="6B3CCE3A" w14:textId="69C3DFE5" w:rsidR="000B1A3A" w:rsidRDefault="00392E8D" w:rsidP="00392E8D">
            <w:pPr>
              <w:pStyle w:val="Corpsdetexte"/>
              <w:jc w:val="center"/>
            </w:pPr>
            <w:r>
              <w:t>VA</w:t>
            </w:r>
          </w:p>
        </w:tc>
        <w:tc>
          <w:tcPr>
            <w:tcW w:w="8245" w:type="dxa"/>
            <w:vAlign w:val="center"/>
          </w:tcPr>
          <w:p w14:paraId="2961F743" w14:textId="43972A47" w:rsidR="00AF6D2B" w:rsidRPr="00AF6D2B" w:rsidRDefault="00AF6D2B" w:rsidP="00AF6D2B">
            <w:pPr>
              <w:pStyle w:val="Puceniveau1"/>
            </w:pPr>
            <w:r>
              <w:t>Validation</w:t>
            </w:r>
            <w:r w:rsidRPr="00AF6D2B">
              <w:t xml:space="preserve"> sans réserve ;</w:t>
            </w:r>
          </w:p>
          <w:p w14:paraId="2E579417" w14:textId="42D44660" w:rsidR="00AF6D2B" w:rsidRPr="00AF6D2B" w:rsidRDefault="00AF6D2B" w:rsidP="00AF6D2B">
            <w:pPr>
              <w:pStyle w:val="Puceniveau1"/>
            </w:pPr>
            <w:r>
              <w:t>Validation</w:t>
            </w:r>
            <w:r w:rsidRPr="00AF6D2B">
              <w:t xml:space="preserve"> avec réserves : il subsiste des anomalies mineures que </w:t>
            </w:r>
            <w:r w:rsidR="00F9321B">
              <w:t>&lt;Titulaire de marché&gt;</w:t>
            </w:r>
            <w:r w:rsidRPr="00AF6D2B">
              <w:t xml:space="preserve"> s'engage à corriger dans les conditions définies ;</w:t>
            </w:r>
          </w:p>
          <w:p w14:paraId="70D90C85" w14:textId="42A3B8AD" w:rsidR="00AF6D2B" w:rsidRPr="00AF6D2B" w:rsidRDefault="00AF6D2B" w:rsidP="00AF6D2B">
            <w:pPr>
              <w:pStyle w:val="Puceniveau1"/>
            </w:pPr>
            <w:r>
              <w:t>A</w:t>
            </w:r>
            <w:r w:rsidRPr="00AF6D2B">
              <w:t>journement : il subsiste des anomalies interdisant le prononcé de la recette, laquelle est reportée à une prochaine livraison ;</w:t>
            </w:r>
          </w:p>
          <w:p w14:paraId="51C2462C" w14:textId="1EBBD927" w:rsidR="00AF6D2B" w:rsidRPr="00AF6D2B" w:rsidRDefault="00AF6D2B" w:rsidP="00AF6D2B">
            <w:pPr>
              <w:pStyle w:val="Puceniveau1"/>
            </w:pPr>
            <w:r>
              <w:t>Validation</w:t>
            </w:r>
            <w:r w:rsidRPr="00AF6D2B">
              <w:t xml:space="preserve"> avec réfaction : la recette est prononcée pour un sous-ensemble de fonctionnalités livrées, les autres étant réputées n'avoir pas été réalisées, avec un impact sur le coût final des évolutions concernées ;</w:t>
            </w:r>
          </w:p>
          <w:p w14:paraId="16C06E66" w14:textId="7E02442E" w:rsidR="000B1A3A" w:rsidRDefault="00AF6D2B" w:rsidP="000B1A3A">
            <w:pPr>
              <w:pStyle w:val="Puceniveau1"/>
            </w:pPr>
            <w:r>
              <w:t>R</w:t>
            </w:r>
            <w:r w:rsidRPr="00AF6D2B">
              <w:t>ejet : refus de la version livrée, qui ne sera pas mise en exploitation.</w:t>
            </w:r>
          </w:p>
        </w:tc>
      </w:tr>
      <w:tr w:rsidR="000B1A3A" w14:paraId="306AAA49" w14:textId="77777777" w:rsidTr="00AF6D2B">
        <w:trPr>
          <w:cantSplit/>
        </w:trPr>
        <w:tc>
          <w:tcPr>
            <w:tcW w:w="2093" w:type="dxa"/>
            <w:vAlign w:val="center"/>
          </w:tcPr>
          <w:p w14:paraId="1EC8FD02" w14:textId="083EFE6D" w:rsidR="000B1A3A" w:rsidRDefault="00392E8D" w:rsidP="00392E8D">
            <w:pPr>
              <w:pStyle w:val="Corpsdetexte"/>
              <w:jc w:val="center"/>
            </w:pPr>
            <w:r>
              <w:t>VSR</w:t>
            </w:r>
          </w:p>
        </w:tc>
        <w:tc>
          <w:tcPr>
            <w:tcW w:w="8245" w:type="dxa"/>
            <w:vAlign w:val="center"/>
          </w:tcPr>
          <w:p w14:paraId="6758412D" w14:textId="77777777" w:rsidR="00AF6D2B" w:rsidRPr="00AF6D2B" w:rsidRDefault="00AF6D2B" w:rsidP="00AF6D2B">
            <w:pPr>
              <w:pStyle w:val="Puceniveau1"/>
            </w:pPr>
            <w:r>
              <w:t>Validation</w:t>
            </w:r>
            <w:r w:rsidRPr="00AF6D2B">
              <w:t xml:space="preserve"> sans réserve ;</w:t>
            </w:r>
          </w:p>
          <w:p w14:paraId="3FC955EE" w14:textId="69EC190A" w:rsidR="00AF6D2B" w:rsidRPr="00AF6D2B" w:rsidRDefault="00AF6D2B" w:rsidP="00AF6D2B">
            <w:pPr>
              <w:pStyle w:val="Puceniveau1"/>
            </w:pPr>
            <w:r>
              <w:t>Validation</w:t>
            </w:r>
            <w:r w:rsidRPr="00AF6D2B">
              <w:t xml:space="preserve"> avec réserves : il subsiste des anomalies mineures que </w:t>
            </w:r>
            <w:r w:rsidR="00F9321B">
              <w:t>&lt;Titulaire de marché&gt;</w:t>
            </w:r>
            <w:r w:rsidRPr="00AF6D2B">
              <w:t xml:space="preserve"> s'engage à corriger dans les conditions définies ;</w:t>
            </w:r>
          </w:p>
          <w:p w14:paraId="29F26B98" w14:textId="77777777" w:rsidR="00AF6D2B" w:rsidRPr="00AF6D2B" w:rsidRDefault="00AF6D2B" w:rsidP="00AF6D2B">
            <w:pPr>
              <w:pStyle w:val="Puceniveau1"/>
            </w:pPr>
            <w:r>
              <w:t>A</w:t>
            </w:r>
            <w:r w:rsidRPr="00AF6D2B">
              <w:t>journement : il subsiste des anomalies interdisant le prononcé de la recette, laquelle est reportée à une prochaine livraison ;</w:t>
            </w:r>
          </w:p>
          <w:p w14:paraId="1F9EF6B1" w14:textId="571C129A" w:rsidR="000B1A3A" w:rsidRDefault="00AF6D2B" w:rsidP="000B1A3A">
            <w:pPr>
              <w:pStyle w:val="Puceniveau1"/>
            </w:pPr>
            <w:r>
              <w:t>Validation</w:t>
            </w:r>
            <w:r w:rsidRPr="00AF6D2B">
              <w:t xml:space="preserve"> avec réfaction : la recette est prononcée pour un sous-ensemble de fonctionnalités livrées, les autres étant réputées n'avoir pas été réalisées, avec un impact sur le coût final des évolutions concernées ;</w:t>
            </w:r>
          </w:p>
        </w:tc>
      </w:tr>
    </w:tbl>
    <w:p w14:paraId="5AFE137D" w14:textId="77777777" w:rsidR="000B1A3A" w:rsidRPr="000B1A3A" w:rsidRDefault="000B1A3A" w:rsidP="000B1A3A">
      <w:pPr>
        <w:pStyle w:val="Corpsdetexte"/>
      </w:pPr>
    </w:p>
    <w:p w14:paraId="102BE7AE" w14:textId="0B33BC59" w:rsidR="00AF6D2B" w:rsidRDefault="00ED2448" w:rsidP="00724B79">
      <w:pPr>
        <w:pStyle w:val="TitreN2"/>
      </w:pPr>
      <w:bookmarkStart w:id="74" w:name="_Toc80948844"/>
      <w:r w:rsidRPr="00ED2448">
        <w:t xml:space="preserve">Taux de Qualité </w:t>
      </w:r>
      <w:r w:rsidR="00406674">
        <w:t>d’un Développement</w:t>
      </w:r>
      <w:bookmarkEnd w:id="74"/>
    </w:p>
    <w:p w14:paraId="763B28D6" w14:textId="77777777" w:rsidR="000233A3" w:rsidRDefault="000233A3" w:rsidP="000233A3">
      <w:pPr>
        <w:pStyle w:val="Corpsdetexte"/>
      </w:pPr>
      <w:r>
        <w:t xml:space="preserve">Le taux qualité d’un développement est lié à la gestion financière des prestations, notamment au calcul des bonus / </w:t>
      </w:r>
      <w:r>
        <w:lastRenderedPageBreak/>
        <w:t xml:space="preserve">malus et </w:t>
      </w:r>
      <w:proofErr w:type="gramStart"/>
      <w:r>
        <w:t>aux calcul</w:t>
      </w:r>
      <w:proofErr w:type="gramEnd"/>
      <w:r>
        <w:t xml:space="preserve"> des échéances de facturation.</w:t>
      </w:r>
    </w:p>
    <w:p w14:paraId="5E751DC2" w14:textId="77777777" w:rsidR="000233A3" w:rsidRDefault="000233A3" w:rsidP="000233A3">
      <w:pPr>
        <w:pStyle w:val="Corpsdetexte"/>
      </w:pPr>
    </w:p>
    <w:p w14:paraId="5EE312E7" w14:textId="42CED18E" w:rsidR="000233A3" w:rsidRDefault="000233A3" w:rsidP="000233A3">
      <w:pPr>
        <w:pStyle w:val="Corpsdetexte"/>
      </w:pPr>
      <w:r>
        <w:t>Ce calcul s’appuie sur le nombre de Points d’Abonnement Fixé</w:t>
      </w:r>
      <w:r w:rsidR="00ED2483">
        <w:t>s</w:t>
      </w:r>
      <w:r>
        <w:t xml:space="preserve"> pour</w:t>
      </w:r>
      <w:r w:rsidR="00ED2483">
        <w:t xml:space="preserve"> la prestation de développement, auquel on vient appliquer des critères de qualité pour calculer le nombre de Point d’Abonnement Réalisés (en agile on calcule le taux Qualité pour un incrément) :</w:t>
      </w:r>
    </w:p>
    <w:p w14:paraId="1349FF25" w14:textId="11661D78" w:rsidR="00ED2483" w:rsidRDefault="00ED2483" w:rsidP="00ED2483">
      <w:pPr>
        <w:pStyle w:val="Puceniveau1"/>
      </w:pPr>
      <w:r>
        <w:t>La complétude de la MOM et de la VA</w:t>
      </w:r>
    </w:p>
    <w:p w14:paraId="56B0E26D" w14:textId="20EB9195" w:rsidR="00ED2483" w:rsidRDefault="00ED2483" w:rsidP="00ED2483">
      <w:pPr>
        <w:pStyle w:val="Puceniveau1"/>
      </w:pPr>
      <w:r>
        <w:t>La qualité du logiciel en entrée et sortie de VA</w:t>
      </w:r>
    </w:p>
    <w:p w14:paraId="6F8CC767" w14:textId="36A5B53C" w:rsidR="00C5525B" w:rsidRDefault="00ED2483" w:rsidP="00C5525B">
      <w:pPr>
        <w:pStyle w:val="Puceniveau1"/>
      </w:pPr>
      <w:r>
        <w:t>La qualité du logiciel en VSR</w:t>
      </w:r>
    </w:p>
    <w:p w14:paraId="3EA4B4F9" w14:textId="77777777" w:rsidR="000233A3" w:rsidRDefault="000233A3" w:rsidP="000233A3">
      <w:pPr>
        <w:pStyle w:val="Corpsdetexte"/>
      </w:pPr>
    </w:p>
    <w:p w14:paraId="3819F07F" w14:textId="30D5C454" w:rsidR="00ED2483" w:rsidRDefault="00ED2483" w:rsidP="000233A3">
      <w:pPr>
        <w:pStyle w:val="Corpsdetexte"/>
      </w:pPr>
      <w:r>
        <w:t xml:space="preserve">Le suivi du taux qualité logiciel est réalisé par le ministère de la justice et est partagé avec </w:t>
      </w:r>
      <w:r w:rsidR="00F9321B">
        <w:t>&lt;Titulaire de marché&gt;</w:t>
      </w:r>
      <w:r>
        <w:t xml:space="preserve"> lors des Comités de Pilotage Contractuel.</w:t>
      </w:r>
    </w:p>
    <w:p w14:paraId="4A3FEF9E" w14:textId="77777777" w:rsidR="00ED2483" w:rsidRDefault="00ED2483" w:rsidP="000233A3">
      <w:pPr>
        <w:pStyle w:val="Corpsdetexte"/>
      </w:pPr>
    </w:p>
    <w:p w14:paraId="160500D9" w14:textId="3647E9D6" w:rsidR="000233A3" w:rsidRDefault="00ED2483" w:rsidP="000233A3">
      <w:pPr>
        <w:pStyle w:val="Corpsdetexte"/>
      </w:pPr>
      <w:r>
        <w:t>Le</w:t>
      </w:r>
      <w:r w:rsidR="000233A3">
        <w:t xml:space="preserve"> modèle de sui</w:t>
      </w:r>
      <w:r>
        <w:t xml:space="preserve">vi du taux qualité logiciel est géré dans un fichier, par projet de développement ; le fichier est instancié à partir du modèle </w:t>
      </w:r>
      <w:r w:rsidR="000233A3" w:rsidRPr="00D73DA4">
        <w:t xml:space="preserve">: </w:t>
      </w:r>
      <w:r w:rsidR="000233A3">
        <w:t>« </w:t>
      </w:r>
      <w:proofErr w:type="spellStart"/>
      <w:r w:rsidR="00656823" w:rsidRPr="00656823">
        <w:rPr>
          <w:b/>
        </w:rPr>
        <w:t>TS_ETD_CCTPCalculTauxQualité</w:t>
      </w:r>
      <w:proofErr w:type="spellEnd"/>
      <w:r w:rsidR="00656823">
        <w:rPr>
          <w:b/>
        </w:rPr>
        <w:t xml:space="preserve"> </w:t>
      </w:r>
      <w:r w:rsidR="000233A3">
        <w:rPr>
          <w:b/>
        </w:rPr>
        <w:t>»</w:t>
      </w:r>
      <w:r w:rsidR="000233A3" w:rsidRPr="00D73DA4">
        <w:t xml:space="preserve">, </w:t>
      </w:r>
      <w:r w:rsidR="000233A3">
        <w:t>dans sa dernière version disponible sur le référentiel méthodologique du SNUM.</w:t>
      </w:r>
    </w:p>
    <w:p w14:paraId="7B507C7A" w14:textId="000FDA64" w:rsidR="00712457" w:rsidRDefault="003450B7" w:rsidP="00712457">
      <w:pPr>
        <w:pStyle w:val="Corpsdetexte"/>
        <w:jc w:val="center"/>
      </w:pPr>
      <w:hyperlink r:id="rId33" w:anchor="filter=path%7C%2FR%25E9f%25E9rentiel%2520m%25E9thodologique%2FProcessus%2520-%2520D%25E9veloppement%2520de%2520solutions%2FGestion%2520de%2520projets%2520et%2520programmes%2FProc%25E9dures%2520communes%2FMod%25E8les%7C&amp;page=1" w:history="1">
        <w:r w:rsidR="00712457">
          <w:rPr>
            <w:rStyle w:val="Lienhypertexte"/>
          </w:rPr>
          <w:t>Répertoire "Modèles" / Processus "Gestion de projet - Procédures communes"</w:t>
        </w:r>
      </w:hyperlink>
    </w:p>
    <w:p w14:paraId="2A37964E" w14:textId="0935CA30" w:rsidR="00EB19E6" w:rsidRDefault="00EB19E6" w:rsidP="00406674">
      <w:pPr>
        <w:pStyle w:val="Corpsdetexte"/>
      </w:pPr>
    </w:p>
    <w:p w14:paraId="38A61201" w14:textId="79F78AED" w:rsidR="00C5525B" w:rsidRDefault="00C5525B" w:rsidP="00406674">
      <w:pPr>
        <w:pStyle w:val="Corpsdetexte"/>
      </w:pPr>
      <w:r>
        <w:t>Ce modèle reprend les formules de calcul et les différents seuils définit dans le CCTP.</w:t>
      </w:r>
    </w:p>
    <w:p w14:paraId="289991C5" w14:textId="77777777" w:rsidR="00C5525B" w:rsidRPr="00CA0DC6" w:rsidRDefault="00C5525B" w:rsidP="00406674">
      <w:pPr>
        <w:pStyle w:val="Corpsdetexte"/>
      </w:pPr>
    </w:p>
    <w:p w14:paraId="7BC2B91C" w14:textId="0E379653" w:rsidR="00E8058C" w:rsidRDefault="00E8058C" w:rsidP="0044486B">
      <w:pPr>
        <w:pStyle w:val="TitreN2"/>
      </w:pPr>
      <w:bookmarkStart w:id="75" w:name="_Toc80948845"/>
      <w:r w:rsidRPr="000110C6">
        <w:t>Gestion des non-conformités</w:t>
      </w:r>
      <w:bookmarkEnd w:id="75"/>
    </w:p>
    <w:p w14:paraId="39CA64DC" w14:textId="77777777" w:rsidR="0006124A" w:rsidRPr="0006124A" w:rsidRDefault="0006124A" w:rsidP="0006124A">
      <w:pPr>
        <w:pStyle w:val="Corpsdetexte"/>
      </w:pPr>
      <w:r w:rsidRPr="0006124A">
        <w:t>Par définition, une non-conformité est « une non satisfaction à une exigence » alors qu'un défaut est « la non satisfaction d'une exigence relative à l'utilisation prévue ou spécifiée » (ISO9000).</w:t>
      </w:r>
    </w:p>
    <w:p w14:paraId="248C308D" w14:textId="77777777" w:rsidR="0006124A" w:rsidRPr="0006124A" w:rsidRDefault="0006124A" w:rsidP="0006124A">
      <w:pPr>
        <w:pStyle w:val="Corpsdetexte"/>
      </w:pPr>
      <w:r w:rsidRPr="0006124A">
        <w:t>L’origine des non conformités est diverse : cela peut être le non-respect d’un processus, un dépassement de seuil d’un indicateur qualité, une demande d’intervention non conforme, un service non conforme, un résultat non conforme.</w:t>
      </w:r>
    </w:p>
    <w:p w14:paraId="312F68E4" w14:textId="77777777" w:rsidR="0006124A" w:rsidRPr="0006124A" w:rsidRDefault="0006124A" w:rsidP="0006124A">
      <w:pPr>
        <w:pStyle w:val="Corpsdetexte"/>
      </w:pPr>
      <w:r w:rsidRPr="0006124A">
        <w:t>En fonction de l’enjeu, ces non conformités donnent lieu à la recherche d’actions correctives voire préventives pour éviter que la situation ne se reproduise.</w:t>
      </w:r>
    </w:p>
    <w:p w14:paraId="02D7BA3D" w14:textId="1D1EC448" w:rsidR="0006124A" w:rsidRPr="0006124A" w:rsidRDefault="0006124A" w:rsidP="0006124A">
      <w:pPr>
        <w:pStyle w:val="Corpsdetexte"/>
      </w:pPr>
      <w:r w:rsidRPr="0006124A">
        <w:t xml:space="preserve">Elles peuvent être constatées par le ministère ou par </w:t>
      </w:r>
      <w:r w:rsidR="00F9321B">
        <w:t>&lt;Titulaire de marché&gt;</w:t>
      </w:r>
      <w:r w:rsidRPr="0006124A">
        <w:t xml:space="preserve"> dans le cadre de la réalisation des travaux ou dans le cadre des contrôles qualité à travers les tableaux de bord.</w:t>
      </w:r>
    </w:p>
    <w:p w14:paraId="03683447" w14:textId="3E56CE30" w:rsidR="0006124A" w:rsidRDefault="0006124A" w:rsidP="0006124A">
      <w:pPr>
        <w:pStyle w:val="Corpsdetexte"/>
        <w:rPr>
          <w:color w:val="FF0000"/>
        </w:rPr>
      </w:pPr>
      <w:r w:rsidRPr="0006124A">
        <w:t xml:space="preserve">Toute non-conformité constatée par le ministère ou par </w:t>
      </w:r>
      <w:r w:rsidR="00F9321B">
        <w:t>&lt;Titulaire de marché&gt;</w:t>
      </w:r>
      <w:r w:rsidRPr="0006124A">
        <w:t xml:space="preserve"> donne lieu à l’ouverture d’une anomalie dans l’outil MANTIS.</w:t>
      </w:r>
      <w:r w:rsidRPr="0006124A">
        <w:rPr>
          <w:color w:val="FF0000"/>
        </w:rPr>
        <w:t xml:space="preserve"> </w:t>
      </w:r>
      <w:r w:rsidRPr="00CB6694">
        <w:t>Elle sera qualifiée puis enregistrée par celui qui l’a identifiée. Les anomalies seront suivi</w:t>
      </w:r>
      <w:r w:rsidR="00CB6694">
        <w:t>e</w:t>
      </w:r>
      <w:r w:rsidRPr="00CB6694">
        <w:t>s</w:t>
      </w:r>
      <w:r w:rsidR="00CB6694">
        <w:t xml:space="preserve"> conformément à la gouvernance du ministère de la justice</w:t>
      </w:r>
      <w:r w:rsidRPr="00CB6694">
        <w:t> :</w:t>
      </w:r>
    </w:p>
    <w:p w14:paraId="23456C3C" w14:textId="1C3A749B" w:rsidR="0006124A" w:rsidRDefault="0006124A" w:rsidP="0006124A">
      <w:pPr>
        <w:pStyle w:val="Puceniveau1"/>
      </w:pPr>
      <w:r>
        <w:t>E</w:t>
      </w:r>
      <w:r w:rsidRPr="0006124A">
        <w:t>n</w:t>
      </w:r>
      <w:r>
        <w:t> </w:t>
      </w:r>
      <w:r w:rsidRPr="0006124A">
        <w:t>COANO et COSUIT</w:t>
      </w:r>
      <w:r>
        <w:t xml:space="preserve"> (projet cycle en V)</w:t>
      </w:r>
    </w:p>
    <w:p w14:paraId="5A1EFD6A" w14:textId="77777777" w:rsidR="0006124A" w:rsidRDefault="0006124A" w:rsidP="0006124A">
      <w:pPr>
        <w:pStyle w:val="Puceniveau1"/>
      </w:pPr>
      <w:r>
        <w:t xml:space="preserve">Dans les cérémonies du sprint et de l’incrément, et particulièrement en Daily Stand-up et Weekly </w:t>
      </w:r>
      <w:proofErr w:type="spellStart"/>
      <w:r>
        <w:t>Testing</w:t>
      </w:r>
      <w:proofErr w:type="spellEnd"/>
      <w:r>
        <w:t xml:space="preserve"> Synchro (Projet Agile)</w:t>
      </w:r>
      <w:r w:rsidRPr="0006124A">
        <w:t xml:space="preserve">. </w:t>
      </w:r>
    </w:p>
    <w:p w14:paraId="29106D9C" w14:textId="12FB5E16" w:rsidR="0006124A" w:rsidRDefault="0006124A" w:rsidP="00CB6694">
      <w:pPr>
        <w:pStyle w:val="Corpsdetexte"/>
      </w:pPr>
      <w:r w:rsidRPr="00CB6694">
        <w:t>En cas de désaccord persistant, la procédure d’escalade décrite supra sera appliquée.</w:t>
      </w:r>
    </w:p>
    <w:p w14:paraId="0F9586A6" w14:textId="6583A0C0" w:rsidR="00CB6694" w:rsidRDefault="00CB6694" w:rsidP="0006124A">
      <w:pPr>
        <w:pStyle w:val="Corpsdetexte"/>
        <w:rPr>
          <w:color w:val="FF0000"/>
        </w:rPr>
      </w:pPr>
    </w:p>
    <w:p w14:paraId="7649BD08" w14:textId="1F785DEA" w:rsidR="0006124A" w:rsidRDefault="00CB6694" w:rsidP="00CB6694">
      <w:pPr>
        <w:pStyle w:val="Corpsdetexte"/>
      </w:pPr>
      <w:r w:rsidRPr="00CB6694">
        <w:t>Pour rappel la sévérité, définie dans le CCTP, d’une anomalie est de 3 niveaux</w:t>
      </w:r>
      <w:r w:rsidR="0006124A" w:rsidRPr="00CB6694">
        <w:t xml:space="preserve"> :</w:t>
      </w:r>
    </w:p>
    <w:p w14:paraId="67B7A95B" w14:textId="77777777" w:rsidR="00CB6694" w:rsidRPr="00CB6694" w:rsidRDefault="00CB6694" w:rsidP="00CB6694">
      <w:pPr>
        <w:pStyle w:val="Corpsdetexte"/>
      </w:pPr>
    </w:p>
    <w:tbl>
      <w:tblPr>
        <w:tblStyle w:val="Grilledutableau"/>
        <w:tblW w:w="5000" w:type="pct"/>
        <w:tblLook w:val="04A0" w:firstRow="1" w:lastRow="0" w:firstColumn="1" w:lastColumn="0" w:noHBand="0" w:noVBand="1"/>
      </w:tblPr>
      <w:tblGrid>
        <w:gridCol w:w="1870"/>
        <w:gridCol w:w="8318"/>
      </w:tblGrid>
      <w:tr w:rsidR="00CB6694" w14:paraId="15EF1ABC" w14:textId="77777777" w:rsidTr="00CB6694">
        <w:trPr>
          <w:tblHeader/>
        </w:trPr>
        <w:tc>
          <w:tcPr>
            <w:tcW w:w="1809"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18C93F0A" w14:textId="026995C1" w:rsidR="00CB6694" w:rsidRPr="00CB6694" w:rsidRDefault="00CB6694" w:rsidP="00CB6694">
            <w:pPr>
              <w:pStyle w:val="Corpsdetexte"/>
              <w:jc w:val="center"/>
              <w:rPr>
                <w:b/>
              </w:rPr>
            </w:pPr>
            <w:r w:rsidRPr="00CB6694">
              <w:rPr>
                <w:b/>
              </w:rPr>
              <w:t>Sévérité</w:t>
            </w:r>
          </w:p>
        </w:tc>
        <w:tc>
          <w:tcPr>
            <w:tcW w:w="8045"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14:paraId="7B841A3A" w14:textId="77777777" w:rsidR="00CB6694" w:rsidRPr="00CB6694" w:rsidRDefault="00CB6694" w:rsidP="00CB6694">
            <w:pPr>
              <w:pStyle w:val="Corpsdetexte"/>
              <w:jc w:val="center"/>
              <w:rPr>
                <w:b/>
              </w:rPr>
            </w:pPr>
            <w:r w:rsidRPr="00CB6694">
              <w:rPr>
                <w:b/>
              </w:rPr>
              <w:t>Description</w:t>
            </w:r>
          </w:p>
        </w:tc>
      </w:tr>
      <w:tr w:rsidR="00CB6694" w14:paraId="131E45AA" w14:textId="77777777" w:rsidTr="00CB6694">
        <w:tc>
          <w:tcPr>
            <w:tcW w:w="1809" w:type="dxa"/>
            <w:tcBorders>
              <w:top w:val="single" w:sz="4" w:space="0" w:color="auto"/>
              <w:left w:val="single" w:sz="4" w:space="0" w:color="auto"/>
              <w:bottom w:val="single" w:sz="4" w:space="0" w:color="auto"/>
              <w:right w:val="single" w:sz="4" w:space="0" w:color="auto"/>
            </w:tcBorders>
            <w:vAlign w:val="center"/>
          </w:tcPr>
          <w:p w14:paraId="10E154EC" w14:textId="3773461F" w:rsidR="00CB6694" w:rsidRPr="00CB6694" w:rsidRDefault="00CB6694" w:rsidP="00CB6694">
            <w:pPr>
              <w:pStyle w:val="Corpsdetexte"/>
              <w:rPr>
                <w:b/>
              </w:rPr>
            </w:pPr>
            <w:proofErr w:type="gramStart"/>
            <w:r w:rsidRPr="00CB6694">
              <w:rPr>
                <w:b/>
              </w:rPr>
              <w:t>bloquante</w:t>
            </w:r>
            <w:proofErr w:type="gramEnd"/>
          </w:p>
        </w:tc>
        <w:tc>
          <w:tcPr>
            <w:tcW w:w="8045" w:type="dxa"/>
            <w:tcBorders>
              <w:top w:val="single" w:sz="4" w:space="0" w:color="auto"/>
              <w:left w:val="single" w:sz="4" w:space="0" w:color="auto"/>
              <w:bottom w:val="single" w:sz="4" w:space="0" w:color="auto"/>
              <w:right w:val="single" w:sz="4" w:space="0" w:color="auto"/>
            </w:tcBorders>
            <w:vAlign w:val="center"/>
          </w:tcPr>
          <w:p w14:paraId="07ACF742" w14:textId="77777777" w:rsidR="00CB6694" w:rsidRDefault="00CB6694" w:rsidP="00CB6694">
            <w:pPr>
              <w:pStyle w:val="Corpsdetexte"/>
            </w:pPr>
            <w:r>
              <w:t>Une anomalie est dite bloquante lorsqu'elle rend impossible l'utilisation d'une ou plusieurs fonctionnalités ou altère l'image du Ministère de la Justice vis-à-vis des utilisateurs</w:t>
            </w:r>
          </w:p>
          <w:p w14:paraId="119650F5" w14:textId="4EDAA934" w:rsidR="00CB6694" w:rsidRDefault="008B4677" w:rsidP="00CB6694">
            <w:pPr>
              <w:pStyle w:val="Puceniveau1"/>
            </w:pPr>
            <w:r>
              <w:t>T</w:t>
            </w:r>
            <w:r w:rsidR="00CB6694">
              <w:t>oute anomalie entraînant l'arrêt total du système ou rendant indisponible une fonctionnalité indispensable ;</w:t>
            </w:r>
          </w:p>
          <w:p w14:paraId="4EAC8066" w14:textId="69CB0BE7" w:rsidR="00CB6694" w:rsidRDefault="008B4677" w:rsidP="00CB6694">
            <w:pPr>
              <w:pStyle w:val="Puceniveau1"/>
            </w:pPr>
            <w:r>
              <w:t>T</w:t>
            </w:r>
            <w:r w:rsidR="00CB6694">
              <w:t>oute anomalie qui interdit l'accès aux données (en lecture ou en écriture) ou qui empêche la création/effacement de nouveaux utilisateurs, de services, la mise à jour de secrets ;</w:t>
            </w:r>
          </w:p>
          <w:p w14:paraId="4AC6A823" w14:textId="68031DE9" w:rsidR="00CB6694" w:rsidRDefault="008B4677" w:rsidP="00CB6694">
            <w:pPr>
              <w:pStyle w:val="Puceniveau1"/>
            </w:pPr>
            <w:r>
              <w:lastRenderedPageBreak/>
              <w:t>T</w:t>
            </w:r>
            <w:r w:rsidR="00CB6694">
              <w:t>oute anomalie entraînant une dégradation des performances impactant la continuité du service fourni ;</w:t>
            </w:r>
          </w:p>
          <w:p w14:paraId="422D33D0" w14:textId="731A2262" w:rsidR="00CB6694" w:rsidRDefault="008B4677" w:rsidP="00CB6694">
            <w:pPr>
              <w:pStyle w:val="Puceniveau1"/>
            </w:pPr>
            <w:r>
              <w:t>T</w:t>
            </w:r>
            <w:r w:rsidR="00CB6694">
              <w:t>oute anomalie qui peut entraîner une dégradation des performances sur des systèmes adjacents ;</w:t>
            </w:r>
          </w:p>
          <w:p w14:paraId="5B297805" w14:textId="0418E7E9" w:rsidR="00CB6694" w:rsidRDefault="008B4677" w:rsidP="00CB6694">
            <w:pPr>
              <w:pStyle w:val="Puceniveau1"/>
            </w:pPr>
            <w:r>
              <w:t>T</w:t>
            </w:r>
            <w:r w:rsidR="00CB6694">
              <w:t>oute anomalie de présentation altérant l'image du Ministère de la Justice vis-à-vis de ces utilisateurs ;</w:t>
            </w:r>
          </w:p>
          <w:p w14:paraId="1C80C550" w14:textId="603631E6" w:rsidR="00CB6694" w:rsidRDefault="008B4677" w:rsidP="00CB6694">
            <w:pPr>
              <w:pStyle w:val="Puceniveau1"/>
            </w:pPr>
            <w:r>
              <w:t>T</w:t>
            </w:r>
            <w:r w:rsidR="00CB6694">
              <w:t>oute vulnérabilité de sécurité détectée sur l'application.</w:t>
            </w:r>
          </w:p>
        </w:tc>
      </w:tr>
      <w:tr w:rsidR="00CB6694" w14:paraId="6C47397C" w14:textId="77777777" w:rsidTr="00CB6694">
        <w:tc>
          <w:tcPr>
            <w:tcW w:w="1809" w:type="dxa"/>
            <w:tcBorders>
              <w:top w:val="single" w:sz="4" w:space="0" w:color="auto"/>
              <w:left w:val="single" w:sz="4" w:space="0" w:color="auto"/>
              <w:bottom w:val="single" w:sz="4" w:space="0" w:color="auto"/>
              <w:right w:val="single" w:sz="4" w:space="0" w:color="auto"/>
            </w:tcBorders>
            <w:vAlign w:val="center"/>
          </w:tcPr>
          <w:p w14:paraId="0B6335B2" w14:textId="202AE3F3" w:rsidR="00CB6694" w:rsidRPr="00CB6694" w:rsidRDefault="00CB6694" w:rsidP="00CB6694">
            <w:pPr>
              <w:pStyle w:val="Corpsdetexte"/>
              <w:rPr>
                <w:b/>
              </w:rPr>
            </w:pPr>
            <w:proofErr w:type="gramStart"/>
            <w:r w:rsidRPr="00CB6694">
              <w:rPr>
                <w:b/>
              </w:rPr>
              <w:lastRenderedPageBreak/>
              <w:t>majeure</w:t>
            </w:r>
            <w:proofErr w:type="gramEnd"/>
          </w:p>
        </w:tc>
        <w:tc>
          <w:tcPr>
            <w:tcW w:w="8045" w:type="dxa"/>
            <w:tcBorders>
              <w:top w:val="single" w:sz="4" w:space="0" w:color="auto"/>
              <w:left w:val="single" w:sz="4" w:space="0" w:color="auto"/>
              <w:bottom w:val="single" w:sz="4" w:space="0" w:color="auto"/>
              <w:right w:val="single" w:sz="4" w:space="0" w:color="auto"/>
            </w:tcBorders>
            <w:vAlign w:val="center"/>
          </w:tcPr>
          <w:p w14:paraId="06E7EEAD" w14:textId="77777777" w:rsidR="00CB6694" w:rsidRDefault="00CB6694" w:rsidP="00CB6694">
            <w:pPr>
              <w:pStyle w:val="Corpsdetexte"/>
            </w:pPr>
            <w:r>
              <w:t>Une anomalie est dite majeure lorsqu'elle provoque un dysfonctionnement qui implique un fonctionnement en mode dégradé d'une ou plusieurs fonctionnalités :</w:t>
            </w:r>
          </w:p>
          <w:p w14:paraId="0ABC25D6" w14:textId="516F9005" w:rsidR="00CB6694" w:rsidRDefault="008B4677" w:rsidP="00CB6694">
            <w:pPr>
              <w:pStyle w:val="Puceniveau1"/>
            </w:pPr>
            <w:r>
              <w:t>T</w:t>
            </w:r>
            <w:r w:rsidR="00CB6694">
              <w:t xml:space="preserve">oute anomalie rendant partiellement inopérant une fonction essentielle (procédure de contournement) </w:t>
            </w:r>
          </w:p>
          <w:p w14:paraId="3B349BBB" w14:textId="3E76A69F" w:rsidR="00CB6694" w:rsidRDefault="008B4677" w:rsidP="00CB6694">
            <w:pPr>
              <w:pStyle w:val="Puceniveau1"/>
            </w:pPr>
            <w:r>
              <w:t>T</w:t>
            </w:r>
            <w:r w:rsidR="00CB6694">
              <w:t>oute anomalie qui génère un fonctionnement anormal sans que cela ne bloque l'exploitation du système par les utilisateurs, sans remise en cause de la cohérence des données.</w:t>
            </w:r>
          </w:p>
        </w:tc>
      </w:tr>
      <w:tr w:rsidR="00CB6694" w14:paraId="3CF18256" w14:textId="77777777" w:rsidTr="00CB6694">
        <w:tc>
          <w:tcPr>
            <w:tcW w:w="1809" w:type="dxa"/>
            <w:tcBorders>
              <w:top w:val="single" w:sz="4" w:space="0" w:color="auto"/>
              <w:left w:val="single" w:sz="4" w:space="0" w:color="auto"/>
              <w:bottom w:val="single" w:sz="4" w:space="0" w:color="auto"/>
              <w:right w:val="single" w:sz="4" w:space="0" w:color="auto"/>
            </w:tcBorders>
            <w:vAlign w:val="center"/>
          </w:tcPr>
          <w:p w14:paraId="0375411D" w14:textId="570D2667" w:rsidR="00CB6694" w:rsidRPr="00CB6694" w:rsidRDefault="00CB6694" w:rsidP="00CB6694">
            <w:pPr>
              <w:pStyle w:val="Corpsdetexte"/>
              <w:rPr>
                <w:b/>
              </w:rPr>
            </w:pPr>
            <w:proofErr w:type="gramStart"/>
            <w:r w:rsidRPr="00CB6694">
              <w:rPr>
                <w:b/>
              </w:rPr>
              <w:t>mineure</w:t>
            </w:r>
            <w:proofErr w:type="gramEnd"/>
          </w:p>
        </w:tc>
        <w:tc>
          <w:tcPr>
            <w:tcW w:w="8045" w:type="dxa"/>
            <w:tcBorders>
              <w:top w:val="single" w:sz="4" w:space="0" w:color="auto"/>
              <w:left w:val="single" w:sz="4" w:space="0" w:color="auto"/>
              <w:bottom w:val="single" w:sz="4" w:space="0" w:color="auto"/>
              <w:right w:val="single" w:sz="4" w:space="0" w:color="auto"/>
            </w:tcBorders>
            <w:vAlign w:val="center"/>
          </w:tcPr>
          <w:p w14:paraId="444F9AC6" w14:textId="336D1E4D" w:rsidR="00CB6694" w:rsidRDefault="00CB6694" w:rsidP="00CB6694">
            <w:pPr>
              <w:pStyle w:val="Corpsdetexte"/>
            </w:pPr>
            <w:r w:rsidRPr="00CB6694">
              <w:t xml:space="preserve">Une anomalie est dite mineure lorsque l’anomalie n’est ni « </w:t>
            </w:r>
            <w:r w:rsidRPr="00CB6694">
              <w:rPr>
                <w:b/>
              </w:rPr>
              <w:t>bloquante</w:t>
            </w:r>
            <w:r w:rsidRPr="00CB6694">
              <w:t xml:space="preserve"> » ni « </w:t>
            </w:r>
            <w:r w:rsidRPr="00CB6694">
              <w:rPr>
                <w:b/>
              </w:rPr>
              <w:t xml:space="preserve">majeure </w:t>
            </w:r>
            <w:r w:rsidRPr="00CB6694">
              <w:t>»</w:t>
            </w:r>
          </w:p>
        </w:tc>
      </w:tr>
    </w:tbl>
    <w:p w14:paraId="2F435523" w14:textId="37897CFC" w:rsidR="00406674" w:rsidRDefault="00406674" w:rsidP="008B4677">
      <w:pPr>
        <w:pStyle w:val="Corpsdetexte"/>
      </w:pPr>
    </w:p>
    <w:p w14:paraId="07FBAA6E" w14:textId="77777777" w:rsidR="007D173E" w:rsidRPr="007D173E" w:rsidRDefault="007D173E" w:rsidP="007D173E">
      <w:pPr>
        <w:pStyle w:val="Corpsdetexte"/>
        <w:rPr>
          <w:i/>
        </w:rPr>
      </w:pPr>
      <w:r w:rsidRPr="007D173E">
        <w:rPr>
          <w:i/>
        </w:rPr>
        <w:t>Nota : Toute anomalie détectée en production pendant la phase de VSR, est considérée par le Ministère comme une anomalie de VSR et comptabilisée comme tel dans le calcul du taux de qualité de développement.</w:t>
      </w:r>
    </w:p>
    <w:p w14:paraId="5CC60537" w14:textId="77777777" w:rsidR="007D173E" w:rsidRPr="007D173E" w:rsidRDefault="007D173E" w:rsidP="007D173E">
      <w:pPr>
        <w:pStyle w:val="Corpsdetexte"/>
        <w:rPr>
          <w:i/>
        </w:rPr>
      </w:pPr>
      <w:r w:rsidRPr="007D173E">
        <w:rPr>
          <w:i/>
        </w:rPr>
        <w:t xml:space="preserve">Pour rappel, la correction d’une anomalie de VSR est due au titre de la prestation de « Réalisation » (Agile ou cycle en V). A ce titre, la tâche de correction est incluse dans le périmètre d’activité des </w:t>
      </w:r>
      <w:proofErr w:type="spellStart"/>
      <w:r w:rsidRPr="007D173E">
        <w:rPr>
          <w:i/>
        </w:rPr>
        <w:t>squads</w:t>
      </w:r>
      <w:proofErr w:type="spellEnd"/>
      <w:r w:rsidRPr="007D173E">
        <w:rPr>
          <w:i/>
        </w:rPr>
        <w:t>, en respectant le niveau de service associé à la sévérité de l’anomalie. Opérationnellement, la complexité de la tâche est définie et pris en compte lors des pokers planning. Contractuellement, la tâche n’est pas prise en compte dans le calcul du PAF(I) et le nombre de point d’abonnement (PA) affecté à cette tâche est de zéro (0).</w:t>
      </w:r>
    </w:p>
    <w:p w14:paraId="33C30538" w14:textId="77777777" w:rsidR="007D173E" w:rsidRPr="007D173E" w:rsidRDefault="007D173E" w:rsidP="007D173E">
      <w:pPr>
        <w:pStyle w:val="Corpsdetexte"/>
        <w:rPr>
          <w:i/>
        </w:rPr>
      </w:pPr>
    </w:p>
    <w:p w14:paraId="5BAC00F2" w14:textId="22ED61BF" w:rsidR="007D173E" w:rsidRPr="007D173E" w:rsidRDefault="007D173E" w:rsidP="007D173E">
      <w:pPr>
        <w:pStyle w:val="Corpsdetexte"/>
        <w:rPr>
          <w:i/>
        </w:rPr>
      </w:pPr>
      <w:r w:rsidRPr="007D173E">
        <w:rPr>
          <w:i/>
        </w:rPr>
        <w:t xml:space="preserve">Cependant, si le &lt;Titulaire de marché&gt; démontre que l’anomalie est une anomalie résiduelle d’une version antérieure à la version en VSR, et fait </w:t>
      </w:r>
      <w:proofErr w:type="gramStart"/>
      <w:r w:rsidRPr="007D173E">
        <w:rPr>
          <w:i/>
        </w:rPr>
        <w:t>validé</w:t>
      </w:r>
      <w:proofErr w:type="gramEnd"/>
      <w:r w:rsidRPr="007D173E">
        <w:rPr>
          <w:i/>
        </w:rPr>
        <w:t xml:space="preserve"> le constat par le Ministère en Comité Opérationnel, l’anomalie est alors sortie du panel d’anomalies de VSR et traitée dans le cadre des prestations de MCO (support niveau 3).</w:t>
      </w:r>
    </w:p>
    <w:p w14:paraId="1791CFCB" w14:textId="5F43A10B" w:rsidR="007D173E" w:rsidRPr="008B4677" w:rsidRDefault="007D173E" w:rsidP="008B4677">
      <w:pPr>
        <w:pStyle w:val="Corpsdetexte"/>
      </w:pPr>
    </w:p>
    <w:p w14:paraId="722B00E3" w14:textId="57BFDF58" w:rsidR="00CB6694" w:rsidRDefault="008B4677" w:rsidP="008B4677">
      <w:pPr>
        <w:pStyle w:val="TitreN3"/>
      </w:pPr>
      <w:bookmarkStart w:id="76" w:name="_Toc80948846"/>
      <w:r w:rsidRPr="008B4677">
        <w:t xml:space="preserve">Gestion </w:t>
      </w:r>
      <w:r w:rsidR="0080766E">
        <w:t>des</w:t>
      </w:r>
      <w:r w:rsidRPr="008B4677">
        <w:t xml:space="preserve"> anomalie</w:t>
      </w:r>
      <w:r w:rsidR="0080766E">
        <w:t>s</w:t>
      </w:r>
      <w:bookmarkEnd w:id="76"/>
    </w:p>
    <w:p w14:paraId="2FBFC5CE" w14:textId="0EF6BF96" w:rsidR="008B4677" w:rsidRDefault="008B4677" w:rsidP="008B4677">
      <w:pPr>
        <w:pStyle w:val="Corpsdetexte"/>
      </w:pPr>
      <w:r>
        <w:t>Le workflow des anomalies et les acteurs sont définis dans le schémas suivant disponible dans le référentiel méthodologique sous :</w:t>
      </w:r>
    </w:p>
    <w:p w14:paraId="110CD802" w14:textId="57F6FC5C" w:rsidR="00712457" w:rsidRDefault="003450B7" w:rsidP="00712457">
      <w:pPr>
        <w:pStyle w:val="Corpsdetexte"/>
        <w:jc w:val="center"/>
      </w:pPr>
      <w:hyperlink r:id="rId34" w:anchor="filter=path%7C%2FR%25E9f%25E9rentiel%2520m%25E9thodologique%2FProcessus%2520-%2520D%25E9veloppement%2520de%2520solutions%2FGestion%2520de%2520la%2520v%25E9rification%2520et%2520de%2520la%2520validation%2FOutils&amp;page=1" w:history="1">
        <w:r w:rsidR="00712457">
          <w:rPr>
            <w:rStyle w:val="Lienhypertexte"/>
          </w:rPr>
          <w:t>Répertoire "Outils" / Processus "Gestion de la vérification et de la validation"</w:t>
        </w:r>
      </w:hyperlink>
    </w:p>
    <w:p w14:paraId="5A6293BE" w14:textId="1612F1CA" w:rsidR="008B4677" w:rsidRDefault="008B4677" w:rsidP="008B4677">
      <w:pPr>
        <w:pStyle w:val="Corpsdetexte"/>
      </w:pPr>
      <w:r w:rsidRPr="008B4677">
        <w:rPr>
          <w:noProof/>
          <w:lang w:bidi="ar-SA"/>
        </w:rPr>
        <w:lastRenderedPageBreak/>
        <w:drawing>
          <wp:inline distT="0" distB="0" distL="0" distR="0" wp14:anchorId="079553E8" wp14:editId="6F265320">
            <wp:extent cx="6362700" cy="9198445"/>
            <wp:effectExtent l="0" t="0" r="0" b="317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370738" cy="9210066"/>
                    </a:xfrm>
                    <a:prstGeom prst="rect">
                      <a:avLst/>
                    </a:prstGeom>
                    <a:noFill/>
                    <a:ln>
                      <a:noFill/>
                    </a:ln>
                  </pic:spPr>
                </pic:pic>
              </a:graphicData>
            </a:graphic>
          </wp:inline>
        </w:drawing>
      </w:r>
    </w:p>
    <w:p w14:paraId="77854893" w14:textId="77777777" w:rsidR="008B4677" w:rsidRPr="008B4677" w:rsidRDefault="008B4677" w:rsidP="008B4677">
      <w:pPr>
        <w:pStyle w:val="Corpsdetexte"/>
      </w:pPr>
    </w:p>
    <w:p w14:paraId="7B61D518" w14:textId="0411E435" w:rsidR="008B4677" w:rsidRPr="008B4677" w:rsidRDefault="008B4677" w:rsidP="008B4677">
      <w:pPr>
        <w:pStyle w:val="TitreN3"/>
      </w:pPr>
      <w:bookmarkStart w:id="77" w:name="_Toc80948847"/>
      <w:r w:rsidRPr="008B4677">
        <w:t>Utilisation de l’outil Mantis</w:t>
      </w:r>
      <w:bookmarkEnd w:id="77"/>
    </w:p>
    <w:p w14:paraId="146BC304" w14:textId="2DBAC0E4" w:rsidR="00CB6694" w:rsidRDefault="008B4677" w:rsidP="008B4677">
      <w:pPr>
        <w:pStyle w:val="Corpsdetexte"/>
      </w:pPr>
      <w:r>
        <w:t>Le manuel utilisateur de l’outil MANTIS « </w:t>
      </w:r>
      <w:proofErr w:type="spellStart"/>
      <w:r w:rsidRPr="008B4677">
        <w:rPr>
          <w:b/>
        </w:rPr>
        <w:t>MANU_SNUM_ManuelUtilisateurMantis</w:t>
      </w:r>
      <w:proofErr w:type="spellEnd"/>
      <w:r>
        <w:t> », est disponible sur le référentiel méthodologique du SNUM sous :</w:t>
      </w:r>
    </w:p>
    <w:p w14:paraId="011D4642" w14:textId="77777777" w:rsidR="00712457" w:rsidRDefault="003450B7" w:rsidP="00712457">
      <w:pPr>
        <w:pStyle w:val="Corpsdetexte"/>
        <w:jc w:val="center"/>
      </w:pPr>
      <w:hyperlink r:id="rId36" w:anchor="filter=path%7C%2FR%25E9f%25E9rentiel%2520m%25E9thodologique%2FProcessus%2520-%2520D%25E9veloppement%2520de%2520solutions%2FGestion%2520de%2520la%2520v%25E9rification%2520et%2520de%2520la%2520validation%2FOutils&amp;page=1" w:history="1">
        <w:r w:rsidR="00712457">
          <w:rPr>
            <w:rStyle w:val="Lienhypertexte"/>
          </w:rPr>
          <w:t>Répertoire "Outils" / Processus "Gestion de la vérification et de la validation"</w:t>
        </w:r>
      </w:hyperlink>
    </w:p>
    <w:p w14:paraId="3B8960CF" w14:textId="6E7DDBD4" w:rsidR="00CB6694" w:rsidRPr="008B4677" w:rsidRDefault="00CB6694" w:rsidP="008B4677">
      <w:pPr>
        <w:pStyle w:val="Corpsdetexte"/>
      </w:pPr>
    </w:p>
    <w:p w14:paraId="38F1F6D8" w14:textId="000E7D10" w:rsidR="00E8058C" w:rsidRDefault="00E8058C" w:rsidP="0044486B">
      <w:pPr>
        <w:pStyle w:val="TitreN2"/>
      </w:pPr>
      <w:bookmarkStart w:id="78" w:name="_Toc80948848"/>
      <w:r w:rsidRPr="000110C6">
        <w:t>Livraisons</w:t>
      </w:r>
      <w:bookmarkEnd w:id="78"/>
    </w:p>
    <w:p w14:paraId="53996517" w14:textId="380DD240" w:rsidR="006C66F9" w:rsidRPr="00C867F1" w:rsidRDefault="006C66F9" w:rsidP="00C867F1">
      <w:pPr>
        <w:pStyle w:val="Corpsdetexte"/>
      </w:pPr>
      <w:r w:rsidRPr="00C867F1">
        <w:t xml:space="preserve">Toute livraison </w:t>
      </w:r>
      <w:r w:rsidR="00C867F1" w:rsidRPr="00C867F1">
        <w:t xml:space="preserve">d’un package applicatif </w:t>
      </w:r>
      <w:r w:rsidRPr="00C867F1">
        <w:t>doit contenir les éléments suivants :</w:t>
      </w:r>
    </w:p>
    <w:p w14:paraId="3EC80AD5" w14:textId="6655E09B" w:rsidR="006C66F9" w:rsidRPr="006C66F9" w:rsidRDefault="00C867F1" w:rsidP="00C867F1">
      <w:pPr>
        <w:pStyle w:val="Puceniveau1"/>
      </w:pPr>
      <w:r>
        <w:t>L</w:t>
      </w:r>
      <w:r w:rsidR="006C66F9" w:rsidRPr="006C66F9">
        <w:t>e Bordereau de Livraison ;</w:t>
      </w:r>
    </w:p>
    <w:p w14:paraId="1B54614D" w14:textId="42A2EABA" w:rsidR="006C66F9" w:rsidRPr="006C66F9" w:rsidRDefault="00C867F1" w:rsidP="00C867F1">
      <w:pPr>
        <w:pStyle w:val="Puceniveau1"/>
      </w:pPr>
      <w:r>
        <w:t>L</w:t>
      </w:r>
      <w:r w:rsidR="006C66F9" w:rsidRPr="006C66F9">
        <w:t>e package de l’application</w:t>
      </w:r>
      <w:r>
        <w:t> ;</w:t>
      </w:r>
    </w:p>
    <w:p w14:paraId="2E5B427B" w14:textId="459076A3" w:rsidR="006C66F9" w:rsidRPr="006C66F9" w:rsidRDefault="00C867F1" w:rsidP="00C867F1">
      <w:pPr>
        <w:pStyle w:val="Puceniveau1"/>
      </w:pPr>
      <w:r>
        <w:t>L</w:t>
      </w:r>
      <w:r w:rsidR="006C66F9" w:rsidRPr="006C66F9">
        <w:t>es éventuels bouchons packagés et documentés ;</w:t>
      </w:r>
    </w:p>
    <w:p w14:paraId="7E123FAC" w14:textId="08DA2025" w:rsidR="006C66F9" w:rsidRPr="006C66F9" w:rsidRDefault="00C867F1" w:rsidP="00C867F1">
      <w:pPr>
        <w:pStyle w:val="Puceniveau1"/>
      </w:pPr>
      <w:r>
        <w:t>L</w:t>
      </w:r>
      <w:r w:rsidR="006C66F9" w:rsidRPr="006C66F9">
        <w:t>’ensemble des livrables documentaires mentionnés dans l’ensemble des livrables documentaires mentionnés dans chacune des prestations et activités ;</w:t>
      </w:r>
    </w:p>
    <w:p w14:paraId="1D21A545" w14:textId="72C0FC4B" w:rsidR="006C66F9" w:rsidRPr="006C66F9" w:rsidRDefault="00C867F1" w:rsidP="00C867F1">
      <w:pPr>
        <w:pStyle w:val="Puceniveau1"/>
      </w:pPr>
      <w:r>
        <w:t>L</w:t>
      </w:r>
      <w:r w:rsidR="006C66F9" w:rsidRPr="006C66F9">
        <w:t>e bilan des tests réalisés et la liste des anomalies résiduelles partagée avec le Ministère de la Justice ;</w:t>
      </w:r>
    </w:p>
    <w:p w14:paraId="6A0C9861" w14:textId="77777777" w:rsidR="00717BB7" w:rsidRDefault="00717BB7" w:rsidP="00717BB7">
      <w:pPr>
        <w:pStyle w:val="Corpsdetexte"/>
      </w:pPr>
    </w:p>
    <w:p w14:paraId="2ECDFE3E" w14:textId="786F89F6" w:rsidR="006C66F9" w:rsidRPr="006C66F9" w:rsidRDefault="00C867F1" w:rsidP="00717BB7">
      <w:pPr>
        <w:pStyle w:val="Corpsdetexte"/>
      </w:pPr>
      <w:r>
        <w:t>S</w:t>
      </w:r>
      <w:r w:rsidR="006C66F9" w:rsidRPr="006C66F9">
        <w:t>elon les projets, les livraisons des livrables informatiques se font :</w:t>
      </w:r>
    </w:p>
    <w:p w14:paraId="2F9F5083" w14:textId="5EC383E7" w:rsidR="006C66F9" w:rsidRPr="006C66F9" w:rsidRDefault="00C867F1" w:rsidP="00717BB7">
      <w:pPr>
        <w:pStyle w:val="Puceniveau1"/>
      </w:pPr>
      <w:r>
        <w:t>S</w:t>
      </w:r>
      <w:r w:rsidR="006C66F9" w:rsidRPr="006C66F9">
        <w:t>ur une plateforme de dépôt SAS de type GITLAB ou NEXUS ;</w:t>
      </w:r>
    </w:p>
    <w:p w14:paraId="24FED42A" w14:textId="50673B54" w:rsidR="006C66F9" w:rsidRPr="006C66F9" w:rsidRDefault="00C867F1" w:rsidP="00717BB7">
      <w:pPr>
        <w:pStyle w:val="Puceniveau1"/>
      </w:pPr>
      <w:r>
        <w:t>S</w:t>
      </w:r>
      <w:r w:rsidR="006C66F9" w:rsidRPr="006C66F9">
        <w:t>ur la plateforme MESSIE.</w:t>
      </w:r>
    </w:p>
    <w:p w14:paraId="0EC6CC12" w14:textId="1BF66A44" w:rsidR="006C66F9" w:rsidRDefault="006C66F9" w:rsidP="006C66F9">
      <w:pPr>
        <w:pStyle w:val="Corpsdetexte"/>
      </w:pPr>
    </w:p>
    <w:p w14:paraId="5989DA89" w14:textId="1A1A487F" w:rsidR="008449D9" w:rsidRPr="00717BB7" w:rsidRDefault="008449D9" w:rsidP="00717BB7">
      <w:pPr>
        <w:pStyle w:val="Corpsdetexte"/>
      </w:pPr>
      <w:r w:rsidRPr="00717BB7">
        <w:t xml:space="preserve">Chaque livraison est accompagnée d’un bordereau de livraison </w:t>
      </w:r>
      <w:r w:rsidR="009B5AA8">
        <w:t xml:space="preserve">(BL) </w:t>
      </w:r>
      <w:r w:rsidRPr="00717BB7">
        <w:t>si</w:t>
      </w:r>
      <w:r w:rsidR="00717BB7">
        <w:t xml:space="preserve">gné, </w:t>
      </w:r>
      <w:r w:rsidRPr="00717BB7">
        <w:t>qui décrit notamment :</w:t>
      </w:r>
    </w:p>
    <w:p w14:paraId="1891A871" w14:textId="23BA4B85" w:rsidR="008449D9" w:rsidRPr="008449D9" w:rsidRDefault="00C867F1" w:rsidP="00717BB7">
      <w:pPr>
        <w:pStyle w:val="Puceniveau1"/>
      </w:pPr>
      <w:r>
        <w:t>L</w:t>
      </w:r>
      <w:r w:rsidR="008449D9" w:rsidRPr="008449D9">
        <w:t>es éléments d’identification du titulaire (nom complet, logo, adresse, etc.) ;</w:t>
      </w:r>
    </w:p>
    <w:p w14:paraId="26F7B565" w14:textId="32B6E62A" w:rsidR="008449D9" w:rsidRPr="008449D9" w:rsidRDefault="00C867F1" w:rsidP="00717BB7">
      <w:pPr>
        <w:pStyle w:val="Puceniveau1"/>
      </w:pPr>
      <w:r>
        <w:t>L</w:t>
      </w:r>
      <w:r w:rsidR="008449D9" w:rsidRPr="008449D9">
        <w:t>e nom du responsable en charge de la livraison ;</w:t>
      </w:r>
    </w:p>
    <w:p w14:paraId="72455494" w14:textId="77777777" w:rsidR="00717BB7" w:rsidRDefault="00C867F1" w:rsidP="00717BB7">
      <w:pPr>
        <w:pStyle w:val="Puceniveau1"/>
      </w:pPr>
      <w:r>
        <w:t>L</w:t>
      </w:r>
      <w:r w:rsidR="008449D9" w:rsidRPr="008449D9">
        <w:t xml:space="preserve">e destinataire : « Ministère </w:t>
      </w:r>
      <w:r w:rsidR="00717BB7">
        <w:t>de la Justice – SG/SNUM/ETD » ;</w:t>
      </w:r>
    </w:p>
    <w:p w14:paraId="1ACA1605" w14:textId="0863204A" w:rsidR="008449D9" w:rsidRPr="008449D9" w:rsidRDefault="00717BB7" w:rsidP="00717BB7">
      <w:pPr>
        <w:pStyle w:val="Puceniveau1"/>
      </w:pPr>
      <w:r>
        <w:t>L</w:t>
      </w:r>
      <w:r w:rsidR="008449D9" w:rsidRPr="008449D9">
        <w:t>e code de la prestation « nom de l’applicatif » ;</w:t>
      </w:r>
    </w:p>
    <w:p w14:paraId="55BB75A3" w14:textId="53BAB210" w:rsidR="008449D9" w:rsidRPr="008449D9" w:rsidRDefault="00717BB7" w:rsidP="00717BB7">
      <w:pPr>
        <w:pStyle w:val="Puceniveau1"/>
      </w:pPr>
      <w:r>
        <w:t>L</w:t>
      </w:r>
      <w:r w:rsidR="008449D9" w:rsidRPr="008449D9">
        <w:t>es éléments d’identification de l’accord-cadre (numéro de marché …, etc.) ;</w:t>
      </w:r>
    </w:p>
    <w:p w14:paraId="139CD46C" w14:textId="363EDAED" w:rsidR="008449D9" w:rsidRPr="008449D9" w:rsidRDefault="00717BB7" w:rsidP="00717BB7">
      <w:pPr>
        <w:pStyle w:val="Puceniveau1"/>
      </w:pPr>
      <w:r>
        <w:t>L</w:t>
      </w:r>
      <w:r w:rsidR="008449D9" w:rsidRPr="008449D9">
        <w:t>e numéro de commande ;</w:t>
      </w:r>
    </w:p>
    <w:p w14:paraId="028DDD6C" w14:textId="1B4E2B13" w:rsidR="008449D9" w:rsidRPr="008449D9" w:rsidRDefault="00717BB7" w:rsidP="00717BB7">
      <w:pPr>
        <w:pStyle w:val="Puceniveau1"/>
      </w:pPr>
      <w:r>
        <w:t>L</w:t>
      </w:r>
      <w:r w:rsidR="008449D9" w:rsidRPr="008449D9">
        <w:t>a date de livraison ;</w:t>
      </w:r>
    </w:p>
    <w:p w14:paraId="177435D4" w14:textId="353558BD" w:rsidR="008449D9" w:rsidRPr="008449D9" w:rsidRDefault="00717BB7" w:rsidP="00717BB7">
      <w:pPr>
        <w:pStyle w:val="Puceniveau1"/>
      </w:pPr>
      <w:r>
        <w:t>L</w:t>
      </w:r>
      <w:r w:rsidR="008449D9" w:rsidRPr="008449D9">
        <w:t>a référence du livrable ;</w:t>
      </w:r>
    </w:p>
    <w:p w14:paraId="6041C555" w14:textId="5E809CFD" w:rsidR="008449D9" w:rsidRPr="008449D9" w:rsidRDefault="00717BB7" w:rsidP="00717BB7">
      <w:pPr>
        <w:pStyle w:val="Puceniveau1"/>
      </w:pPr>
      <w:r>
        <w:t>L</w:t>
      </w:r>
      <w:r w:rsidR="008449D9" w:rsidRPr="008449D9">
        <w:t>a liste des livrables documentaires associés et leur emplacement ;</w:t>
      </w:r>
    </w:p>
    <w:p w14:paraId="563C2B04" w14:textId="2C3D1A0C" w:rsidR="008449D9" w:rsidRPr="008449D9" w:rsidRDefault="00717BB7" w:rsidP="00717BB7">
      <w:pPr>
        <w:pStyle w:val="Puceniveau1"/>
      </w:pPr>
      <w:r>
        <w:t>L</w:t>
      </w:r>
      <w:r w:rsidR="008449D9" w:rsidRPr="008449D9">
        <w:t>es modifications effectuées sur le modè</w:t>
      </w:r>
      <w:r>
        <w:t>le de données</w:t>
      </w:r>
      <w:r w:rsidR="008449D9" w:rsidRPr="008449D9">
        <w:t xml:space="preserve"> ;</w:t>
      </w:r>
    </w:p>
    <w:p w14:paraId="5D4B09D3" w14:textId="7699F2E9" w:rsidR="008449D9" w:rsidRPr="008449D9" w:rsidRDefault="00717BB7" w:rsidP="00717BB7">
      <w:pPr>
        <w:pStyle w:val="Puceniveau1"/>
      </w:pPr>
      <w:r>
        <w:t>L</w:t>
      </w:r>
      <w:r w:rsidR="008449D9" w:rsidRPr="008449D9">
        <w:t>a liste complète des fonctionnalités évolutives ou correctives prises en compte accompagnées de leurs identifications associées aux outils du Ministère de la Justice ;</w:t>
      </w:r>
    </w:p>
    <w:p w14:paraId="22C4C789" w14:textId="2E99EAC5" w:rsidR="008449D9" w:rsidRPr="008449D9" w:rsidRDefault="00717BB7" w:rsidP="00717BB7">
      <w:pPr>
        <w:pStyle w:val="Puceniveau1"/>
      </w:pPr>
      <w:r>
        <w:t>L</w:t>
      </w:r>
      <w:r w:rsidR="008449D9" w:rsidRPr="008449D9">
        <w:t>e checksum du package ;</w:t>
      </w:r>
    </w:p>
    <w:p w14:paraId="72278B1D" w14:textId="66E0790A" w:rsidR="008449D9" w:rsidRPr="008449D9" w:rsidRDefault="00717BB7" w:rsidP="00717BB7">
      <w:pPr>
        <w:pStyle w:val="Puceniveau1"/>
      </w:pPr>
      <w:r>
        <w:t>L</w:t>
      </w:r>
      <w:r w:rsidR="008449D9" w:rsidRPr="008449D9">
        <w:t>a matrice de compatibilité des modules applicatifs, avec leurs évolutions entre les versions (inchangé, créé, supprimé, modifié).</w:t>
      </w:r>
    </w:p>
    <w:p w14:paraId="188FAFE9" w14:textId="5C5288F4" w:rsidR="009B5AA8" w:rsidRDefault="009B5AA8" w:rsidP="00717BB7">
      <w:pPr>
        <w:pStyle w:val="Corpsdetexte"/>
      </w:pPr>
      <w:r>
        <w:t>Un BL accompagnant une livraison logicielle est déposé avec le package sur la plateforme ad hoc (exemple : MESSIE) ou par mail pour les prestations sans livraison logicielle.</w:t>
      </w:r>
    </w:p>
    <w:p w14:paraId="7210C826" w14:textId="3E492EA8" w:rsidR="008449D9" w:rsidRPr="00717BB7" w:rsidRDefault="008449D9" w:rsidP="00717BB7">
      <w:pPr>
        <w:pStyle w:val="Corpsdetexte"/>
      </w:pPr>
      <w:r w:rsidRPr="00717BB7">
        <w:t>Un exemplaire papier peut être demandé par le Ministère de la Justice.</w:t>
      </w:r>
    </w:p>
    <w:p w14:paraId="29188F06" w14:textId="77777777" w:rsidR="00B836DA" w:rsidRDefault="00B836DA" w:rsidP="006C66F9"/>
    <w:p w14:paraId="7457F2EB" w14:textId="1CC4BDD0" w:rsidR="00B836DA" w:rsidRDefault="00B836DA" w:rsidP="00B836DA">
      <w:pPr>
        <w:pStyle w:val="TitreN2"/>
      </w:pPr>
      <w:bookmarkStart w:id="79" w:name="_Toc80948849"/>
      <w:r>
        <w:t>Gestion de configuration</w:t>
      </w:r>
      <w:bookmarkEnd w:id="79"/>
    </w:p>
    <w:p w14:paraId="51E25975" w14:textId="77777777" w:rsidR="006F7DE4" w:rsidRPr="006F7DE4" w:rsidRDefault="006F7DE4" w:rsidP="006F7DE4">
      <w:pPr>
        <w:pStyle w:val="Corpsdetexte"/>
      </w:pPr>
      <w:r w:rsidRPr="006F7DE4">
        <w:t>La gestion de configuration (GC) est une activité de support du cycle de vie du produit qui aide à la gestion de projet, aux activités de réalisation et de maintenance, aux activités d'assurance qualité et aux activités de supports aux utilisateurs du produit final.</w:t>
      </w:r>
    </w:p>
    <w:p w14:paraId="2A84259A" w14:textId="77777777" w:rsidR="006F7DE4" w:rsidRDefault="006F7DE4" w:rsidP="006F7DE4">
      <w:pPr>
        <w:pStyle w:val="Corpsdetexte"/>
      </w:pPr>
      <w:r w:rsidRPr="006F7DE4">
        <w:t>Les activités de GC sont</w:t>
      </w:r>
      <w:r>
        <w:t> :</w:t>
      </w:r>
    </w:p>
    <w:p w14:paraId="13CF6210" w14:textId="355F1710" w:rsidR="006F7DE4" w:rsidRDefault="006F7DE4" w:rsidP="006F7DE4">
      <w:pPr>
        <w:pStyle w:val="Puceniveau1"/>
      </w:pPr>
      <w:r>
        <w:lastRenderedPageBreak/>
        <w:t>L</w:t>
      </w:r>
      <w:r w:rsidRPr="006F7DE4">
        <w:t>e management</w:t>
      </w:r>
      <w:r>
        <w:t xml:space="preserve"> et la planification de la GC ;</w:t>
      </w:r>
    </w:p>
    <w:p w14:paraId="665B0FBD" w14:textId="02CA2922" w:rsidR="006F7DE4" w:rsidRDefault="006F7DE4" w:rsidP="006F7DE4">
      <w:pPr>
        <w:pStyle w:val="Puceniveau1"/>
      </w:pPr>
      <w:r>
        <w:t>L</w:t>
      </w:r>
      <w:r w:rsidRPr="006F7DE4">
        <w:t>'identification d</w:t>
      </w:r>
      <w:r>
        <w:t>e la configuration du produit ;</w:t>
      </w:r>
    </w:p>
    <w:p w14:paraId="2E36595C" w14:textId="6EB43E77" w:rsidR="006F7DE4" w:rsidRDefault="006F7DE4" w:rsidP="006F7DE4">
      <w:pPr>
        <w:pStyle w:val="Puceniveau1"/>
      </w:pPr>
      <w:r>
        <w:t>L</w:t>
      </w:r>
      <w:r w:rsidRPr="006F7DE4">
        <w:t xml:space="preserve">e contrôle de la configuration du produit ; </w:t>
      </w:r>
    </w:p>
    <w:p w14:paraId="019B60B0" w14:textId="7DF575E7" w:rsidR="006F7DE4" w:rsidRDefault="006F7DE4" w:rsidP="006F7DE4">
      <w:pPr>
        <w:pStyle w:val="Puceniveau1"/>
      </w:pPr>
      <w:r>
        <w:t>L</w:t>
      </w:r>
      <w:r w:rsidRPr="006F7DE4">
        <w:t xml:space="preserve">a compatibilité du statut de configuration du produit ; </w:t>
      </w:r>
    </w:p>
    <w:p w14:paraId="1BEE6FE8" w14:textId="26AB72B9" w:rsidR="006F7DE4" w:rsidRDefault="006F7DE4" w:rsidP="006F7DE4">
      <w:pPr>
        <w:pStyle w:val="Puceniveau1"/>
      </w:pPr>
      <w:r>
        <w:t>L</w:t>
      </w:r>
      <w:r w:rsidRPr="006F7DE4">
        <w:t>'audit d</w:t>
      </w:r>
      <w:r>
        <w:t>e la configuration du produit ;</w:t>
      </w:r>
    </w:p>
    <w:p w14:paraId="738ECBA5" w14:textId="0FF1D266" w:rsidR="006F7DE4" w:rsidRPr="006F7DE4" w:rsidRDefault="006F7DE4" w:rsidP="006F7DE4">
      <w:pPr>
        <w:pStyle w:val="Puceniveau1"/>
      </w:pPr>
      <w:r>
        <w:t>L</w:t>
      </w:r>
      <w:r w:rsidRPr="006F7DE4">
        <w:t>a gestion des versions et la livraison finale du produit.</w:t>
      </w:r>
    </w:p>
    <w:p w14:paraId="3B6FFF06" w14:textId="77777777" w:rsidR="006F7DE4" w:rsidRDefault="006F7DE4" w:rsidP="006F7DE4">
      <w:pPr>
        <w:pStyle w:val="Corpsdetexte"/>
      </w:pPr>
    </w:p>
    <w:p w14:paraId="6E643CBB" w14:textId="44E90BA1" w:rsidR="006F7DE4" w:rsidRPr="006F7DE4" w:rsidRDefault="006F7DE4" w:rsidP="006F7DE4">
      <w:pPr>
        <w:pStyle w:val="Corpsdetexte"/>
      </w:pPr>
      <w:r w:rsidRPr="006F7DE4">
        <w:t xml:space="preserve">Dans le cadre des applications du marché &lt;Nom Marché&gt;, l'outil utilisé pour les sources est </w:t>
      </w:r>
      <w:r w:rsidRPr="005C1AD7">
        <w:rPr>
          <w:b/>
        </w:rPr>
        <w:t>GIT</w:t>
      </w:r>
      <w:r w:rsidRPr="006F7DE4">
        <w:t xml:space="preserve"> avec l’interface </w:t>
      </w:r>
      <w:proofErr w:type="spellStart"/>
      <w:r w:rsidRPr="005C1AD7">
        <w:rPr>
          <w:b/>
        </w:rPr>
        <w:t>GITLab</w:t>
      </w:r>
      <w:proofErr w:type="spellEnd"/>
      <w:r w:rsidRPr="006F7DE4">
        <w:t xml:space="preserve">. </w:t>
      </w:r>
    </w:p>
    <w:p w14:paraId="6B689BA6" w14:textId="4B7F2095" w:rsidR="006F7DE4" w:rsidRDefault="006F7DE4" w:rsidP="006F7DE4">
      <w:pPr>
        <w:pStyle w:val="Corpsdetexte"/>
      </w:pPr>
    </w:p>
    <w:p w14:paraId="2F5FB36B" w14:textId="0DB5EA90" w:rsidR="005C1AD7" w:rsidRDefault="005C1AD7" w:rsidP="005C1AD7">
      <w:pPr>
        <w:pStyle w:val="Corpsdetexte"/>
      </w:pPr>
      <w:r>
        <w:t>L’ensemble des livrables des prestations du marché &lt;Nom Marché&gt; doit être gérés en configuration :</w:t>
      </w:r>
    </w:p>
    <w:p w14:paraId="0572D9E7" w14:textId="5DFEC13E" w:rsidR="005C1AD7" w:rsidRDefault="005C1AD7" w:rsidP="005C1AD7">
      <w:pPr>
        <w:pStyle w:val="Puceniveau1"/>
      </w:pPr>
      <w:r>
        <w:t>Les composants des plateformes ;</w:t>
      </w:r>
    </w:p>
    <w:p w14:paraId="221E3814" w14:textId="2323EE80" w:rsidR="005C1AD7" w:rsidRDefault="005C1AD7" w:rsidP="005C1AD7">
      <w:pPr>
        <w:pStyle w:val="Puceniveau1"/>
      </w:pPr>
      <w:r>
        <w:t>Les composants applicatifs ;</w:t>
      </w:r>
    </w:p>
    <w:p w14:paraId="7C5A23D7" w14:textId="241D34B8" w:rsidR="005C1AD7" w:rsidRDefault="005C1AD7" w:rsidP="005C1AD7">
      <w:pPr>
        <w:pStyle w:val="Puceniveau1"/>
      </w:pPr>
      <w:r>
        <w:t>Les sources ;</w:t>
      </w:r>
    </w:p>
    <w:p w14:paraId="291DE15F" w14:textId="555FC729" w:rsidR="005C1AD7" w:rsidRDefault="005C1AD7" w:rsidP="005C1AD7">
      <w:pPr>
        <w:pStyle w:val="Puceniveau1"/>
      </w:pPr>
      <w:r>
        <w:t>Les jeux de données de tests ;</w:t>
      </w:r>
    </w:p>
    <w:p w14:paraId="7A5BD37F" w14:textId="2A261134" w:rsidR="005C1AD7" w:rsidRDefault="005C1AD7" w:rsidP="005C1AD7">
      <w:pPr>
        <w:pStyle w:val="Puceniveau1"/>
      </w:pPr>
      <w:r>
        <w:t>Les livraisons ;</w:t>
      </w:r>
    </w:p>
    <w:p w14:paraId="1810F652" w14:textId="4F30DC0B" w:rsidR="005C1AD7" w:rsidRDefault="005C1AD7" w:rsidP="005C1AD7">
      <w:pPr>
        <w:pStyle w:val="Puceniveau1"/>
      </w:pPr>
      <w:r>
        <w:t>Les documents.</w:t>
      </w:r>
    </w:p>
    <w:p w14:paraId="4FDA9C18" w14:textId="18B5CC8E" w:rsidR="005C1AD7" w:rsidRPr="005C1AD7" w:rsidRDefault="005C1AD7" w:rsidP="005C1AD7">
      <w:pPr>
        <w:pStyle w:val="Corpsdetexte"/>
        <w:rPr>
          <w:i/>
        </w:rPr>
      </w:pPr>
      <w:r w:rsidRPr="005C1AD7">
        <w:rPr>
          <w:i/>
        </w:rPr>
        <w:t xml:space="preserve">Nota : La documentation fait l’objet d’une gestion sous l’outil </w:t>
      </w:r>
      <w:proofErr w:type="spellStart"/>
      <w:r w:rsidRPr="00E5652A">
        <w:rPr>
          <w:b/>
          <w:i/>
        </w:rPr>
        <w:t>LetSDocIT</w:t>
      </w:r>
      <w:proofErr w:type="spellEnd"/>
      <w:r w:rsidRPr="005C1AD7">
        <w:rPr>
          <w:i/>
        </w:rPr>
        <w:t xml:space="preserve"> (cf. Chapitre « </w:t>
      </w:r>
      <w:r w:rsidRPr="00E5652A">
        <w:rPr>
          <w:b/>
          <w:i/>
        </w:rPr>
        <w:t>Cycle des documents</w:t>
      </w:r>
      <w:r w:rsidRPr="005C1AD7">
        <w:rPr>
          <w:i/>
        </w:rPr>
        <w:t> »).</w:t>
      </w:r>
    </w:p>
    <w:p w14:paraId="2D0F2FF2" w14:textId="77777777" w:rsidR="00B836DA" w:rsidRPr="00B836DA" w:rsidRDefault="00B836DA" w:rsidP="00B836DA">
      <w:pPr>
        <w:pStyle w:val="Corpsdetexte"/>
        <w:rPr>
          <w:color w:val="FF0000"/>
        </w:rPr>
      </w:pPr>
    </w:p>
    <w:p w14:paraId="218EBFD1" w14:textId="03E49C97" w:rsidR="00B836DA" w:rsidRDefault="00B836DA" w:rsidP="00B836DA">
      <w:pPr>
        <w:pStyle w:val="TitreN2"/>
      </w:pPr>
      <w:bookmarkStart w:id="80" w:name="_Toc80948850"/>
      <w:r w:rsidRPr="000110C6">
        <w:t>Stockage</w:t>
      </w:r>
      <w:r>
        <w:t>s</w:t>
      </w:r>
      <w:bookmarkEnd w:id="80"/>
    </w:p>
    <w:p w14:paraId="7CA1D866" w14:textId="63479A67" w:rsidR="00B836DA" w:rsidRPr="00E5652A" w:rsidRDefault="00E5652A" w:rsidP="00E5652A">
      <w:pPr>
        <w:pStyle w:val="Corpsdetexte"/>
      </w:pPr>
      <w:r w:rsidRPr="00E5652A">
        <w:t>Conformément au CCTP, l</w:t>
      </w:r>
      <w:r w:rsidR="00B836DA" w:rsidRPr="00E5652A">
        <w:t xml:space="preserve">e stockage </w:t>
      </w:r>
      <w:r w:rsidRPr="00E5652A">
        <w:t xml:space="preserve">des versions des différents modules applicatifs est géré dans l’outil </w:t>
      </w:r>
      <w:r w:rsidRPr="00E5652A">
        <w:rPr>
          <w:b/>
        </w:rPr>
        <w:t>NEXUS</w:t>
      </w:r>
      <w:r w:rsidRPr="00E5652A">
        <w:t>.</w:t>
      </w:r>
    </w:p>
    <w:p w14:paraId="0C8D092F" w14:textId="28D8DD72" w:rsidR="00E5652A" w:rsidRDefault="00E5652A" w:rsidP="00B836DA">
      <w:pPr>
        <w:pStyle w:val="Corpsdetexte"/>
        <w:rPr>
          <w:color w:val="FF0000"/>
        </w:rPr>
      </w:pPr>
    </w:p>
    <w:p w14:paraId="37BC1CDA" w14:textId="5D39C994" w:rsidR="005C1326" w:rsidRDefault="006F7DE4" w:rsidP="005C1326">
      <w:pPr>
        <w:pStyle w:val="TitreN2"/>
      </w:pPr>
      <w:bookmarkStart w:id="81" w:name="_Toc80948851"/>
      <w:r>
        <w:t>Sauvegardes</w:t>
      </w:r>
      <w:bookmarkEnd w:id="81"/>
    </w:p>
    <w:p w14:paraId="0CF72BB4" w14:textId="02C90A3B" w:rsidR="00E5652A" w:rsidRPr="00E5652A" w:rsidRDefault="00E5652A" w:rsidP="00E5652A">
      <w:pPr>
        <w:pStyle w:val="Corpsdetexte"/>
      </w:pPr>
      <w:r>
        <w:t>Les modalités de sauvegarde des environnements du marché &lt;Nom Marché&gt; sont définit dans le tableau ci-dessous :</w:t>
      </w:r>
    </w:p>
    <w:tbl>
      <w:tblPr>
        <w:tblW w:w="10205" w:type="dxa"/>
        <w:tblLayout w:type="fixed"/>
        <w:tblCellMar>
          <w:left w:w="10" w:type="dxa"/>
          <w:right w:w="10" w:type="dxa"/>
        </w:tblCellMar>
        <w:tblLook w:val="04A0" w:firstRow="1" w:lastRow="0" w:firstColumn="1" w:lastColumn="0" w:noHBand="0" w:noVBand="1"/>
      </w:tblPr>
      <w:tblGrid>
        <w:gridCol w:w="2206"/>
        <w:gridCol w:w="1889"/>
        <w:gridCol w:w="6110"/>
      </w:tblGrid>
      <w:tr w:rsidR="005C1AD7" w:rsidRPr="00FC5B0B" w14:paraId="5254457E" w14:textId="77777777" w:rsidTr="005C1326">
        <w:trPr>
          <w:cantSplit/>
          <w:tblHeader/>
        </w:trPr>
        <w:tc>
          <w:tcPr>
            <w:tcW w:w="2206" w:type="dxa"/>
            <w:tcBorders>
              <w:top w:val="single" w:sz="2" w:space="0" w:color="000000"/>
              <w:left w:val="single" w:sz="2" w:space="0" w:color="000000"/>
              <w:bottom w:val="single" w:sz="2" w:space="0" w:color="000000"/>
            </w:tcBorders>
            <w:shd w:val="clear" w:color="auto" w:fill="B6DDE8" w:themeFill="accent5" w:themeFillTint="66"/>
            <w:tcMar>
              <w:top w:w="55" w:type="dxa"/>
              <w:left w:w="55" w:type="dxa"/>
              <w:bottom w:w="55" w:type="dxa"/>
              <w:right w:w="55" w:type="dxa"/>
            </w:tcMar>
            <w:vAlign w:val="center"/>
          </w:tcPr>
          <w:p w14:paraId="360FFB53" w14:textId="77777777" w:rsidR="005C1AD7" w:rsidRPr="005C1326" w:rsidRDefault="005C1AD7" w:rsidP="005C1326">
            <w:pPr>
              <w:pStyle w:val="Corpsdetexte"/>
              <w:jc w:val="center"/>
              <w:rPr>
                <w:b/>
              </w:rPr>
            </w:pPr>
            <w:r w:rsidRPr="005C1326">
              <w:rPr>
                <w:b/>
              </w:rPr>
              <w:t>Environnement</w:t>
            </w:r>
          </w:p>
        </w:tc>
        <w:tc>
          <w:tcPr>
            <w:tcW w:w="1889" w:type="dxa"/>
            <w:tcBorders>
              <w:top w:val="single" w:sz="2" w:space="0" w:color="000000"/>
              <w:left w:val="single" w:sz="2" w:space="0" w:color="000000"/>
              <w:bottom w:val="single" w:sz="2" w:space="0" w:color="000000"/>
            </w:tcBorders>
            <w:shd w:val="clear" w:color="auto" w:fill="B6DDE8" w:themeFill="accent5" w:themeFillTint="66"/>
            <w:tcMar>
              <w:top w:w="55" w:type="dxa"/>
              <w:left w:w="55" w:type="dxa"/>
              <w:bottom w:w="55" w:type="dxa"/>
              <w:right w:w="55" w:type="dxa"/>
            </w:tcMar>
            <w:vAlign w:val="center"/>
          </w:tcPr>
          <w:p w14:paraId="1E297C4A" w14:textId="77777777" w:rsidR="005C1AD7" w:rsidRPr="005C1326" w:rsidRDefault="005C1AD7" w:rsidP="005C1326">
            <w:pPr>
              <w:pStyle w:val="Corpsdetexte"/>
              <w:jc w:val="center"/>
              <w:rPr>
                <w:b/>
              </w:rPr>
            </w:pPr>
            <w:r w:rsidRPr="005C1326">
              <w:rPr>
                <w:b/>
              </w:rPr>
              <w:t>Lieu</w:t>
            </w:r>
          </w:p>
        </w:tc>
        <w:tc>
          <w:tcPr>
            <w:tcW w:w="6110" w:type="dxa"/>
            <w:tcBorders>
              <w:top w:val="single" w:sz="2" w:space="0" w:color="000000"/>
              <w:left w:val="single" w:sz="2" w:space="0" w:color="000000"/>
              <w:bottom w:val="single" w:sz="2" w:space="0" w:color="000000"/>
              <w:right w:val="single" w:sz="2" w:space="0" w:color="000000"/>
            </w:tcBorders>
            <w:shd w:val="clear" w:color="auto" w:fill="B6DDE8" w:themeFill="accent5" w:themeFillTint="66"/>
            <w:tcMar>
              <w:top w:w="55" w:type="dxa"/>
              <w:left w:w="55" w:type="dxa"/>
              <w:bottom w:w="55" w:type="dxa"/>
              <w:right w:w="55" w:type="dxa"/>
            </w:tcMar>
            <w:vAlign w:val="center"/>
          </w:tcPr>
          <w:p w14:paraId="3891F441" w14:textId="77777777" w:rsidR="005C1AD7" w:rsidRPr="005C1326" w:rsidRDefault="005C1AD7" w:rsidP="005C1326">
            <w:pPr>
              <w:pStyle w:val="Corpsdetexte"/>
              <w:jc w:val="center"/>
              <w:rPr>
                <w:b/>
              </w:rPr>
            </w:pPr>
            <w:r w:rsidRPr="005C1326">
              <w:rPr>
                <w:b/>
              </w:rPr>
              <w:t>Mode de sauvegarde</w:t>
            </w:r>
          </w:p>
        </w:tc>
      </w:tr>
      <w:tr w:rsidR="005C1AD7" w14:paraId="3BB53FD9" w14:textId="77777777" w:rsidTr="005C1326">
        <w:trPr>
          <w:cantSplit/>
        </w:trPr>
        <w:tc>
          <w:tcPr>
            <w:tcW w:w="2206" w:type="dxa"/>
            <w:vMerge w:val="restart"/>
            <w:tcBorders>
              <w:left w:val="single" w:sz="2" w:space="0" w:color="000000"/>
              <w:bottom w:val="single" w:sz="2" w:space="0" w:color="000000"/>
            </w:tcBorders>
            <w:tcMar>
              <w:top w:w="55" w:type="dxa"/>
              <w:left w:w="55" w:type="dxa"/>
              <w:bottom w:w="55" w:type="dxa"/>
              <w:right w:w="55" w:type="dxa"/>
            </w:tcMar>
            <w:vAlign w:val="center"/>
          </w:tcPr>
          <w:p w14:paraId="05FAD17D" w14:textId="77777777" w:rsidR="005C1AD7" w:rsidRPr="005C1AD7" w:rsidRDefault="005C1AD7" w:rsidP="005C1AD7">
            <w:pPr>
              <w:pStyle w:val="Corpsdetexte"/>
            </w:pPr>
            <w:r w:rsidRPr="005C1AD7">
              <w:t>Bureautique</w:t>
            </w:r>
          </w:p>
        </w:tc>
        <w:tc>
          <w:tcPr>
            <w:tcW w:w="1889" w:type="dxa"/>
            <w:tcBorders>
              <w:left w:val="single" w:sz="2" w:space="0" w:color="000000"/>
              <w:bottom w:val="single" w:sz="2" w:space="0" w:color="000000"/>
            </w:tcBorders>
            <w:tcMar>
              <w:top w:w="55" w:type="dxa"/>
              <w:left w:w="55" w:type="dxa"/>
              <w:bottom w:w="55" w:type="dxa"/>
              <w:right w:w="55" w:type="dxa"/>
            </w:tcMar>
            <w:vAlign w:val="center"/>
          </w:tcPr>
          <w:p w14:paraId="02434C4E" w14:textId="77777777" w:rsidR="005C1AD7" w:rsidRPr="005C1AD7" w:rsidRDefault="005C1AD7" w:rsidP="005C1AD7">
            <w:pPr>
              <w:pStyle w:val="Corpsdetexte"/>
            </w:pPr>
            <w:r w:rsidRPr="005C1AD7">
              <w:t>Ministère</w:t>
            </w:r>
          </w:p>
        </w:tc>
        <w:tc>
          <w:tcPr>
            <w:tcW w:w="6110"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6AD30009" w14:textId="77777777" w:rsidR="005C1AD7" w:rsidRPr="005C1AD7" w:rsidRDefault="005C1AD7" w:rsidP="005C1AD7">
            <w:pPr>
              <w:pStyle w:val="Corpsdetexte"/>
            </w:pPr>
            <w:r w:rsidRPr="005C1AD7">
              <w:t>Selon normes d'exploitation du ministère.</w:t>
            </w:r>
          </w:p>
        </w:tc>
      </w:tr>
      <w:tr w:rsidR="005C1AD7" w14:paraId="33A67F89" w14:textId="77777777" w:rsidTr="005C1326">
        <w:trPr>
          <w:cantSplit/>
        </w:trPr>
        <w:tc>
          <w:tcPr>
            <w:tcW w:w="2206" w:type="dxa"/>
            <w:vMerge/>
            <w:tcBorders>
              <w:left w:val="single" w:sz="2" w:space="0" w:color="000000"/>
              <w:bottom w:val="single" w:sz="2" w:space="0" w:color="000000"/>
            </w:tcBorders>
            <w:tcMar>
              <w:top w:w="55" w:type="dxa"/>
              <w:left w:w="55" w:type="dxa"/>
              <w:bottom w:w="55" w:type="dxa"/>
              <w:right w:w="55" w:type="dxa"/>
            </w:tcMar>
            <w:vAlign w:val="center"/>
          </w:tcPr>
          <w:p w14:paraId="335F4BDD" w14:textId="77777777" w:rsidR="005C1AD7" w:rsidRPr="005C1AD7" w:rsidRDefault="005C1AD7" w:rsidP="005C1AD7">
            <w:pPr>
              <w:pStyle w:val="Corpsdetexte"/>
            </w:pPr>
          </w:p>
        </w:tc>
        <w:tc>
          <w:tcPr>
            <w:tcW w:w="1889" w:type="dxa"/>
            <w:tcBorders>
              <w:left w:val="single" w:sz="2" w:space="0" w:color="000000"/>
              <w:bottom w:val="single" w:sz="2" w:space="0" w:color="000000"/>
            </w:tcBorders>
            <w:tcMar>
              <w:top w:w="55" w:type="dxa"/>
              <w:left w:w="55" w:type="dxa"/>
              <w:bottom w:w="55" w:type="dxa"/>
              <w:right w:w="55" w:type="dxa"/>
            </w:tcMar>
            <w:vAlign w:val="center"/>
          </w:tcPr>
          <w:p w14:paraId="69EE2391" w14:textId="2650462E" w:rsidR="005C1AD7" w:rsidRPr="005C1AD7" w:rsidRDefault="00F9321B" w:rsidP="005C1AD7">
            <w:pPr>
              <w:pStyle w:val="Corpsdetexte"/>
            </w:pPr>
            <w:r>
              <w:t>&lt;Titulaire de marché&gt;</w:t>
            </w:r>
          </w:p>
        </w:tc>
        <w:tc>
          <w:tcPr>
            <w:tcW w:w="6110"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6FD75A0C" w14:textId="76CC5DEA" w:rsidR="005C1AD7" w:rsidRPr="005C1AD7" w:rsidRDefault="005C1326" w:rsidP="00FA784E">
            <w:pPr>
              <w:pStyle w:val="Corpsdetexte"/>
            </w:pPr>
            <w:r w:rsidRPr="005C1326">
              <w:rPr>
                <w:color w:val="00B050"/>
              </w:rPr>
              <w:t xml:space="preserve">&lt;Description de la sauvegarde mise en place chez le </w:t>
            </w:r>
            <w:r w:rsidR="00FA784E">
              <w:rPr>
                <w:color w:val="00B050"/>
              </w:rPr>
              <w:t>titulaire de marché</w:t>
            </w:r>
            <w:r w:rsidRPr="005C1326">
              <w:rPr>
                <w:color w:val="00B050"/>
              </w:rPr>
              <w:t>&gt;</w:t>
            </w:r>
          </w:p>
        </w:tc>
      </w:tr>
      <w:tr w:rsidR="005C1AD7" w14:paraId="3858820F" w14:textId="77777777" w:rsidTr="005C1326">
        <w:trPr>
          <w:cantSplit/>
        </w:trPr>
        <w:tc>
          <w:tcPr>
            <w:tcW w:w="2206" w:type="dxa"/>
            <w:vMerge w:val="restart"/>
            <w:tcBorders>
              <w:left w:val="single" w:sz="2" w:space="0" w:color="000000"/>
              <w:bottom w:val="single" w:sz="2" w:space="0" w:color="000000"/>
            </w:tcBorders>
            <w:tcMar>
              <w:top w:w="55" w:type="dxa"/>
              <w:left w:w="55" w:type="dxa"/>
              <w:bottom w:w="55" w:type="dxa"/>
              <w:right w:w="55" w:type="dxa"/>
            </w:tcMar>
            <w:vAlign w:val="center"/>
          </w:tcPr>
          <w:p w14:paraId="15778A4E" w14:textId="77777777" w:rsidR="005C1AD7" w:rsidRPr="005C1AD7" w:rsidRDefault="005C1AD7" w:rsidP="005C1AD7">
            <w:pPr>
              <w:pStyle w:val="Corpsdetexte"/>
            </w:pPr>
            <w:r w:rsidRPr="005C1AD7">
              <w:t>Développement</w:t>
            </w:r>
          </w:p>
        </w:tc>
        <w:tc>
          <w:tcPr>
            <w:tcW w:w="1889" w:type="dxa"/>
            <w:tcBorders>
              <w:left w:val="single" w:sz="2" w:space="0" w:color="000000"/>
              <w:bottom w:val="single" w:sz="2" w:space="0" w:color="000000"/>
            </w:tcBorders>
            <w:tcMar>
              <w:top w:w="55" w:type="dxa"/>
              <w:left w:w="55" w:type="dxa"/>
              <w:bottom w:w="55" w:type="dxa"/>
              <w:right w:w="55" w:type="dxa"/>
            </w:tcMar>
            <w:vAlign w:val="center"/>
          </w:tcPr>
          <w:p w14:paraId="26019C84" w14:textId="77777777" w:rsidR="005C1AD7" w:rsidRPr="005C1AD7" w:rsidRDefault="005C1AD7" w:rsidP="005C1AD7">
            <w:pPr>
              <w:pStyle w:val="Corpsdetexte"/>
            </w:pPr>
            <w:r w:rsidRPr="005C1AD7">
              <w:t>Ministère</w:t>
            </w:r>
          </w:p>
        </w:tc>
        <w:tc>
          <w:tcPr>
            <w:tcW w:w="6110"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26DE470D" w14:textId="77777777" w:rsidR="005C1AD7" w:rsidRPr="005C1AD7" w:rsidRDefault="005C1AD7" w:rsidP="005C1AD7">
            <w:pPr>
              <w:pStyle w:val="Corpsdetexte"/>
            </w:pPr>
            <w:r w:rsidRPr="005C1AD7">
              <w:t>Selon normes d'exploitation du ministère.</w:t>
            </w:r>
          </w:p>
        </w:tc>
      </w:tr>
      <w:tr w:rsidR="005C1326" w14:paraId="7FE9032A" w14:textId="77777777" w:rsidTr="005C1326">
        <w:trPr>
          <w:cantSplit/>
        </w:trPr>
        <w:tc>
          <w:tcPr>
            <w:tcW w:w="2206" w:type="dxa"/>
            <w:vMerge/>
            <w:tcBorders>
              <w:left w:val="single" w:sz="2" w:space="0" w:color="000000"/>
              <w:bottom w:val="single" w:sz="2" w:space="0" w:color="000000"/>
            </w:tcBorders>
            <w:tcMar>
              <w:top w:w="55" w:type="dxa"/>
              <w:left w:w="55" w:type="dxa"/>
              <w:bottom w:w="55" w:type="dxa"/>
              <w:right w:w="55" w:type="dxa"/>
            </w:tcMar>
            <w:vAlign w:val="center"/>
          </w:tcPr>
          <w:p w14:paraId="3682461A" w14:textId="77777777" w:rsidR="005C1326" w:rsidRPr="005C1AD7" w:rsidRDefault="005C1326" w:rsidP="005C1326">
            <w:pPr>
              <w:pStyle w:val="Corpsdetexte"/>
            </w:pPr>
          </w:p>
        </w:tc>
        <w:tc>
          <w:tcPr>
            <w:tcW w:w="1889" w:type="dxa"/>
            <w:tcBorders>
              <w:left w:val="single" w:sz="2" w:space="0" w:color="000000"/>
              <w:bottom w:val="single" w:sz="2" w:space="0" w:color="000000"/>
            </w:tcBorders>
            <w:tcMar>
              <w:top w:w="55" w:type="dxa"/>
              <w:left w:w="55" w:type="dxa"/>
              <w:bottom w:w="55" w:type="dxa"/>
              <w:right w:w="55" w:type="dxa"/>
            </w:tcMar>
            <w:vAlign w:val="center"/>
          </w:tcPr>
          <w:p w14:paraId="3EC82651" w14:textId="70F7DD3F" w:rsidR="005C1326" w:rsidRPr="005C1AD7" w:rsidRDefault="00F9321B" w:rsidP="005C1326">
            <w:pPr>
              <w:pStyle w:val="Corpsdetexte"/>
            </w:pPr>
            <w:r>
              <w:t>&lt;Titulaire de marché&gt;</w:t>
            </w:r>
          </w:p>
        </w:tc>
        <w:tc>
          <w:tcPr>
            <w:tcW w:w="6110"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1151885D" w14:textId="2E2730F1" w:rsidR="005C1326" w:rsidRPr="005C1AD7" w:rsidRDefault="005C1326" w:rsidP="00FA784E">
            <w:pPr>
              <w:pStyle w:val="Corpsdetexte"/>
            </w:pPr>
            <w:r w:rsidRPr="005C1326">
              <w:rPr>
                <w:color w:val="00B050"/>
              </w:rPr>
              <w:t>&lt;Description de la sa</w:t>
            </w:r>
            <w:r w:rsidR="00FA784E">
              <w:rPr>
                <w:color w:val="00B050"/>
              </w:rPr>
              <w:t>uvegarde mise en place chez le titulaire de marché</w:t>
            </w:r>
            <w:r w:rsidR="00FA784E" w:rsidRPr="005C1326">
              <w:rPr>
                <w:color w:val="00B050"/>
              </w:rPr>
              <w:t xml:space="preserve"> </w:t>
            </w:r>
            <w:r w:rsidRPr="005C1326">
              <w:rPr>
                <w:color w:val="00B050"/>
              </w:rPr>
              <w:t>&gt;</w:t>
            </w:r>
          </w:p>
        </w:tc>
      </w:tr>
      <w:tr w:rsidR="005C1326" w14:paraId="33B06D54" w14:textId="77777777" w:rsidTr="005C1326">
        <w:trPr>
          <w:cantSplit/>
        </w:trPr>
        <w:tc>
          <w:tcPr>
            <w:tcW w:w="2206" w:type="dxa"/>
            <w:vMerge w:val="restart"/>
            <w:tcBorders>
              <w:left w:val="single" w:sz="2" w:space="0" w:color="000000"/>
              <w:bottom w:val="single" w:sz="2" w:space="0" w:color="000000"/>
            </w:tcBorders>
            <w:tcMar>
              <w:top w:w="55" w:type="dxa"/>
              <w:left w:w="55" w:type="dxa"/>
              <w:bottom w:w="55" w:type="dxa"/>
              <w:right w:w="55" w:type="dxa"/>
            </w:tcMar>
            <w:vAlign w:val="center"/>
          </w:tcPr>
          <w:p w14:paraId="292B68FB" w14:textId="77777777" w:rsidR="005C1326" w:rsidRPr="005C1AD7" w:rsidRDefault="005C1326" w:rsidP="005C1326">
            <w:pPr>
              <w:pStyle w:val="Corpsdetexte"/>
            </w:pPr>
            <w:r w:rsidRPr="005C1AD7">
              <w:t>Recette</w:t>
            </w:r>
          </w:p>
        </w:tc>
        <w:tc>
          <w:tcPr>
            <w:tcW w:w="1889" w:type="dxa"/>
            <w:tcBorders>
              <w:left w:val="single" w:sz="2" w:space="0" w:color="000000"/>
              <w:bottom w:val="single" w:sz="2" w:space="0" w:color="000000"/>
            </w:tcBorders>
            <w:tcMar>
              <w:top w:w="55" w:type="dxa"/>
              <w:left w:w="55" w:type="dxa"/>
              <w:bottom w:w="55" w:type="dxa"/>
              <w:right w:w="55" w:type="dxa"/>
            </w:tcMar>
            <w:vAlign w:val="center"/>
          </w:tcPr>
          <w:p w14:paraId="01672F71" w14:textId="77777777" w:rsidR="005C1326" w:rsidRPr="005C1AD7" w:rsidRDefault="005C1326" w:rsidP="005C1326">
            <w:pPr>
              <w:pStyle w:val="Corpsdetexte"/>
            </w:pPr>
            <w:r w:rsidRPr="005C1AD7">
              <w:t>Ministère</w:t>
            </w:r>
          </w:p>
        </w:tc>
        <w:tc>
          <w:tcPr>
            <w:tcW w:w="6110"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6E93B5C0" w14:textId="77777777" w:rsidR="005C1326" w:rsidRPr="005C1AD7" w:rsidRDefault="005C1326" w:rsidP="005C1326">
            <w:pPr>
              <w:pStyle w:val="Corpsdetexte"/>
            </w:pPr>
            <w:r w:rsidRPr="005C1AD7">
              <w:t>Selon normes d'exploitation du ministère à PFG/PFN/PFA.</w:t>
            </w:r>
          </w:p>
        </w:tc>
      </w:tr>
      <w:tr w:rsidR="005C1326" w14:paraId="53811916" w14:textId="77777777" w:rsidTr="005C1326">
        <w:trPr>
          <w:cantSplit/>
        </w:trPr>
        <w:tc>
          <w:tcPr>
            <w:tcW w:w="2206" w:type="dxa"/>
            <w:vMerge/>
            <w:tcBorders>
              <w:left w:val="single" w:sz="2" w:space="0" w:color="000000"/>
              <w:bottom w:val="single" w:sz="2" w:space="0" w:color="000000"/>
            </w:tcBorders>
            <w:tcMar>
              <w:top w:w="55" w:type="dxa"/>
              <w:left w:w="55" w:type="dxa"/>
              <w:bottom w:w="55" w:type="dxa"/>
              <w:right w:w="55" w:type="dxa"/>
            </w:tcMar>
            <w:vAlign w:val="center"/>
          </w:tcPr>
          <w:p w14:paraId="125F0829" w14:textId="77777777" w:rsidR="005C1326" w:rsidRPr="005C1AD7" w:rsidRDefault="005C1326" w:rsidP="005C1326">
            <w:pPr>
              <w:pStyle w:val="Corpsdetexte"/>
            </w:pPr>
          </w:p>
        </w:tc>
        <w:tc>
          <w:tcPr>
            <w:tcW w:w="1889" w:type="dxa"/>
            <w:tcBorders>
              <w:left w:val="single" w:sz="2" w:space="0" w:color="000000"/>
              <w:bottom w:val="single" w:sz="2" w:space="0" w:color="000000"/>
            </w:tcBorders>
            <w:tcMar>
              <w:top w:w="55" w:type="dxa"/>
              <w:left w:w="55" w:type="dxa"/>
              <w:bottom w:w="55" w:type="dxa"/>
              <w:right w:w="55" w:type="dxa"/>
            </w:tcMar>
            <w:vAlign w:val="center"/>
          </w:tcPr>
          <w:p w14:paraId="62C8BBCC" w14:textId="5A445BCB" w:rsidR="005C1326" w:rsidRPr="005C1AD7" w:rsidRDefault="00F9321B" w:rsidP="005C1326">
            <w:pPr>
              <w:pStyle w:val="Corpsdetexte"/>
            </w:pPr>
            <w:r>
              <w:t>&lt;Titulaire de marché&gt;</w:t>
            </w:r>
          </w:p>
        </w:tc>
        <w:tc>
          <w:tcPr>
            <w:tcW w:w="6110"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36937F22" w14:textId="0DA220CE" w:rsidR="005C1326" w:rsidRPr="005C1AD7" w:rsidRDefault="005C1326" w:rsidP="005C1326">
            <w:pPr>
              <w:pStyle w:val="Corpsdetexte"/>
            </w:pPr>
            <w:r w:rsidRPr="005C1326">
              <w:rPr>
                <w:color w:val="00B050"/>
              </w:rPr>
              <w:t xml:space="preserve">&lt;Description de la sauvegarde mise en place chez le </w:t>
            </w:r>
            <w:r w:rsidR="00FA784E">
              <w:rPr>
                <w:color w:val="00B050"/>
              </w:rPr>
              <w:t>titulaire de marché</w:t>
            </w:r>
            <w:r w:rsidR="00FA784E" w:rsidRPr="005C1326">
              <w:rPr>
                <w:color w:val="00B050"/>
              </w:rPr>
              <w:t xml:space="preserve"> </w:t>
            </w:r>
            <w:r w:rsidRPr="005C1326">
              <w:rPr>
                <w:color w:val="00B050"/>
              </w:rPr>
              <w:t>&gt;</w:t>
            </w:r>
          </w:p>
        </w:tc>
      </w:tr>
      <w:tr w:rsidR="005C1326" w14:paraId="6B8911E3" w14:textId="77777777" w:rsidTr="005C1326">
        <w:trPr>
          <w:cantSplit/>
        </w:trPr>
        <w:tc>
          <w:tcPr>
            <w:tcW w:w="2206" w:type="dxa"/>
            <w:tcBorders>
              <w:left w:val="single" w:sz="2" w:space="0" w:color="000000"/>
              <w:bottom w:val="single" w:sz="2" w:space="0" w:color="000000"/>
            </w:tcBorders>
            <w:tcMar>
              <w:top w:w="55" w:type="dxa"/>
              <w:left w:w="55" w:type="dxa"/>
              <w:bottom w:w="55" w:type="dxa"/>
              <w:right w:w="55" w:type="dxa"/>
            </w:tcMar>
            <w:vAlign w:val="center"/>
          </w:tcPr>
          <w:p w14:paraId="1AAC43C0" w14:textId="77777777" w:rsidR="005C1326" w:rsidRPr="005C1AD7" w:rsidRDefault="005C1326" w:rsidP="005C1326">
            <w:pPr>
              <w:pStyle w:val="Corpsdetexte"/>
            </w:pPr>
            <w:r w:rsidRPr="005C1AD7">
              <w:t>Production</w:t>
            </w:r>
          </w:p>
        </w:tc>
        <w:tc>
          <w:tcPr>
            <w:tcW w:w="1889" w:type="dxa"/>
            <w:tcBorders>
              <w:left w:val="single" w:sz="2" w:space="0" w:color="000000"/>
              <w:bottom w:val="single" w:sz="2" w:space="0" w:color="000000"/>
            </w:tcBorders>
            <w:tcMar>
              <w:top w:w="55" w:type="dxa"/>
              <w:left w:w="55" w:type="dxa"/>
              <w:bottom w:w="55" w:type="dxa"/>
              <w:right w:w="55" w:type="dxa"/>
            </w:tcMar>
            <w:vAlign w:val="center"/>
          </w:tcPr>
          <w:p w14:paraId="5DAFDFA9" w14:textId="77777777" w:rsidR="005C1326" w:rsidRPr="005C1AD7" w:rsidRDefault="005C1326" w:rsidP="005C1326">
            <w:pPr>
              <w:pStyle w:val="Corpsdetexte"/>
            </w:pPr>
            <w:r w:rsidRPr="005C1AD7">
              <w:t>Ministère</w:t>
            </w:r>
          </w:p>
        </w:tc>
        <w:tc>
          <w:tcPr>
            <w:tcW w:w="6110"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3F24381A" w14:textId="77777777" w:rsidR="005C1326" w:rsidRPr="005C1AD7" w:rsidRDefault="005C1326" w:rsidP="005C1326">
            <w:pPr>
              <w:pStyle w:val="Corpsdetexte"/>
            </w:pPr>
            <w:r w:rsidRPr="005C1AD7">
              <w:t>Selon normes d'exploitation du ministère à PFG/PFN/PFA.</w:t>
            </w:r>
          </w:p>
        </w:tc>
      </w:tr>
    </w:tbl>
    <w:p w14:paraId="4048FAFE" w14:textId="28E34FEC" w:rsidR="00E5652A" w:rsidRDefault="00E5652A" w:rsidP="00E5652A">
      <w:pPr>
        <w:pStyle w:val="Corpsdetexte"/>
        <w:rPr>
          <w:sz w:val="32"/>
          <w:szCs w:val="32"/>
        </w:rPr>
      </w:pPr>
      <w:r>
        <w:br w:type="page"/>
      </w:r>
    </w:p>
    <w:p w14:paraId="40359C54" w14:textId="170F47FA" w:rsidR="00E8058C" w:rsidRDefault="00753325" w:rsidP="00753325">
      <w:pPr>
        <w:pStyle w:val="TitreN1"/>
      </w:pPr>
      <w:bookmarkStart w:id="82" w:name="_Toc80948852"/>
      <w:r>
        <w:lastRenderedPageBreak/>
        <w:t>Cycle des documents</w:t>
      </w:r>
      <w:bookmarkEnd w:id="82"/>
    </w:p>
    <w:p w14:paraId="63BB0979" w14:textId="300C4967" w:rsidR="00E8058C" w:rsidRDefault="003A4BF4" w:rsidP="00753325">
      <w:pPr>
        <w:pStyle w:val="TitreN2"/>
      </w:pPr>
      <w:bookmarkStart w:id="83" w:name="_Toc80948853"/>
      <w:r>
        <w:t>Règle de nommage documentaire</w:t>
      </w:r>
      <w:bookmarkEnd w:id="83"/>
    </w:p>
    <w:p w14:paraId="772F940C" w14:textId="6553A8AB" w:rsidR="003A4BF4" w:rsidRDefault="003A4BF4" w:rsidP="003A4BF4">
      <w:pPr>
        <w:pStyle w:val="Corpsdetexte"/>
      </w:pPr>
      <w:r w:rsidRPr="003A4BF4">
        <w:t xml:space="preserve">Tous les documents produits par et pour </w:t>
      </w:r>
      <w:r>
        <w:t xml:space="preserve">le SNUM </w:t>
      </w:r>
      <w:r w:rsidRPr="003A4BF4">
        <w:t xml:space="preserve">doivent se conformer </w:t>
      </w:r>
      <w:r>
        <w:t>aux r</w:t>
      </w:r>
      <w:r w:rsidR="00E0328F">
        <w:t>ègles de nommage documentaire </w:t>
      </w:r>
      <w:r>
        <w:t>« </w:t>
      </w:r>
      <w:r w:rsidRPr="003A4BF4">
        <w:rPr>
          <w:b/>
        </w:rPr>
        <w:t>NORM _</w:t>
      </w:r>
      <w:proofErr w:type="spellStart"/>
      <w:r w:rsidRPr="003A4BF4">
        <w:rPr>
          <w:b/>
        </w:rPr>
        <w:t>SSIC_NommageDocuments</w:t>
      </w:r>
      <w:proofErr w:type="spellEnd"/>
      <w:r w:rsidR="005373BE">
        <w:t> », qui est publié dans le référentiel méthodologique :</w:t>
      </w:r>
    </w:p>
    <w:p w14:paraId="6C2800DB" w14:textId="3106BF78" w:rsidR="00712457" w:rsidRDefault="003450B7" w:rsidP="00712457">
      <w:pPr>
        <w:pStyle w:val="Corpsdetexte"/>
        <w:jc w:val="center"/>
      </w:pPr>
      <w:hyperlink r:id="rId37" w:anchor="filter=path%7C%2FR%25E9f%25E9rentiel%2520m%25E9thodologique%2FProcessus%2520-%2520Gestion%2520de%2520la%2520qualit%25E9%2FAssurance%2520qualit%25E9%2FProcessus%2520%2526%2520M%25E9thodologie%7C&amp;page=1" w:history="1">
        <w:r w:rsidR="00712457">
          <w:rPr>
            <w:rStyle w:val="Lienhypertexte"/>
          </w:rPr>
          <w:t>Répertoire "Processus &amp; Méthodologie" / Processus "Assurance qualité"</w:t>
        </w:r>
      </w:hyperlink>
    </w:p>
    <w:p w14:paraId="1FFA168A" w14:textId="6F8E4B3C" w:rsidR="003A4BF4" w:rsidRPr="003A4BF4" w:rsidRDefault="003A4BF4" w:rsidP="003A4BF4">
      <w:pPr>
        <w:pStyle w:val="Corpsdetexte"/>
      </w:pPr>
    </w:p>
    <w:p w14:paraId="19674153" w14:textId="25048568" w:rsidR="00E8058C" w:rsidRDefault="00753325" w:rsidP="00753325">
      <w:pPr>
        <w:pStyle w:val="TitreN2"/>
      </w:pPr>
      <w:bookmarkStart w:id="84" w:name="_Toc80948854"/>
      <w:r>
        <w:t>Référentiel documentaire</w:t>
      </w:r>
      <w:bookmarkEnd w:id="84"/>
    </w:p>
    <w:p w14:paraId="3B4750E7" w14:textId="50A6D118" w:rsidR="003A4BF4" w:rsidRDefault="003A4BF4" w:rsidP="003A4BF4">
      <w:pPr>
        <w:pStyle w:val="Corpsdetexte"/>
      </w:pPr>
      <w:r>
        <w:t xml:space="preserve">L'objectif d'un référentiel documentaire est de permettre le référencement, l’usage et l'évolution de la documentation </w:t>
      </w:r>
      <w:r w:rsidR="007D267D">
        <w:t>de chaque prestation</w:t>
      </w:r>
      <w:r>
        <w:t xml:space="preserve"> tout au long </w:t>
      </w:r>
      <w:r w:rsidR="007D267D">
        <w:t>du marché &lt;Nom Marché&gt;</w:t>
      </w:r>
      <w:r w:rsidRPr="005373BE">
        <w:rPr>
          <w:color w:val="FF0000"/>
        </w:rPr>
        <w:t xml:space="preserve"> </w:t>
      </w:r>
      <w:r>
        <w:t>garantissant le transfert de la connaissance lors de changements d'interlocuteurs sur le projet mais aussi lors de la phase de réversibilité du marché.</w:t>
      </w:r>
    </w:p>
    <w:p w14:paraId="73B08504" w14:textId="1AD5C154" w:rsidR="003A4BF4" w:rsidRPr="007D267D" w:rsidRDefault="003A4BF4" w:rsidP="007D267D">
      <w:pPr>
        <w:pStyle w:val="Corpsdetexte"/>
      </w:pPr>
    </w:p>
    <w:p w14:paraId="39F79279" w14:textId="1F68FF2A" w:rsidR="003A4BF4" w:rsidRPr="007D267D" w:rsidRDefault="003A4BF4" w:rsidP="007D267D">
      <w:pPr>
        <w:pStyle w:val="Corpsdetexte"/>
      </w:pPr>
      <w:r w:rsidRPr="007D267D">
        <w:t xml:space="preserve">Ce référentiel documentaire est </w:t>
      </w:r>
      <w:r w:rsidR="007D267D" w:rsidRPr="007D267D">
        <w:t xml:space="preserve">géré par prestation. Il </w:t>
      </w:r>
      <w:r w:rsidRPr="007D267D">
        <w:t>est géré via un tableau reprenant à minima les informations suivantes :</w:t>
      </w:r>
    </w:p>
    <w:p w14:paraId="69BAFCA7" w14:textId="7BA7D975" w:rsidR="003A4BF4" w:rsidRPr="000D2CB6" w:rsidRDefault="007D267D" w:rsidP="007D267D">
      <w:pPr>
        <w:pStyle w:val="Puceniveau1"/>
      </w:pPr>
      <w:r>
        <w:t>C</w:t>
      </w:r>
      <w:r w:rsidR="003A4BF4" w:rsidRPr="000D2CB6">
        <w:t xml:space="preserve">atégorie de document (à partir de la liste des catégories </w:t>
      </w:r>
      <w:r>
        <w:t>du SNUM</w:t>
      </w:r>
      <w:r w:rsidR="003A4BF4" w:rsidRPr="000D2CB6">
        <w:t>) ;</w:t>
      </w:r>
    </w:p>
    <w:p w14:paraId="457B848F" w14:textId="61F95BCF" w:rsidR="003A4BF4" w:rsidRPr="000D2CB6" w:rsidRDefault="007D267D" w:rsidP="007D267D">
      <w:pPr>
        <w:pStyle w:val="Puceniveau1"/>
      </w:pPr>
      <w:r>
        <w:t>N</w:t>
      </w:r>
      <w:r w:rsidR="003A4BF4" w:rsidRPr="000D2CB6">
        <w:t>om du document ;</w:t>
      </w:r>
    </w:p>
    <w:p w14:paraId="2E993F63" w14:textId="576CBA7A" w:rsidR="003A4BF4" w:rsidRPr="000D2CB6" w:rsidRDefault="007D267D" w:rsidP="007D267D">
      <w:pPr>
        <w:pStyle w:val="Puceniveau1"/>
      </w:pPr>
      <w:r>
        <w:t>L</w:t>
      </w:r>
      <w:r w:rsidR="003A4BF4" w:rsidRPr="000D2CB6">
        <w:t>ibellé du document (explicitant le nom du document si nécessaire) ;</w:t>
      </w:r>
    </w:p>
    <w:p w14:paraId="48217FD9" w14:textId="38DC9641" w:rsidR="003A4BF4" w:rsidRPr="000D2CB6" w:rsidRDefault="007D267D" w:rsidP="007D267D">
      <w:pPr>
        <w:pStyle w:val="Puceniveau1"/>
      </w:pPr>
      <w:r>
        <w:t>N</w:t>
      </w:r>
      <w:r w:rsidR="003A4BF4" w:rsidRPr="000D2CB6">
        <w:t>uméro de version applicable ;</w:t>
      </w:r>
    </w:p>
    <w:p w14:paraId="48327B3A" w14:textId="0A8A718E" w:rsidR="003A4BF4" w:rsidRPr="000D2CB6" w:rsidRDefault="007D267D" w:rsidP="007D267D">
      <w:pPr>
        <w:pStyle w:val="Puceniveau1"/>
      </w:pPr>
      <w:r>
        <w:t>D</w:t>
      </w:r>
      <w:r w:rsidR="003A4BF4" w:rsidRPr="000D2CB6">
        <w:t>ate de validation de la version applicable ;</w:t>
      </w:r>
    </w:p>
    <w:p w14:paraId="53AE4047" w14:textId="603932F3" w:rsidR="003A4BF4" w:rsidRPr="000D2CB6" w:rsidRDefault="007D267D" w:rsidP="007D267D">
      <w:pPr>
        <w:pStyle w:val="Puceniveau1"/>
      </w:pPr>
      <w:r>
        <w:t>E</w:t>
      </w:r>
      <w:r w:rsidR="003A4BF4" w:rsidRPr="000D2CB6">
        <w:t>mplacement (</w:t>
      </w:r>
      <w:r>
        <w:t xml:space="preserve">les documents projets sont stockés sous </w:t>
      </w:r>
      <w:proofErr w:type="spellStart"/>
      <w:r>
        <w:t>LetSDocIT</w:t>
      </w:r>
      <w:proofErr w:type="spellEnd"/>
      <w:r w:rsidR="003A4BF4" w:rsidRPr="000D2CB6">
        <w:t>).</w:t>
      </w:r>
    </w:p>
    <w:p w14:paraId="0563BD93" w14:textId="77777777" w:rsidR="003A4BF4" w:rsidRPr="003A4BF4" w:rsidRDefault="003A4BF4" w:rsidP="003A4BF4">
      <w:pPr>
        <w:pStyle w:val="Corpsdetexte"/>
      </w:pPr>
    </w:p>
    <w:p w14:paraId="2941C2E1" w14:textId="6B47D151" w:rsidR="00E8058C" w:rsidRDefault="00E8058C" w:rsidP="00753325">
      <w:pPr>
        <w:pStyle w:val="TitreN2"/>
      </w:pPr>
      <w:bookmarkStart w:id="85" w:name="_Toc80948855"/>
      <w:r w:rsidRPr="000110C6">
        <w:t>Gestion des d</w:t>
      </w:r>
      <w:r w:rsidR="00753325">
        <w:t>ocuments d'origine extérieure</w:t>
      </w:r>
      <w:bookmarkEnd w:id="85"/>
    </w:p>
    <w:p w14:paraId="625160AA" w14:textId="59C223EF" w:rsidR="000D2CB6" w:rsidRDefault="000D2CB6" w:rsidP="000D2CB6">
      <w:pPr>
        <w:pStyle w:val="Corpsdetexte"/>
      </w:pPr>
      <w:r>
        <w:t>On entend par « document d'origine extérieure » tout document, propriété d'un organisme extérieur au SNUM, produit indépendamment des projets informatiques.</w:t>
      </w:r>
    </w:p>
    <w:p w14:paraId="3D360D56" w14:textId="4DF87C23" w:rsidR="003A4BF4" w:rsidRDefault="000D2CB6" w:rsidP="000D2CB6">
      <w:pPr>
        <w:pStyle w:val="Corpsdetexte"/>
      </w:pPr>
      <w:r>
        <w:t xml:space="preserve">Lorsque les documents d'origine extérieure sont clairement identifiés, ils ne doivent pas être renommés mais doivent être ajoutés dans le référentiel documentaire projet. Dans le cas contraire, ils sont ajoutés au référentiel par un nom de fichier précisant le nom de la source (ou son sigle) suivi d'un </w:t>
      </w:r>
      <w:r w:rsidR="007D267D">
        <w:t>« Under Score »</w:t>
      </w:r>
      <w:r>
        <w:t xml:space="preserve"> et de la référence d'origine du document ou de son nom d'usage présent dans le corps du document (en supprimant les espaces) et d'un numéro de version.</w:t>
      </w:r>
    </w:p>
    <w:p w14:paraId="54BAEB51" w14:textId="68D6A42D" w:rsidR="00297DA0" w:rsidRPr="003A4BF4" w:rsidRDefault="00297DA0" w:rsidP="000D2CB6">
      <w:pPr>
        <w:pStyle w:val="Corpsdetexte"/>
      </w:pPr>
    </w:p>
    <w:p w14:paraId="5ADDEE47" w14:textId="2575C32C" w:rsidR="00E8058C" w:rsidRDefault="00753325" w:rsidP="00753325">
      <w:pPr>
        <w:pStyle w:val="TitreN2"/>
      </w:pPr>
      <w:bookmarkStart w:id="86" w:name="_Toc80948856"/>
      <w:r>
        <w:t>Relecture ou Vérification</w:t>
      </w:r>
      <w:bookmarkEnd w:id="86"/>
    </w:p>
    <w:p w14:paraId="6697D7DA" w14:textId="0535F730" w:rsidR="000D2CB6" w:rsidRDefault="000D2CB6" w:rsidP="000D2CB6">
      <w:pPr>
        <w:pStyle w:val="Corpsdetexte"/>
      </w:pPr>
      <w:r>
        <w:t xml:space="preserve">Le circuit de relecture ou de vérification est composé de valideurs. Il s'agit de personnes désignées qui devront relire le document, exprimer leurs remarques sur le fond et sur la forme, formaliser des remarques ou non conformités dans des fiches de relecture (voir modèles de documents </w:t>
      </w:r>
      <w:r w:rsidR="00D2004D">
        <w:t>du SNUM</w:t>
      </w:r>
      <w:r>
        <w:t>).</w:t>
      </w:r>
    </w:p>
    <w:p w14:paraId="172BB83E" w14:textId="4C63528A" w:rsidR="008E43D2" w:rsidRDefault="008E43D2" w:rsidP="000D2CB6">
      <w:pPr>
        <w:pStyle w:val="Corpsdetexte"/>
      </w:pPr>
    </w:p>
    <w:p w14:paraId="19FEF6E1" w14:textId="62CDB649" w:rsidR="00D2004D" w:rsidRDefault="000D2CB6" w:rsidP="000D2CB6">
      <w:pPr>
        <w:pStyle w:val="Corpsdetexte"/>
      </w:pPr>
      <w:r>
        <w:t>La personne identifiée en tant que relecteur ou vérificateur sera intégrée dans le cartouche ad-hoc de chaque document.</w:t>
      </w:r>
    </w:p>
    <w:p w14:paraId="08D6EEF5" w14:textId="77777777" w:rsidR="008E43D2" w:rsidRDefault="008E43D2" w:rsidP="000D2CB6">
      <w:pPr>
        <w:pStyle w:val="Corpsdetexte"/>
      </w:pPr>
    </w:p>
    <w:tbl>
      <w:tblPr>
        <w:tblStyle w:val="Grilledutableau"/>
        <w:tblW w:w="0" w:type="auto"/>
        <w:tblLook w:val="04A0" w:firstRow="1" w:lastRow="0" w:firstColumn="1" w:lastColumn="0" w:noHBand="0" w:noVBand="1"/>
      </w:tblPr>
      <w:tblGrid>
        <w:gridCol w:w="3407"/>
        <w:gridCol w:w="3391"/>
        <w:gridCol w:w="3390"/>
      </w:tblGrid>
      <w:tr w:rsidR="00D2004D" w14:paraId="3B6C1939" w14:textId="77777777" w:rsidTr="00D2004D">
        <w:trPr>
          <w:cantSplit/>
          <w:tblHeader/>
        </w:trPr>
        <w:tc>
          <w:tcPr>
            <w:tcW w:w="3446" w:type="dxa"/>
            <w:shd w:val="clear" w:color="auto" w:fill="B6DDE8" w:themeFill="accent5" w:themeFillTint="66"/>
            <w:vAlign w:val="center"/>
          </w:tcPr>
          <w:p w14:paraId="38F87FA9" w14:textId="06AE6135" w:rsidR="00D2004D" w:rsidRPr="00D2004D" w:rsidRDefault="00D2004D" w:rsidP="00D2004D">
            <w:pPr>
              <w:pStyle w:val="Corpsdetexte"/>
              <w:jc w:val="center"/>
              <w:rPr>
                <w:b/>
              </w:rPr>
            </w:pPr>
            <w:r w:rsidRPr="00D2004D">
              <w:rPr>
                <w:b/>
              </w:rPr>
              <w:t>Document</w:t>
            </w:r>
          </w:p>
        </w:tc>
        <w:tc>
          <w:tcPr>
            <w:tcW w:w="3446" w:type="dxa"/>
            <w:shd w:val="clear" w:color="auto" w:fill="B6DDE8" w:themeFill="accent5" w:themeFillTint="66"/>
            <w:vAlign w:val="center"/>
          </w:tcPr>
          <w:p w14:paraId="30463975" w14:textId="5BE67B26" w:rsidR="00D2004D" w:rsidRPr="00D2004D" w:rsidRDefault="00D2004D" w:rsidP="00D2004D">
            <w:pPr>
              <w:pStyle w:val="Corpsdetexte"/>
              <w:jc w:val="center"/>
              <w:rPr>
                <w:b/>
              </w:rPr>
            </w:pPr>
            <w:r w:rsidRPr="00D2004D">
              <w:rPr>
                <w:b/>
              </w:rPr>
              <w:t>Relecteur / Vérificateur</w:t>
            </w:r>
          </w:p>
        </w:tc>
        <w:tc>
          <w:tcPr>
            <w:tcW w:w="3446" w:type="dxa"/>
            <w:shd w:val="clear" w:color="auto" w:fill="B6DDE8" w:themeFill="accent5" w:themeFillTint="66"/>
            <w:vAlign w:val="center"/>
          </w:tcPr>
          <w:p w14:paraId="111706C9" w14:textId="389716D3" w:rsidR="00D2004D" w:rsidRPr="00D2004D" w:rsidRDefault="00D2004D" w:rsidP="00D2004D">
            <w:pPr>
              <w:pStyle w:val="Corpsdetexte"/>
              <w:jc w:val="center"/>
              <w:rPr>
                <w:b/>
              </w:rPr>
            </w:pPr>
            <w:r w:rsidRPr="00D2004D">
              <w:rPr>
                <w:b/>
              </w:rPr>
              <w:t>Délai de Vérification</w:t>
            </w:r>
          </w:p>
        </w:tc>
      </w:tr>
      <w:tr w:rsidR="00D2004D" w14:paraId="5A696F26" w14:textId="77777777" w:rsidTr="00D2004D">
        <w:trPr>
          <w:cantSplit/>
        </w:trPr>
        <w:tc>
          <w:tcPr>
            <w:tcW w:w="3446" w:type="dxa"/>
            <w:vAlign w:val="center"/>
          </w:tcPr>
          <w:p w14:paraId="51552475" w14:textId="63207094" w:rsidR="008E43D2" w:rsidRDefault="008E43D2" w:rsidP="000D2CB6">
            <w:pPr>
              <w:pStyle w:val="Corpsdetexte"/>
            </w:pPr>
            <w:r>
              <w:t>Ordre du jour du :</w:t>
            </w:r>
          </w:p>
          <w:p w14:paraId="04C4F916" w14:textId="77777777" w:rsidR="00D2004D" w:rsidRDefault="004C7092" w:rsidP="008E43D2">
            <w:pPr>
              <w:pStyle w:val="Puceniveau1"/>
            </w:pPr>
            <w:r>
              <w:t>Comité de suivi du marché</w:t>
            </w:r>
          </w:p>
          <w:p w14:paraId="3D106F22" w14:textId="4A3432BF" w:rsidR="008E43D2" w:rsidRDefault="008E43D2" w:rsidP="008E43D2">
            <w:pPr>
              <w:pStyle w:val="Puceniveau1"/>
            </w:pPr>
            <w:r>
              <w:t>Comité de pilotage contractuel</w:t>
            </w:r>
          </w:p>
        </w:tc>
        <w:tc>
          <w:tcPr>
            <w:tcW w:w="3446" w:type="dxa"/>
            <w:vAlign w:val="center"/>
          </w:tcPr>
          <w:p w14:paraId="3A843382" w14:textId="186D8236" w:rsidR="00D2004D" w:rsidRDefault="008E43D2" w:rsidP="000D2CB6">
            <w:pPr>
              <w:pStyle w:val="Corpsdetexte"/>
            </w:pPr>
            <w:r w:rsidRPr="008E43D2">
              <w:rPr>
                <w:color w:val="00B050"/>
              </w:rPr>
              <w:t>&lt;Leader de tribu ou Chef de domaine&gt;</w:t>
            </w:r>
          </w:p>
        </w:tc>
        <w:tc>
          <w:tcPr>
            <w:tcW w:w="3446" w:type="dxa"/>
            <w:vAlign w:val="center"/>
          </w:tcPr>
          <w:p w14:paraId="7CB8D8FD" w14:textId="1009883F" w:rsidR="00D2004D" w:rsidRDefault="00242292" w:rsidP="000D2CB6">
            <w:pPr>
              <w:pStyle w:val="Corpsdetexte"/>
            </w:pPr>
            <w:r>
              <w:t>3</w:t>
            </w:r>
            <w:r w:rsidR="008E43D2">
              <w:t xml:space="preserve"> jours ouvrés</w:t>
            </w:r>
          </w:p>
        </w:tc>
      </w:tr>
      <w:tr w:rsidR="00D2004D" w14:paraId="6595C5C8" w14:textId="77777777" w:rsidTr="00D2004D">
        <w:trPr>
          <w:cantSplit/>
        </w:trPr>
        <w:tc>
          <w:tcPr>
            <w:tcW w:w="3446" w:type="dxa"/>
            <w:vAlign w:val="center"/>
          </w:tcPr>
          <w:p w14:paraId="50BB94AD" w14:textId="431C2D61" w:rsidR="008E43D2" w:rsidRDefault="008E43D2" w:rsidP="008E43D2">
            <w:pPr>
              <w:pStyle w:val="Corpsdetexte"/>
            </w:pPr>
            <w:r>
              <w:lastRenderedPageBreak/>
              <w:t>Compte-rendu du :</w:t>
            </w:r>
          </w:p>
          <w:p w14:paraId="4743A3CA" w14:textId="77777777" w:rsidR="008E43D2" w:rsidRDefault="008E43D2" w:rsidP="008E43D2">
            <w:pPr>
              <w:pStyle w:val="Puceniveau1"/>
            </w:pPr>
            <w:r>
              <w:t>Comité de suivi du marché</w:t>
            </w:r>
          </w:p>
          <w:p w14:paraId="19D9EDC8" w14:textId="08EF484A" w:rsidR="00D2004D" w:rsidRDefault="008E43D2" w:rsidP="008E43D2">
            <w:pPr>
              <w:pStyle w:val="Puceniveau1"/>
            </w:pPr>
            <w:r>
              <w:t>Comité de pilotage contractuel</w:t>
            </w:r>
          </w:p>
        </w:tc>
        <w:tc>
          <w:tcPr>
            <w:tcW w:w="3446" w:type="dxa"/>
            <w:vAlign w:val="center"/>
          </w:tcPr>
          <w:p w14:paraId="5883D77D" w14:textId="631A1FBA" w:rsidR="00D2004D" w:rsidRDefault="008E43D2" w:rsidP="000D2CB6">
            <w:pPr>
              <w:pStyle w:val="Corpsdetexte"/>
            </w:pPr>
            <w:r w:rsidRPr="008E43D2">
              <w:rPr>
                <w:color w:val="00B050"/>
              </w:rPr>
              <w:t>&lt;Leader de tribu ou Chef de domaine&gt;</w:t>
            </w:r>
          </w:p>
        </w:tc>
        <w:tc>
          <w:tcPr>
            <w:tcW w:w="3446" w:type="dxa"/>
            <w:vAlign w:val="center"/>
          </w:tcPr>
          <w:p w14:paraId="54EEBB56" w14:textId="6FBD2BF1" w:rsidR="00D2004D" w:rsidRDefault="00242292" w:rsidP="000D2CB6">
            <w:pPr>
              <w:pStyle w:val="Corpsdetexte"/>
            </w:pPr>
            <w:r>
              <w:t>5</w:t>
            </w:r>
            <w:r w:rsidR="008E43D2">
              <w:t xml:space="preserve"> jours ouvrés</w:t>
            </w:r>
          </w:p>
        </w:tc>
      </w:tr>
      <w:tr w:rsidR="00D2004D" w14:paraId="2E62CE69" w14:textId="77777777" w:rsidTr="00D2004D">
        <w:trPr>
          <w:cantSplit/>
        </w:trPr>
        <w:tc>
          <w:tcPr>
            <w:tcW w:w="3446" w:type="dxa"/>
            <w:vAlign w:val="center"/>
          </w:tcPr>
          <w:p w14:paraId="3DD166F1" w14:textId="0C83114A" w:rsidR="00D2004D" w:rsidRDefault="008E43D2" w:rsidP="000D2CB6">
            <w:pPr>
              <w:pStyle w:val="Corpsdetexte"/>
            </w:pPr>
            <w:r>
              <w:t>Ordre du jour du Comité de pilotage</w:t>
            </w:r>
          </w:p>
        </w:tc>
        <w:tc>
          <w:tcPr>
            <w:tcW w:w="3446" w:type="dxa"/>
            <w:vAlign w:val="center"/>
          </w:tcPr>
          <w:p w14:paraId="25670ADD" w14:textId="71471B77" w:rsidR="00D2004D" w:rsidRDefault="008E43D2" w:rsidP="000D2CB6">
            <w:pPr>
              <w:pStyle w:val="Corpsdetexte"/>
            </w:pPr>
            <w:r w:rsidRPr="008E43D2">
              <w:rPr>
                <w:color w:val="00B050"/>
              </w:rPr>
              <w:t>&lt;Leader de tribu ou Chef de domaine&gt;</w:t>
            </w:r>
          </w:p>
        </w:tc>
        <w:tc>
          <w:tcPr>
            <w:tcW w:w="3446" w:type="dxa"/>
            <w:vAlign w:val="center"/>
          </w:tcPr>
          <w:p w14:paraId="7D18758E" w14:textId="36C86001" w:rsidR="00D2004D" w:rsidRDefault="008E43D2" w:rsidP="000D2CB6">
            <w:pPr>
              <w:pStyle w:val="Corpsdetexte"/>
            </w:pPr>
            <w:r>
              <w:t>1 jour ouvré</w:t>
            </w:r>
          </w:p>
        </w:tc>
      </w:tr>
      <w:tr w:rsidR="008E43D2" w14:paraId="23BB3AB2" w14:textId="77777777" w:rsidTr="00D2004D">
        <w:trPr>
          <w:cantSplit/>
        </w:trPr>
        <w:tc>
          <w:tcPr>
            <w:tcW w:w="3446" w:type="dxa"/>
            <w:vAlign w:val="center"/>
          </w:tcPr>
          <w:p w14:paraId="1F955582" w14:textId="69C87D9B" w:rsidR="008E43D2" w:rsidRDefault="008E43D2" w:rsidP="008E43D2">
            <w:pPr>
              <w:pStyle w:val="Corpsdetexte"/>
            </w:pPr>
            <w:r>
              <w:t>Compte-rendu du Comité de pilotage</w:t>
            </w:r>
          </w:p>
        </w:tc>
        <w:tc>
          <w:tcPr>
            <w:tcW w:w="3446" w:type="dxa"/>
            <w:vAlign w:val="center"/>
          </w:tcPr>
          <w:p w14:paraId="3EFE1B04" w14:textId="507516D3" w:rsidR="008E43D2" w:rsidRDefault="008E43D2" w:rsidP="008E43D2">
            <w:pPr>
              <w:pStyle w:val="Corpsdetexte"/>
            </w:pPr>
            <w:r w:rsidRPr="008E43D2">
              <w:rPr>
                <w:color w:val="00B050"/>
              </w:rPr>
              <w:t>&lt;Leader de tribu ou Chef de domaine&gt;</w:t>
            </w:r>
          </w:p>
        </w:tc>
        <w:tc>
          <w:tcPr>
            <w:tcW w:w="3446" w:type="dxa"/>
            <w:vAlign w:val="center"/>
          </w:tcPr>
          <w:p w14:paraId="355F4A89" w14:textId="6C30FC66" w:rsidR="008E43D2" w:rsidRDefault="008E43D2" w:rsidP="008E43D2">
            <w:pPr>
              <w:pStyle w:val="Corpsdetexte"/>
            </w:pPr>
            <w:r>
              <w:t>2 jours ouvrés</w:t>
            </w:r>
          </w:p>
        </w:tc>
      </w:tr>
      <w:tr w:rsidR="008E43D2" w14:paraId="25B8C346" w14:textId="77777777" w:rsidTr="00D2004D">
        <w:trPr>
          <w:cantSplit/>
        </w:trPr>
        <w:tc>
          <w:tcPr>
            <w:tcW w:w="3446" w:type="dxa"/>
            <w:vAlign w:val="center"/>
          </w:tcPr>
          <w:p w14:paraId="0E5C08A6" w14:textId="7D9D284F" w:rsidR="008E43D2" w:rsidRDefault="008E43D2" w:rsidP="008E43D2">
            <w:pPr>
              <w:pStyle w:val="Corpsdetexte"/>
            </w:pPr>
            <w:r>
              <w:t>Compte-rendu du Comité opérationnel</w:t>
            </w:r>
          </w:p>
        </w:tc>
        <w:tc>
          <w:tcPr>
            <w:tcW w:w="3446" w:type="dxa"/>
            <w:vAlign w:val="center"/>
          </w:tcPr>
          <w:p w14:paraId="7BC4709D" w14:textId="27AD943E" w:rsidR="008E43D2" w:rsidRDefault="008E43D2" w:rsidP="008E43D2">
            <w:pPr>
              <w:pStyle w:val="Corpsdetexte"/>
            </w:pPr>
            <w:r>
              <w:t>Chef de projet</w:t>
            </w:r>
          </w:p>
        </w:tc>
        <w:tc>
          <w:tcPr>
            <w:tcW w:w="3446" w:type="dxa"/>
            <w:vAlign w:val="center"/>
          </w:tcPr>
          <w:p w14:paraId="3A212C99" w14:textId="2983DAB0" w:rsidR="008E43D2" w:rsidRDefault="008E43D2" w:rsidP="008E43D2">
            <w:pPr>
              <w:pStyle w:val="Corpsdetexte"/>
            </w:pPr>
            <w:r>
              <w:t>2 jours ouvrés</w:t>
            </w:r>
          </w:p>
        </w:tc>
      </w:tr>
      <w:tr w:rsidR="008E43D2" w14:paraId="24937A1D" w14:textId="77777777" w:rsidTr="00D2004D">
        <w:trPr>
          <w:cantSplit/>
        </w:trPr>
        <w:tc>
          <w:tcPr>
            <w:tcW w:w="3446" w:type="dxa"/>
            <w:vAlign w:val="center"/>
          </w:tcPr>
          <w:p w14:paraId="5D69A1A6" w14:textId="33A1DEDD" w:rsidR="008E43D2" w:rsidRDefault="008E43D2" w:rsidP="008E43D2">
            <w:pPr>
              <w:pStyle w:val="Corpsdetexte"/>
            </w:pPr>
            <w:r>
              <w:t>Autres documents liés aux prestations</w:t>
            </w:r>
          </w:p>
        </w:tc>
        <w:tc>
          <w:tcPr>
            <w:tcW w:w="3446" w:type="dxa"/>
            <w:vAlign w:val="center"/>
          </w:tcPr>
          <w:p w14:paraId="386B568A" w14:textId="279FAB8E" w:rsidR="008E43D2" w:rsidRDefault="00242292" w:rsidP="008E43D2">
            <w:pPr>
              <w:pStyle w:val="Corpsdetexte"/>
            </w:pPr>
            <w:r>
              <w:t>A définir selon le type de document</w:t>
            </w:r>
          </w:p>
        </w:tc>
        <w:tc>
          <w:tcPr>
            <w:tcW w:w="3446" w:type="dxa"/>
            <w:vAlign w:val="center"/>
          </w:tcPr>
          <w:p w14:paraId="08E3C1EE" w14:textId="65D88F99" w:rsidR="008E43D2" w:rsidRDefault="008E43D2" w:rsidP="008E43D2">
            <w:pPr>
              <w:pStyle w:val="Corpsdetexte"/>
            </w:pPr>
            <w:r>
              <w:t>En fonction du planning des prestations établi</w:t>
            </w:r>
          </w:p>
        </w:tc>
      </w:tr>
    </w:tbl>
    <w:p w14:paraId="4D504FC4" w14:textId="5EEE6F19" w:rsidR="000D2CB6" w:rsidRPr="003A4BF4" w:rsidRDefault="000D2CB6" w:rsidP="003A4BF4">
      <w:pPr>
        <w:pStyle w:val="Corpsdetexte"/>
      </w:pPr>
    </w:p>
    <w:p w14:paraId="0F0B1102" w14:textId="59277862" w:rsidR="00E8058C" w:rsidRDefault="00753325" w:rsidP="00753325">
      <w:pPr>
        <w:pStyle w:val="TitreN2"/>
      </w:pPr>
      <w:bookmarkStart w:id="87" w:name="_Toc80948857"/>
      <w:r>
        <w:t>Validation ou approbation</w:t>
      </w:r>
      <w:bookmarkEnd w:id="87"/>
    </w:p>
    <w:p w14:paraId="252DCA56" w14:textId="79EA7FFE" w:rsidR="00242292" w:rsidRDefault="00242292" w:rsidP="00242292">
      <w:pPr>
        <w:pStyle w:val="Corpsdetexte"/>
      </w:pPr>
      <w:r>
        <w:t>Le circuit de validation a pour objectif d'amender et de rectifier le document, puis de le mettre à disposition du valideur. Ce circuit vient après le circuit de vérification.</w:t>
      </w:r>
    </w:p>
    <w:p w14:paraId="2E279617" w14:textId="77777777" w:rsidR="00242292" w:rsidRDefault="00242292" w:rsidP="00242292">
      <w:pPr>
        <w:pStyle w:val="Corpsdetexte"/>
      </w:pPr>
    </w:p>
    <w:p w14:paraId="68AB5CF8" w14:textId="1F8AE2B2" w:rsidR="00242292" w:rsidRDefault="00242292" w:rsidP="00242292">
      <w:pPr>
        <w:pStyle w:val="Corpsdetexte"/>
      </w:pPr>
      <w:r>
        <w:t>L'instance de validation doit nécessairement être différente de l'instance de rédaction et, si possible, de l'instance de vérification.</w:t>
      </w:r>
    </w:p>
    <w:p w14:paraId="22C735B3" w14:textId="77777777" w:rsidR="00242292" w:rsidRDefault="00242292" w:rsidP="00242292">
      <w:pPr>
        <w:pStyle w:val="Corpsdetexte"/>
      </w:pPr>
    </w:p>
    <w:tbl>
      <w:tblPr>
        <w:tblStyle w:val="Grilledutableau"/>
        <w:tblW w:w="0" w:type="auto"/>
        <w:tblLook w:val="04A0" w:firstRow="1" w:lastRow="0" w:firstColumn="1" w:lastColumn="0" w:noHBand="0" w:noVBand="1"/>
      </w:tblPr>
      <w:tblGrid>
        <w:gridCol w:w="3404"/>
        <w:gridCol w:w="3389"/>
        <w:gridCol w:w="3395"/>
      </w:tblGrid>
      <w:tr w:rsidR="00242292" w14:paraId="4CAE2550" w14:textId="77777777" w:rsidTr="001E493D">
        <w:trPr>
          <w:cantSplit/>
          <w:tblHeader/>
        </w:trPr>
        <w:tc>
          <w:tcPr>
            <w:tcW w:w="3446" w:type="dxa"/>
            <w:shd w:val="clear" w:color="auto" w:fill="B6DDE8" w:themeFill="accent5" w:themeFillTint="66"/>
            <w:vAlign w:val="center"/>
          </w:tcPr>
          <w:p w14:paraId="111A84EB" w14:textId="77777777" w:rsidR="00242292" w:rsidRPr="00D2004D" w:rsidRDefault="00242292" w:rsidP="001E493D">
            <w:pPr>
              <w:pStyle w:val="Corpsdetexte"/>
              <w:jc w:val="center"/>
              <w:rPr>
                <w:b/>
              </w:rPr>
            </w:pPr>
            <w:r w:rsidRPr="00D2004D">
              <w:rPr>
                <w:b/>
              </w:rPr>
              <w:t>Document</w:t>
            </w:r>
          </w:p>
        </w:tc>
        <w:tc>
          <w:tcPr>
            <w:tcW w:w="3446" w:type="dxa"/>
            <w:shd w:val="clear" w:color="auto" w:fill="B6DDE8" w:themeFill="accent5" w:themeFillTint="66"/>
            <w:vAlign w:val="center"/>
          </w:tcPr>
          <w:p w14:paraId="4169DCC0" w14:textId="3F847AA2" w:rsidR="00242292" w:rsidRPr="00D2004D" w:rsidRDefault="00242292" w:rsidP="001E493D">
            <w:pPr>
              <w:pStyle w:val="Corpsdetexte"/>
              <w:jc w:val="center"/>
              <w:rPr>
                <w:b/>
              </w:rPr>
            </w:pPr>
            <w:r>
              <w:rPr>
                <w:b/>
              </w:rPr>
              <w:t>Valideur / Approbateur</w:t>
            </w:r>
          </w:p>
        </w:tc>
        <w:tc>
          <w:tcPr>
            <w:tcW w:w="3446" w:type="dxa"/>
            <w:shd w:val="clear" w:color="auto" w:fill="B6DDE8" w:themeFill="accent5" w:themeFillTint="66"/>
            <w:vAlign w:val="center"/>
          </w:tcPr>
          <w:p w14:paraId="15468021" w14:textId="63DE46C2" w:rsidR="00242292" w:rsidRPr="00D2004D" w:rsidRDefault="00242292" w:rsidP="00242292">
            <w:pPr>
              <w:pStyle w:val="Corpsdetexte"/>
              <w:jc w:val="center"/>
              <w:rPr>
                <w:b/>
              </w:rPr>
            </w:pPr>
            <w:r w:rsidRPr="00D2004D">
              <w:rPr>
                <w:b/>
              </w:rPr>
              <w:t>Délai de V</w:t>
            </w:r>
            <w:r>
              <w:rPr>
                <w:b/>
              </w:rPr>
              <w:t>alidation</w:t>
            </w:r>
          </w:p>
        </w:tc>
      </w:tr>
      <w:tr w:rsidR="00242292" w14:paraId="7BEEE08E" w14:textId="77777777" w:rsidTr="001E493D">
        <w:trPr>
          <w:cantSplit/>
        </w:trPr>
        <w:tc>
          <w:tcPr>
            <w:tcW w:w="3446" w:type="dxa"/>
            <w:vAlign w:val="center"/>
          </w:tcPr>
          <w:p w14:paraId="4FDA5829" w14:textId="77777777" w:rsidR="00242292" w:rsidRDefault="00242292" w:rsidP="001E493D">
            <w:pPr>
              <w:pStyle w:val="Corpsdetexte"/>
            </w:pPr>
            <w:r>
              <w:t>Ordre du jour du :</w:t>
            </w:r>
          </w:p>
          <w:p w14:paraId="0674FE88" w14:textId="77777777" w:rsidR="00242292" w:rsidRDefault="00242292" w:rsidP="001E493D">
            <w:pPr>
              <w:pStyle w:val="Puceniveau1"/>
            </w:pPr>
            <w:r>
              <w:t>Comité de suivi du marché</w:t>
            </w:r>
          </w:p>
          <w:p w14:paraId="51554E85" w14:textId="77777777" w:rsidR="00242292" w:rsidRDefault="00242292" w:rsidP="001E493D">
            <w:pPr>
              <w:pStyle w:val="Puceniveau1"/>
            </w:pPr>
            <w:r>
              <w:t>Comité de pilotage contractuel</w:t>
            </w:r>
          </w:p>
        </w:tc>
        <w:tc>
          <w:tcPr>
            <w:tcW w:w="3446" w:type="dxa"/>
            <w:vAlign w:val="center"/>
          </w:tcPr>
          <w:p w14:paraId="50B2171D" w14:textId="77777777" w:rsidR="00242292" w:rsidRDefault="00242292" w:rsidP="001E493D">
            <w:pPr>
              <w:pStyle w:val="Corpsdetexte"/>
            </w:pPr>
            <w:r w:rsidRPr="008E43D2">
              <w:rPr>
                <w:color w:val="00B050"/>
              </w:rPr>
              <w:t>&lt;Leader de tribu ou Chef de domaine&gt;</w:t>
            </w:r>
          </w:p>
        </w:tc>
        <w:tc>
          <w:tcPr>
            <w:tcW w:w="3446" w:type="dxa"/>
            <w:vAlign w:val="center"/>
          </w:tcPr>
          <w:p w14:paraId="5B2D825C" w14:textId="11100AE0" w:rsidR="00242292" w:rsidRDefault="00242292" w:rsidP="001E493D">
            <w:pPr>
              <w:pStyle w:val="Corpsdetexte"/>
            </w:pPr>
            <w:r>
              <w:t>1 jours ouvrés</w:t>
            </w:r>
          </w:p>
        </w:tc>
      </w:tr>
      <w:tr w:rsidR="00242292" w14:paraId="6691A944" w14:textId="77777777" w:rsidTr="001E493D">
        <w:trPr>
          <w:cantSplit/>
        </w:trPr>
        <w:tc>
          <w:tcPr>
            <w:tcW w:w="3446" w:type="dxa"/>
            <w:vAlign w:val="center"/>
          </w:tcPr>
          <w:p w14:paraId="16299F53" w14:textId="77777777" w:rsidR="00242292" w:rsidRDefault="00242292" w:rsidP="001E493D">
            <w:pPr>
              <w:pStyle w:val="Corpsdetexte"/>
            </w:pPr>
            <w:r>
              <w:t>Compte-rendu du :</w:t>
            </w:r>
          </w:p>
          <w:p w14:paraId="55D1F0D1" w14:textId="77777777" w:rsidR="00242292" w:rsidRDefault="00242292" w:rsidP="001E493D">
            <w:pPr>
              <w:pStyle w:val="Puceniveau1"/>
            </w:pPr>
            <w:r>
              <w:t>Comité de suivi du marché</w:t>
            </w:r>
          </w:p>
          <w:p w14:paraId="72106E92" w14:textId="77777777" w:rsidR="00242292" w:rsidRDefault="00242292" w:rsidP="001E493D">
            <w:pPr>
              <w:pStyle w:val="Puceniveau1"/>
            </w:pPr>
            <w:r>
              <w:t>Comité de pilotage contractuel</w:t>
            </w:r>
          </w:p>
        </w:tc>
        <w:tc>
          <w:tcPr>
            <w:tcW w:w="3446" w:type="dxa"/>
            <w:vAlign w:val="center"/>
          </w:tcPr>
          <w:p w14:paraId="7B6EBF69" w14:textId="77777777" w:rsidR="00242292" w:rsidRDefault="00242292" w:rsidP="001E493D">
            <w:pPr>
              <w:pStyle w:val="Corpsdetexte"/>
            </w:pPr>
            <w:r w:rsidRPr="008E43D2">
              <w:rPr>
                <w:color w:val="00B050"/>
              </w:rPr>
              <w:t>&lt;Leader de tribu ou Chef de domaine&gt;</w:t>
            </w:r>
          </w:p>
        </w:tc>
        <w:tc>
          <w:tcPr>
            <w:tcW w:w="3446" w:type="dxa"/>
            <w:vAlign w:val="center"/>
          </w:tcPr>
          <w:p w14:paraId="62B22065" w14:textId="05C38D6F" w:rsidR="00242292" w:rsidRDefault="00242292" w:rsidP="001E493D">
            <w:pPr>
              <w:pStyle w:val="Corpsdetexte"/>
            </w:pPr>
            <w:r>
              <w:t>3 jours ouvrés</w:t>
            </w:r>
          </w:p>
        </w:tc>
      </w:tr>
      <w:tr w:rsidR="00242292" w14:paraId="6F01B654" w14:textId="77777777" w:rsidTr="001E493D">
        <w:trPr>
          <w:cantSplit/>
        </w:trPr>
        <w:tc>
          <w:tcPr>
            <w:tcW w:w="3446" w:type="dxa"/>
            <w:vAlign w:val="center"/>
          </w:tcPr>
          <w:p w14:paraId="7D178917" w14:textId="77777777" w:rsidR="00242292" w:rsidRDefault="00242292" w:rsidP="001E493D">
            <w:pPr>
              <w:pStyle w:val="Corpsdetexte"/>
            </w:pPr>
            <w:r>
              <w:t>Ordre du jour du Comité de pilotage</w:t>
            </w:r>
          </w:p>
        </w:tc>
        <w:tc>
          <w:tcPr>
            <w:tcW w:w="3446" w:type="dxa"/>
            <w:vAlign w:val="center"/>
          </w:tcPr>
          <w:p w14:paraId="0AF32D12" w14:textId="77777777" w:rsidR="00242292" w:rsidRDefault="00242292" w:rsidP="001E493D">
            <w:pPr>
              <w:pStyle w:val="Corpsdetexte"/>
            </w:pPr>
            <w:r w:rsidRPr="008E43D2">
              <w:rPr>
                <w:color w:val="00B050"/>
              </w:rPr>
              <w:t>&lt;Leader de tribu ou Chef de domaine&gt;</w:t>
            </w:r>
          </w:p>
        </w:tc>
        <w:tc>
          <w:tcPr>
            <w:tcW w:w="3446" w:type="dxa"/>
            <w:vAlign w:val="center"/>
          </w:tcPr>
          <w:p w14:paraId="2E14CCCE" w14:textId="77777777" w:rsidR="00242292" w:rsidRDefault="00242292" w:rsidP="001E493D">
            <w:pPr>
              <w:pStyle w:val="Corpsdetexte"/>
            </w:pPr>
            <w:r>
              <w:t>1 jour ouvré</w:t>
            </w:r>
          </w:p>
        </w:tc>
      </w:tr>
      <w:tr w:rsidR="00242292" w14:paraId="13563C63" w14:textId="77777777" w:rsidTr="001E493D">
        <w:trPr>
          <w:cantSplit/>
        </w:trPr>
        <w:tc>
          <w:tcPr>
            <w:tcW w:w="3446" w:type="dxa"/>
            <w:vAlign w:val="center"/>
          </w:tcPr>
          <w:p w14:paraId="2FBC96E6" w14:textId="77777777" w:rsidR="00242292" w:rsidRDefault="00242292" w:rsidP="001E493D">
            <w:pPr>
              <w:pStyle w:val="Corpsdetexte"/>
            </w:pPr>
            <w:r>
              <w:t>Compte-rendu du Comité de pilotage</w:t>
            </w:r>
          </w:p>
        </w:tc>
        <w:tc>
          <w:tcPr>
            <w:tcW w:w="3446" w:type="dxa"/>
            <w:vAlign w:val="center"/>
          </w:tcPr>
          <w:p w14:paraId="70F5BC0F" w14:textId="77777777" w:rsidR="00242292" w:rsidRDefault="00242292" w:rsidP="001E493D">
            <w:pPr>
              <w:pStyle w:val="Corpsdetexte"/>
            </w:pPr>
            <w:r w:rsidRPr="008E43D2">
              <w:rPr>
                <w:color w:val="00B050"/>
              </w:rPr>
              <w:t>&lt;Leader de tribu ou Chef de domaine&gt;</w:t>
            </w:r>
          </w:p>
        </w:tc>
        <w:tc>
          <w:tcPr>
            <w:tcW w:w="3446" w:type="dxa"/>
            <w:vAlign w:val="center"/>
          </w:tcPr>
          <w:p w14:paraId="1E3C88BB" w14:textId="77777777" w:rsidR="00242292" w:rsidRDefault="00242292" w:rsidP="001E493D">
            <w:pPr>
              <w:pStyle w:val="Corpsdetexte"/>
            </w:pPr>
            <w:r>
              <w:t>2 jours ouvrés</w:t>
            </w:r>
          </w:p>
        </w:tc>
      </w:tr>
      <w:tr w:rsidR="00242292" w14:paraId="1CE89122" w14:textId="77777777" w:rsidTr="001E493D">
        <w:trPr>
          <w:cantSplit/>
        </w:trPr>
        <w:tc>
          <w:tcPr>
            <w:tcW w:w="3446" w:type="dxa"/>
            <w:vAlign w:val="center"/>
          </w:tcPr>
          <w:p w14:paraId="6E575C42" w14:textId="77777777" w:rsidR="00242292" w:rsidRDefault="00242292" w:rsidP="001E493D">
            <w:pPr>
              <w:pStyle w:val="Corpsdetexte"/>
            </w:pPr>
            <w:r>
              <w:t>Compte-rendu du Comité opérationnel</w:t>
            </w:r>
          </w:p>
        </w:tc>
        <w:tc>
          <w:tcPr>
            <w:tcW w:w="3446" w:type="dxa"/>
            <w:vAlign w:val="center"/>
          </w:tcPr>
          <w:p w14:paraId="287B35F5" w14:textId="77777777" w:rsidR="00242292" w:rsidRDefault="00242292" w:rsidP="001E493D">
            <w:pPr>
              <w:pStyle w:val="Corpsdetexte"/>
            </w:pPr>
            <w:r>
              <w:t>Chef de projet</w:t>
            </w:r>
          </w:p>
        </w:tc>
        <w:tc>
          <w:tcPr>
            <w:tcW w:w="3446" w:type="dxa"/>
            <w:vAlign w:val="center"/>
          </w:tcPr>
          <w:p w14:paraId="19D1B3B9" w14:textId="77777777" w:rsidR="00242292" w:rsidRDefault="00242292" w:rsidP="001E493D">
            <w:pPr>
              <w:pStyle w:val="Corpsdetexte"/>
            </w:pPr>
            <w:r>
              <w:t>2 jours ouvrés</w:t>
            </w:r>
          </w:p>
        </w:tc>
      </w:tr>
      <w:tr w:rsidR="00242292" w14:paraId="22F0C996" w14:textId="77777777" w:rsidTr="001E493D">
        <w:trPr>
          <w:cantSplit/>
        </w:trPr>
        <w:tc>
          <w:tcPr>
            <w:tcW w:w="3446" w:type="dxa"/>
            <w:vAlign w:val="center"/>
          </w:tcPr>
          <w:p w14:paraId="21147F6C" w14:textId="77777777" w:rsidR="00242292" w:rsidRDefault="00242292" w:rsidP="001E493D">
            <w:pPr>
              <w:pStyle w:val="Corpsdetexte"/>
            </w:pPr>
            <w:r>
              <w:t>Autres documents liés aux prestations</w:t>
            </w:r>
          </w:p>
        </w:tc>
        <w:tc>
          <w:tcPr>
            <w:tcW w:w="3446" w:type="dxa"/>
            <w:vAlign w:val="center"/>
          </w:tcPr>
          <w:p w14:paraId="2A69234F" w14:textId="2E490B5A" w:rsidR="00242292" w:rsidRDefault="00242292" w:rsidP="001E493D">
            <w:pPr>
              <w:pStyle w:val="Corpsdetexte"/>
            </w:pPr>
            <w:r>
              <w:t>A définir selon le type de document</w:t>
            </w:r>
          </w:p>
        </w:tc>
        <w:tc>
          <w:tcPr>
            <w:tcW w:w="3446" w:type="dxa"/>
            <w:vAlign w:val="center"/>
          </w:tcPr>
          <w:p w14:paraId="1E7C55B5" w14:textId="215E56E4" w:rsidR="00242292" w:rsidRDefault="00297DA0" w:rsidP="003843E1">
            <w:pPr>
              <w:pStyle w:val="Corpsdetexte"/>
            </w:pPr>
            <w:r>
              <w:t xml:space="preserve">Le ministère dispose de </w:t>
            </w:r>
            <w:r w:rsidR="003843E1">
              <w:t>21</w:t>
            </w:r>
            <w:r>
              <w:t xml:space="preserve"> jours ouvrés pour approuver ou émettre des retours sur les livrables de type documentaire remis par </w:t>
            </w:r>
            <w:r w:rsidR="00F9321B">
              <w:t>&lt;Titulaire de marché&gt;</w:t>
            </w:r>
            <w:r>
              <w:t>. Suivant le type de document, le délai de validation pourra être revu lors des instances opérationnelles.</w:t>
            </w:r>
          </w:p>
        </w:tc>
      </w:tr>
    </w:tbl>
    <w:p w14:paraId="5A422616" w14:textId="42EF470E" w:rsidR="003A4BF4" w:rsidRDefault="003A4BF4" w:rsidP="003A4BF4">
      <w:pPr>
        <w:pStyle w:val="Corpsdetexte"/>
      </w:pPr>
    </w:p>
    <w:p w14:paraId="40019B05" w14:textId="29686470" w:rsidR="00297DA0" w:rsidRDefault="00297DA0" w:rsidP="00297DA0">
      <w:pPr>
        <w:pStyle w:val="Corpsdetexte"/>
      </w:pPr>
      <w:r>
        <w:t>Au-delà des délais de validation mentionnés dans le tableau ci-dessus, toute absence de retours entraîne systématiquement l’approbation par défaut du document remis.</w:t>
      </w:r>
    </w:p>
    <w:p w14:paraId="18A4F5FF" w14:textId="77777777" w:rsidR="00297DA0" w:rsidRDefault="00297DA0" w:rsidP="00297DA0">
      <w:pPr>
        <w:pStyle w:val="Corpsdetexte"/>
      </w:pPr>
      <w:r>
        <w:lastRenderedPageBreak/>
        <w:t>Les retours s’effectuent par écrit ou par email.</w:t>
      </w:r>
    </w:p>
    <w:p w14:paraId="0B7DEFB0" w14:textId="00CBA5A4" w:rsidR="00297DA0" w:rsidRDefault="00297DA0" w:rsidP="00297DA0">
      <w:pPr>
        <w:pStyle w:val="Corpsdetexte"/>
      </w:pPr>
      <w:r>
        <w:t>L’approbation d’un document est enregistrée dans un compte rendu des instances opérationnelles hebdomadaires et si possible, formalisée par l’apposition d’un visa dans la rubrique « Visa » du cartouche de suivi du document.</w:t>
      </w:r>
    </w:p>
    <w:p w14:paraId="4651D078" w14:textId="0E81BA61" w:rsidR="00297DA0" w:rsidRPr="003A4BF4" w:rsidRDefault="00297DA0" w:rsidP="003A4BF4">
      <w:pPr>
        <w:pStyle w:val="Corpsdetexte"/>
      </w:pPr>
    </w:p>
    <w:p w14:paraId="36982CD4" w14:textId="4E1CC1A6" w:rsidR="00E8058C" w:rsidRDefault="00E8058C" w:rsidP="00753325">
      <w:pPr>
        <w:pStyle w:val="TitreN2"/>
      </w:pPr>
      <w:bookmarkStart w:id="88" w:name="_Toc80948858"/>
      <w:r w:rsidRPr="000110C6">
        <w:t xml:space="preserve">Gestion des </w:t>
      </w:r>
      <w:r w:rsidR="00753325">
        <w:t>non-conformités documentaires</w:t>
      </w:r>
      <w:bookmarkEnd w:id="88"/>
    </w:p>
    <w:p w14:paraId="10DB3123" w14:textId="75EFC7FC" w:rsidR="00840054" w:rsidRPr="00840054" w:rsidRDefault="00840054" w:rsidP="00840054">
      <w:pPr>
        <w:pStyle w:val="Corpsdetexte"/>
      </w:pPr>
      <w:r w:rsidRPr="00840054">
        <w:t xml:space="preserve">Tout enregistrement jugé par le ministère de la Justice comme non conforme (incomplétude, pertinence, qualité...) sera retourné en l'état à </w:t>
      </w:r>
      <w:r w:rsidR="00F9321B">
        <w:t>&lt;Titulaire de marché&gt;</w:t>
      </w:r>
      <w:r w:rsidRPr="00840054">
        <w:t xml:space="preserve"> accompagné des remarques consignées dans des fiches de relecture justifiant de sa non-conformité.</w:t>
      </w:r>
    </w:p>
    <w:p w14:paraId="79552CD7" w14:textId="77777777" w:rsidR="007D267D" w:rsidRDefault="007D267D" w:rsidP="00840054">
      <w:pPr>
        <w:pStyle w:val="Corpsdetexte"/>
      </w:pPr>
    </w:p>
    <w:p w14:paraId="3847526C" w14:textId="27558A28" w:rsidR="00840054" w:rsidRPr="00840054" w:rsidRDefault="00840054" w:rsidP="00840054">
      <w:pPr>
        <w:pStyle w:val="Corpsdetexte"/>
      </w:pPr>
      <w:r w:rsidRPr="00840054">
        <w:t>Une non-conformité est une non satisfaction d’une exigence sur le produit ou service fou</w:t>
      </w:r>
      <w:r w:rsidR="007D267D">
        <w:t xml:space="preserve">rni au ministère de la Justice. </w:t>
      </w:r>
      <w:r w:rsidRPr="00840054">
        <w:t>L’origine des non conformités est diverse : cela peut être le non-respect d’un processus, un dépassement de seuil d’un indicateur qualité, une demande d’intervention non conforme, un service non conforme, un résultat non conforme.</w:t>
      </w:r>
    </w:p>
    <w:p w14:paraId="7F9424D7" w14:textId="77777777" w:rsidR="00840054" w:rsidRDefault="00840054" w:rsidP="00840054">
      <w:pPr>
        <w:pStyle w:val="Corpsdetexte"/>
      </w:pPr>
    </w:p>
    <w:p w14:paraId="190E69BB" w14:textId="03D2B19B" w:rsidR="00840054" w:rsidRPr="00840054" w:rsidRDefault="00840054" w:rsidP="00840054">
      <w:pPr>
        <w:pStyle w:val="Corpsdetexte"/>
      </w:pPr>
      <w:r w:rsidRPr="00840054">
        <w:t xml:space="preserve">Elle peut être constatée par le ministère de la Justice ou par </w:t>
      </w:r>
      <w:r w:rsidR="00F9321B">
        <w:t>&lt;Titulaire de marché&gt;</w:t>
      </w:r>
      <w:r w:rsidRPr="00840054">
        <w:t xml:space="preserve"> dans le cadre de la réalisation des travaux ou dans le cadre des contrôles qualité à travers les tabl</w:t>
      </w:r>
      <w:r>
        <w:t xml:space="preserve">eaux de bord. </w:t>
      </w:r>
      <w:r w:rsidRPr="00840054">
        <w:t xml:space="preserve">Toute non-conformité constatée par le ministère de la Justice ou par </w:t>
      </w:r>
      <w:r w:rsidR="00F9321B">
        <w:t>&lt;Titulaire de marché&gt;</w:t>
      </w:r>
      <w:r w:rsidRPr="00840054">
        <w:t xml:space="preserve"> est enregistrée et est</w:t>
      </w:r>
      <w:r>
        <w:t xml:space="preserve"> suivie en Comité Opérationnel. </w:t>
      </w:r>
      <w:r w:rsidRPr="00840054">
        <w:t>Toute non-conformité donne lieu à une action de correction pour rendre la prestation conforme.</w:t>
      </w:r>
    </w:p>
    <w:p w14:paraId="1E1488CA" w14:textId="77777777" w:rsidR="00840054" w:rsidRPr="00840054" w:rsidRDefault="00840054" w:rsidP="00840054">
      <w:pPr>
        <w:pStyle w:val="Corpsdetexte"/>
      </w:pPr>
    </w:p>
    <w:p w14:paraId="52A8DB2D" w14:textId="257AAB26" w:rsidR="00840054" w:rsidRPr="00840054" w:rsidRDefault="00840054" w:rsidP="00840054">
      <w:pPr>
        <w:pStyle w:val="Corpsdetexte"/>
      </w:pPr>
      <w:r w:rsidRPr="00840054">
        <w:t xml:space="preserve">La gestion des non-conformités constatées dans l’exécution </w:t>
      </w:r>
      <w:r w:rsidR="007D267D">
        <w:t>de C</w:t>
      </w:r>
      <w:r w:rsidR="00F15D5C">
        <w:t xml:space="preserve">ontrôle Qualité. </w:t>
      </w:r>
      <w:r w:rsidRPr="00840054">
        <w:t>En fonction de l’enjeu, ces non-conformités donnent lieu à la recherche d’actions correctives, voire préventives pour éviter que la situation ne se reproduise.</w:t>
      </w:r>
    </w:p>
    <w:p w14:paraId="2E7A6354" w14:textId="77777777" w:rsidR="008F2E5E" w:rsidRPr="00242292" w:rsidRDefault="008F2E5E" w:rsidP="00242292">
      <w:pPr>
        <w:pStyle w:val="Corpsdetexte"/>
      </w:pPr>
    </w:p>
    <w:p w14:paraId="06FC9637" w14:textId="5FEECDC2" w:rsidR="00E8058C" w:rsidRDefault="00E8058C" w:rsidP="00753325">
      <w:pPr>
        <w:pStyle w:val="TitreN2"/>
      </w:pPr>
      <w:bookmarkStart w:id="89" w:name="_Toc80948859"/>
      <w:r w:rsidRPr="000110C6">
        <w:t>Gestion des aléas au sen</w:t>
      </w:r>
      <w:r w:rsidR="00753325">
        <w:t>s « incidents de prestation »</w:t>
      </w:r>
      <w:bookmarkEnd w:id="89"/>
    </w:p>
    <w:p w14:paraId="56229FE9" w14:textId="77777777" w:rsidR="00840054" w:rsidRPr="007D267D" w:rsidRDefault="00840054" w:rsidP="007D267D">
      <w:pPr>
        <w:pStyle w:val="Corpsdetexte"/>
      </w:pPr>
      <w:r w:rsidRPr="007D267D">
        <w:t>Un aléa de prestation est un événement perturbateur, ne modifiant pas le produit ou la prestation elle-même, mais influant sur les conditions de la fourniture du service (exemples : disponibilité interlocuteurs, panne matériel, retard dans une livraison, etc.).</w:t>
      </w:r>
    </w:p>
    <w:p w14:paraId="3715389F" w14:textId="77777777" w:rsidR="007D267D" w:rsidRPr="007D267D" w:rsidRDefault="007D267D" w:rsidP="007D267D">
      <w:pPr>
        <w:pStyle w:val="Corpsdetexte"/>
      </w:pPr>
    </w:p>
    <w:p w14:paraId="095D84A4" w14:textId="65E80090" w:rsidR="00840054" w:rsidRPr="007D267D" w:rsidRDefault="00840054" w:rsidP="007D267D">
      <w:pPr>
        <w:pStyle w:val="Corpsdetexte"/>
      </w:pPr>
      <w:r w:rsidRPr="007D267D">
        <w:t xml:space="preserve">Tout aléa de prestation est enregistré sur une fiche d’aléa de prestation et est traité conjointement par le ministère et </w:t>
      </w:r>
      <w:r w:rsidR="00F9321B">
        <w:t>&lt;Titulaire de marché&gt;</w:t>
      </w:r>
      <w:r w:rsidRPr="007D267D">
        <w:t>. Chaque aléa de prestation (ou regroupement d’aléas de prestation) fait l’objet d’une évaluation d’impact sur le déroulement de la prestation, d’une recherche de solution et d’un suivi de l’efficacité de la solution.</w:t>
      </w:r>
    </w:p>
    <w:p w14:paraId="1B062FE1" w14:textId="77777777" w:rsidR="007D267D" w:rsidRPr="007D267D" w:rsidRDefault="007D267D" w:rsidP="007D267D">
      <w:pPr>
        <w:pStyle w:val="Corpsdetexte"/>
      </w:pPr>
    </w:p>
    <w:p w14:paraId="14B9D952" w14:textId="42091E09" w:rsidR="00840054" w:rsidRPr="007D267D" w:rsidRDefault="00840054" w:rsidP="007D267D">
      <w:pPr>
        <w:pStyle w:val="Corpsdetexte"/>
      </w:pPr>
      <w:r w:rsidRPr="007D267D">
        <w:t xml:space="preserve">Une gestion efficace des aléas de prestation est essentielle à l’atteinte des objectifs de maîtrise des délais et </w:t>
      </w:r>
      <w:r w:rsidR="007D267D" w:rsidRPr="007D267D">
        <w:t xml:space="preserve">de qualité de la communication. </w:t>
      </w:r>
      <w:r w:rsidRPr="007D267D">
        <w:t xml:space="preserve">En particulier, tout intervenant sur </w:t>
      </w:r>
      <w:r w:rsidR="007D267D" w:rsidRPr="007D267D">
        <w:t>&lt;Nom Marché&gt;</w:t>
      </w:r>
      <w:r w:rsidRPr="007D267D">
        <w:t xml:space="preserve"> doit communiquer immédiatement à l’équipe de direction de projet tout aléa de prestation, même mineur, de nature à affecter le respect des enga</w:t>
      </w:r>
      <w:r w:rsidR="007D267D" w:rsidRPr="007D267D">
        <w:t xml:space="preserve">gements de délais. </w:t>
      </w:r>
      <w:r w:rsidRPr="007D267D">
        <w:t>Cette communication doit se faire de préférence par messagerie et sans attendre la tenue des réunions planifiées.</w:t>
      </w:r>
    </w:p>
    <w:p w14:paraId="36D1A836" w14:textId="77777777" w:rsidR="007D267D" w:rsidRPr="007D267D" w:rsidRDefault="007D267D" w:rsidP="007D267D">
      <w:pPr>
        <w:pStyle w:val="Corpsdetexte"/>
      </w:pPr>
    </w:p>
    <w:p w14:paraId="38D2D6E9" w14:textId="13877C29" w:rsidR="00840054" w:rsidRPr="007D267D" w:rsidRDefault="00840054" w:rsidP="007D267D">
      <w:pPr>
        <w:pStyle w:val="Corpsdetexte"/>
      </w:pPr>
      <w:r w:rsidRPr="007D267D">
        <w:t xml:space="preserve">Le suivi des aléas de prestation est effectué </w:t>
      </w:r>
      <w:r w:rsidR="007D267D" w:rsidRPr="007D267D">
        <w:t>dans les comités/cérémonies opérationnels</w:t>
      </w:r>
      <w:r w:rsidRPr="007D267D">
        <w:t>, et si nécessaire en C</w:t>
      </w:r>
      <w:r w:rsidR="007D267D" w:rsidRPr="007D267D">
        <w:t>omité de Pilotage</w:t>
      </w:r>
      <w:r w:rsidRPr="007D267D">
        <w:t>.</w:t>
      </w:r>
    </w:p>
    <w:p w14:paraId="44C7A490" w14:textId="77777777" w:rsidR="007D267D" w:rsidRPr="007D267D" w:rsidRDefault="007D267D" w:rsidP="007D267D">
      <w:pPr>
        <w:pStyle w:val="Corpsdetexte"/>
      </w:pPr>
    </w:p>
    <w:p w14:paraId="0B8B845C" w14:textId="07EA5B92" w:rsidR="00840054" w:rsidRPr="007D267D" w:rsidRDefault="00840054" w:rsidP="007D267D">
      <w:pPr>
        <w:pStyle w:val="Corpsdetexte"/>
      </w:pPr>
      <w:r w:rsidRPr="007D267D">
        <w:t>Un tableau est mis en annexe du compte rendu de comité. Il se compose des colonnes suivantes :</w:t>
      </w:r>
    </w:p>
    <w:p w14:paraId="02617D7D" w14:textId="6C0B3D0F" w:rsidR="00840054" w:rsidRPr="00840054" w:rsidRDefault="007D267D" w:rsidP="007D267D">
      <w:pPr>
        <w:pStyle w:val="Puceniveau1"/>
      </w:pPr>
      <w:r>
        <w:t>N</w:t>
      </w:r>
      <w:r w:rsidR="00840054" w:rsidRPr="00840054">
        <w:t>uméro d’aléa ;</w:t>
      </w:r>
    </w:p>
    <w:p w14:paraId="7117E37F" w14:textId="04EA14DD" w:rsidR="00840054" w:rsidRPr="00840054" w:rsidRDefault="007D267D" w:rsidP="007D267D">
      <w:pPr>
        <w:pStyle w:val="Puceniveau1"/>
      </w:pPr>
      <w:r>
        <w:t>L</w:t>
      </w:r>
      <w:r w:rsidR="00840054" w:rsidRPr="00840054">
        <w:t>ibellé ;</w:t>
      </w:r>
    </w:p>
    <w:p w14:paraId="3C7F7D18" w14:textId="2781AD3E" w:rsidR="00840054" w:rsidRPr="00840054" w:rsidRDefault="007D267D" w:rsidP="007D267D">
      <w:pPr>
        <w:pStyle w:val="Puceniveau1"/>
      </w:pPr>
      <w:r>
        <w:t>T</w:t>
      </w:r>
      <w:r w:rsidR="00840054" w:rsidRPr="00840054">
        <w:t>ype (RH, technique…) ;</w:t>
      </w:r>
    </w:p>
    <w:p w14:paraId="01EED92A" w14:textId="239AB856" w:rsidR="00840054" w:rsidRPr="00840054" w:rsidRDefault="007D267D" w:rsidP="007D267D">
      <w:pPr>
        <w:pStyle w:val="Puceniveau1"/>
      </w:pPr>
      <w:r>
        <w:t>R</w:t>
      </w:r>
      <w:r w:rsidR="00840054" w:rsidRPr="00840054">
        <w:t>esponsabilité ;</w:t>
      </w:r>
    </w:p>
    <w:p w14:paraId="3DFA82AE" w14:textId="75B342EF" w:rsidR="00242292" w:rsidRPr="00FA582C" w:rsidRDefault="007D267D" w:rsidP="00FA582C">
      <w:pPr>
        <w:pStyle w:val="Puceniveau1"/>
      </w:pPr>
      <w:r>
        <w:t>C</w:t>
      </w:r>
      <w:r w:rsidR="00840054" w:rsidRPr="00840054">
        <w:t>onséquences probables (retard de livraison, augmentation de la charge...)</w:t>
      </w:r>
      <w:r w:rsidR="00242292">
        <w:br w:type="page"/>
      </w:r>
    </w:p>
    <w:p w14:paraId="231B5D40" w14:textId="770CB7F7" w:rsidR="00E8058C" w:rsidRDefault="00753325" w:rsidP="00753325">
      <w:pPr>
        <w:pStyle w:val="TitreN1"/>
      </w:pPr>
      <w:bookmarkStart w:id="90" w:name="_Toc80948860"/>
      <w:r>
        <w:lastRenderedPageBreak/>
        <w:t>Contrôle de la qualité</w:t>
      </w:r>
      <w:bookmarkEnd w:id="90"/>
    </w:p>
    <w:p w14:paraId="747AEA58" w14:textId="009DFFBC" w:rsidR="0093493F" w:rsidRDefault="00185DBA" w:rsidP="0093493F">
      <w:pPr>
        <w:pStyle w:val="Corpsdetexte"/>
      </w:pPr>
      <w:r w:rsidRPr="00185DBA">
        <w:t xml:space="preserve">Le contrôle de la qualité consiste à vérifier la qualité </w:t>
      </w:r>
      <w:r w:rsidR="00FC4D0E">
        <w:t>de gestion et des prestations réalisées dans le cadre du</w:t>
      </w:r>
      <w:r>
        <w:t xml:space="preserve"> &lt;Nom Marché&gt;</w:t>
      </w:r>
      <w:r w:rsidRPr="00185DBA">
        <w:t xml:space="preserve"> par des audits ou des revues.</w:t>
      </w:r>
    </w:p>
    <w:p w14:paraId="3091DEE4" w14:textId="77777777" w:rsidR="00321780" w:rsidRPr="0093493F" w:rsidRDefault="00321780" w:rsidP="0093493F">
      <w:pPr>
        <w:pStyle w:val="Corpsdetexte"/>
      </w:pPr>
    </w:p>
    <w:p w14:paraId="6BD52C99" w14:textId="62AE0AAF" w:rsidR="00E8058C" w:rsidRPr="000110C6" w:rsidRDefault="00753325" w:rsidP="00753325">
      <w:pPr>
        <w:pStyle w:val="TitreN2"/>
      </w:pPr>
      <w:bookmarkStart w:id="91" w:name="_Toc80948861"/>
      <w:r>
        <w:t xml:space="preserve">Contrôles à la charge de </w:t>
      </w:r>
      <w:r w:rsidR="00F9321B">
        <w:t>&lt;Titulaire de marché&gt;</w:t>
      </w:r>
      <w:bookmarkEnd w:id="91"/>
    </w:p>
    <w:p w14:paraId="6C1CED4E" w14:textId="5CAAD10B" w:rsidR="00E8058C" w:rsidRDefault="00297DA0" w:rsidP="00753325">
      <w:pPr>
        <w:pStyle w:val="TitreN3"/>
      </w:pPr>
      <w:bookmarkStart w:id="92" w:name="_Toc80948862"/>
      <w:r>
        <w:t>Revue</w:t>
      </w:r>
      <w:r w:rsidR="00753325">
        <w:t xml:space="preserve"> qualité</w:t>
      </w:r>
      <w:bookmarkEnd w:id="92"/>
    </w:p>
    <w:p w14:paraId="4B8831D9" w14:textId="1DF7BF62" w:rsidR="00321780" w:rsidRDefault="00321780" w:rsidP="00321780">
      <w:pPr>
        <w:pStyle w:val="Corpsdetexte"/>
      </w:pPr>
      <w:r>
        <w:t>Les actions qualité mises en œuvre sur la prestation portent sur</w:t>
      </w:r>
      <w:r w:rsidR="00FC4D0E">
        <w:t> :</w:t>
      </w:r>
    </w:p>
    <w:p w14:paraId="42ED31D1" w14:textId="76677FD2" w:rsidR="00321780" w:rsidRDefault="00321780" w:rsidP="00321780">
      <w:pPr>
        <w:pStyle w:val="Puceniveau1"/>
      </w:pPr>
      <w:r>
        <w:t xml:space="preserve">Les produits modifiés ou élaborés </w:t>
      </w:r>
      <w:r w:rsidR="00FC4D0E">
        <w:t>dans le cadre des prestations</w:t>
      </w:r>
      <w:r>
        <w:t xml:space="preserve"> ;</w:t>
      </w:r>
    </w:p>
    <w:p w14:paraId="209CEC8E" w14:textId="0388ABD8" w:rsidR="00321780" w:rsidRDefault="00321780" w:rsidP="00321780">
      <w:pPr>
        <w:pStyle w:val="Puceniveau1"/>
      </w:pPr>
      <w:r>
        <w:t>Les processus d’exécution des travaux et d’élaboration des produits.</w:t>
      </w:r>
    </w:p>
    <w:p w14:paraId="5489A74E" w14:textId="77777777" w:rsidR="00321780" w:rsidRDefault="00321780" w:rsidP="00321780">
      <w:pPr>
        <w:pStyle w:val="Corpsdetexte"/>
      </w:pPr>
    </w:p>
    <w:p w14:paraId="3F2BBDF5" w14:textId="7F164B49" w:rsidR="00321780" w:rsidRDefault="00321780" w:rsidP="00321780">
      <w:pPr>
        <w:pStyle w:val="Paragraphe"/>
      </w:pPr>
      <w:r>
        <w:t>Actions qualité menées sur les produits</w:t>
      </w:r>
    </w:p>
    <w:p w14:paraId="0C232697" w14:textId="466257D4" w:rsidR="00321780" w:rsidRDefault="00321780" w:rsidP="00321780">
      <w:pPr>
        <w:pStyle w:val="Corpsdetexte"/>
      </w:pPr>
      <w:r>
        <w:t xml:space="preserve">Des actions de contrôle sont réalisées au </w:t>
      </w:r>
      <w:r w:rsidR="00FC4D0E">
        <w:t>cours des prestations</w:t>
      </w:r>
      <w:r>
        <w:t xml:space="preserve"> sur les produits en sortie.</w:t>
      </w:r>
    </w:p>
    <w:p w14:paraId="3B8C2661" w14:textId="77777777" w:rsidR="00321780" w:rsidRDefault="00321780" w:rsidP="00321780">
      <w:pPr>
        <w:pStyle w:val="Corpsdetexte"/>
      </w:pPr>
      <w:r>
        <w:t>Tout écart constaté lors des contrôles donne lieu à correction et à la recherche d’actions correctives, voire préventives à réaliser pour éviter que la situation ne se reproduise.</w:t>
      </w:r>
    </w:p>
    <w:p w14:paraId="0AA92192" w14:textId="77777777" w:rsidR="00321780" w:rsidRDefault="00321780" w:rsidP="00321780">
      <w:pPr>
        <w:pStyle w:val="Corpsdetexte"/>
      </w:pPr>
      <w:r>
        <w:t>Les types d’actions (lecture, inspections ou revues) mis en œuvre sont fonction de la nature du produit vérifié.</w:t>
      </w:r>
    </w:p>
    <w:p w14:paraId="157998B6" w14:textId="77777777" w:rsidR="00321780" w:rsidRDefault="00321780" w:rsidP="00321780">
      <w:pPr>
        <w:pStyle w:val="Corpsdetexte"/>
      </w:pPr>
    </w:p>
    <w:p w14:paraId="74E43A35" w14:textId="5B96CDED" w:rsidR="00321780" w:rsidRDefault="00321780" w:rsidP="00321780">
      <w:pPr>
        <w:pStyle w:val="Paragraphe"/>
      </w:pPr>
      <w:r>
        <w:t>Actions qualité menées sur les processus</w:t>
      </w:r>
    </w:p>
    <w:p w14:paraId="7299F704" w14:textId="25CE5089" w:rsidR="00321780" w:rsidRDefault="00321780" w:rsidP="00321780">
      <w:pPr>
        <w:pStyle w:val="Corpsdetexte"/>
      </w:pPr>
      <w:r>
        <w:t xml:space="preserve">Des actions de contrôle sont réalisées au cours </w:t>
      </w:r>
      <w:r w:rsidR="00FC4D0E">
        <w:t>des prestations</w:t>
      </w:r>
      <w:r>
        <w:t xml:space="preserve"> sur les processus.</w:t>
      </w:r>
    </w:p>
    <w:p w14:paraId="17A646B9" w14:textId="77777777" w:rsidR="00321780" w:rsidRDefault="00321780" w:rsidP="00321780">
      <w:pPr>
        <w:pStyle w:val="Corpsdetexte"/>
      </w:pPr>
      <w:r>
        <w:t>Toute non-conformité constatée lors des contrôles donne lieu à correction et à la recherche d’actions correctives, voire préventives à réaliser pour éviter que la situation ne se reproduise.</w:t>
      </w:r>
    </w:p>
    <w:p w14:paraId="6D770029" w14:textId="2A86ED85" w:rsidR="00321780" w:rsidRDefault="00321780" w:rsidP="00321780">
      <w:pPr>
        <w:pStyle w:val="Corpsdetexte"/>
      </w:pPr>
      <w:r>
        <w:t>Les actions mises en œuvre sont du type inspection ou revue.</w:t>
      </w:r>
    </w:p>
    <w:p w14:paraId="1552D911" w14:textId="77777777" w:rsidR="00321780" w:rsidRPr="00321780" w:rsidRDefault="00321780" w:rsidP="00321780">
      <w:pPr>
        <w:pStyle w:val="Corpsdetexte"/>
      </w:pPr>
    </w:p>
    <w:p w14:paraId="2CC8AFC4" w14:textId="1DE54BC1" w:rsidR="00E8058C" w:rsidRDefault="00753325" w:rsidP="00753325">
      <w:pPr>
        <w:pStyle w:val="TitreN3"/>
      </w:pPr>
      <w:bookmarkStart w:id="93" w:name="_Toc80948863"/>
      <w:r>
        <w:t xml:space="preserve">Audit </w:t>
      </w:r>
      <w:r w:rsidR="005343B1">
        <w:t xml:space="preserve">du </w:t>
      </w:r>
      <w:r w:rsidR="00F9321B">
        <w:t>&lt;Titulaire de marché&gt;</w:t>
      </w:r>
      <w:bookmarkEnd w:id="93"/>
    </w:p>
    <w:p w14:paraId="4628F721" w14:textId="1FD45BE7" w:rsidR="00321780" w:rsidRDefault="00321780" w:rsidP="00321780">
      <w:pPr>
        <w:pStyle w:val="Corpsdetexte"/>
      </w:pPr>
      <w:r>
        <w:t xml:space="preserve">Le projet peut faire l’objet d’audits internes déclenchés par la Direction Qualité de </w:t>
      </w:r>
      <w:r w:rsidR="00F9321B">
        <w:t>&lt;Titulaire de marché&gt;</w:t>
      </w:r>
      <w:r>
        <w:t xml:space="preserve">, suite à une demande des parties prenantes dans l’organisation de </w:t>
      </w:r>
      <w:r w:rsidR="00F9321B">
        <w:t>&lt;Titulaire de marché&gt;</w:t>
      </w:r>
      <w:r>
        <w:t xml:space="preserve"> ou bien dans le cadre du maintien de la certification ISO de </w:t>
      </w:r>
      <w:r w:rsidR="00F9321B">
        <w:t>&lt;Titulaire de marché&gt;</w:t>
      </w:r>
      <w:r>
        <w:t>.</w:t>
      </w:r>
    </w:p>
    <w:p w14:paraId="66D18A75" w14:textId="77777777" w:rsidR="00321780" w:rsidRDefault="00321780" w:rsidP="00321780">
      <w:pPr>
        <w:pStyle w:val="Corpsdetexte"/>
      </w:pPr>
    </w:p>
    <w:p w14:paraId="6832B780" w14:textId="2E5070EE" w:rsidR="00321780" w:rsidRDefault="00321780" w:rsidP="00321780">
      <w:pPr>
        <w:pStyle w:val="Corpsdetexte"/>
      </w:pPr>
      <w:r>
        <w:t xml:space="preserve">Le rapport d’audit interne donne lieu à un plan d’actions afin de lever les non-conformités et les remarques identifiées au cours de l’audit. Une extraction du rapport d’audit </w:t>
      </w:r>
      <w:r w:rsidR="00F9321B">
        <w:t>&lt;Titulaire de marché&gt;</w:t>
      </w:r>
      <w:r>
        <w:t xml:space="preserve"> peut être fournie au ministère sur demande.</w:t>
      </w:r>
    </w:p>
    <w:p w14:paraId="1C7F20F1" w14:textId="77777777" w:rsidR="00321780" w:rsidRPr="00321780" w:rsidRDefault="00321780" w:rsidP="00321780">
      <w:pPr>
        <w:pStyle w:val="Corpsdetexte"/>
      </w:pPr>
    </w:p>
    <w:p w14:paraId="7D565682" w14:textId="36C6681D" w:rsidR="00321780" w:rsidRPr="00185DBA" w:rsidRDefault="00E8058C" w:rsidP="00321780">
      <w:pPr>
        <w:pStyle w:val="TitreN2"/>
      </w:pPr>
      <w:bookmarkStart w:id="94" w:name="_Toc80948864"/>
      <w:r w:rsidRPr="000110C6">
        <w:t>Contr</w:t>
      </w:r>
      <w:r w:rsidR="00753325">
        <w:t>ôles à la charge du ministère</w:t>
      </w:r>
      <w:bookmarkEnd w:id="94"/>
    </w:p>
    <w:p w14:paraId="7AC247A0" w14:textId="6A714A64" w:rsidR="00E8058C" w:rsidRDefault="00E8058C" w:rsidP="00753325">
      <w:pPr>
        <w:pStyle w:val="TitreN3"/>
      </w:pPr>
      <w:bookmarkStart w:id="95" w:name="_Toc80948865"/>
      <w:r w:rsidRPr="000110C6">
        <w:t>Audit</w:t>
      </w:r>
      <w:bookmarkEnd w:id="95"/>
    </w:p>
    <w:p w14:paraId="120BDE1D" w14:textId="77777777" w:rsidR="00185DBA" w:rsidRDefault="00185DBA" w:rsidP="00185DBA">
      <w:pPr>
        <w:pStyle w:val="Corpsdetexte"/>
      </w:pPr>
      <w:r>
        <w:t>Le ministère se réserve la possibilité d'effectuer ou de faire effectuer des audits dans les conditions suivantes :</w:t>
      </w:r>
    </w:p>
    <w:p w14:paraId="6C54B023" w14:textId="6D5A1BDC" w:rsidR="00185DBA" w:rsidRDefault="00185DBA" w:rsidP="00185DBA">
      <w:pPr>
        <w:pStyle w:val="Puceniveau1"/>
      </w:pPr>
      <w:r>
        <w:t>Notification préalable deux semaines avant l'audit ;</w:t>
      </w:r>
    </w:p>
    <w:p w14:paraId="07F61200" w14:textId="7C98DD21" w:rsidR="00185DBA" w:rsidRDefault="00185DBA" w:rsidP="00185DBA">
      <w:pPr>
        <w:pStyle w:val="Puceniveau1"/>
      </w:pPr>
      <w:r>
        <w:t xml:space="preserve">Remise à l'auditeur par </w:t>
      </w:r>
      <w:r w:rsidR="00F9321B">
        <w:t>&lt;Titulaire de marché&gt;</w:t>
      </w:r>
      <w:r>
        <w:t xml:space="preserve"> du PACQ décrivant le système qualité ;</w:t>
      </w:r>
    </w:p>
    <w:p w14:paraId="061D310B" w14:textId="29B6FAF3" w:rsidR="00185DBA" w:rsidRDefault="00185DBA" w:rsidP="00185DBA">
      <w:pPr>
        <w:pStyle w:val="Puceniveau1"/>
      </w:pPr>
      <w:r>
        <w:t xml:space="preserve">Remise à </w:t>
      </w:r>
      <w:r w:rsidR="00F9321B">
        <w:t>&lt;Titulaire de marché&gt;</w:t>
      </w:r>
      <w:r>
        <w:t xml:space="preserve"> du plan d'audit par l'auditeur ;</w:t>
      </w:r>
    </w:p>
    <w:p w14:paraId="28EF1876" w14:textId="27D2BF84" w:rsidR="00185DBA" w:rsidRDefault="00185DBA" w:rsidP="00185DBA">
      <w:pPr>
        <w:pStyle w:val="Puceniveau1"/>
      </w:pPr>
      <w:r>
        <w:t xml:space="preserve">Désignation par </w:t>
      </w:r>
      <w:r w:rsidR="00F9321B">
        <w:t>&lt;Titulaire de marché&gt;</w:t>
      </w:r>
      <w:r>
        <w:t xml:space="preserve"> des interlocuteurs pour chacun des points ;</w:t>
      </w:r>
    </w:p>
    <w:p w14:paraId="778A39CF" w14:textId="5D539135" w:rsidR="00185DBA" w:rsidRDefault="00185DBA" w:rsidP="00185DBA">
      <w:pPr>
        <w:pStyle w:val="Puceniveau1"/>
      </w:pPr>
      <w:r>
        <w:t>Réalisation de l'audit ;</w:t>
      </w:r>
    </w:p>
    <w:p w14:paraId="0CD8BD54" w14:textId="39588A3D" w:rsidR="00185DBA" w:rsidRDefault="00185DBA" w:rsidP="00185DBA">
      <w:pPr>
        <w:pStyle w:val="Puceniveau1"/>
      </w:pPr>
      <w:r>
        <w:t xml:space="preserve">Communication orale des conclusions à </w:t>
      </w:r>
      <w:r w:rsidR="00F9321B">
        <w:t>&lt;Titulaire de marché&gt;</w:t>
      </w:r>
      <w:r>
        <w:t xml:space="preserve"> et recueil des observations de </w:t>
      </w:r>
      <w:r w:rsidR="00F9321B">
        <w:t>&lt;Titulaire de marché&gt;</w:t>
      </w:r>
      <w:r>
        <w:t xml:space="preserve"> ;</w:t>
      </w:r>
    </w:p>
    <w:p w14:paraId="71E3EE31" w14:textId="6A7691B6" w:rsidR="00185DBA" w:rsidRDefault="00185DBA" w:rsidP="00185DBA">
      <w:pPr>
        <w:pStyle w:val="Puceniveau1"/>
      </w:pPr>
      <w:r>
        <w:t>Communication :</w:t>
      </w:r>
    </w:p>
    <w:p w14:paraId="5035D439" w14:textId="0E6405DA" w:rsidR="00185DBA" w:rsidRDefault="00185DBA" w:rsidP="00185DBA">
      <w:pPr>
        <w:pStyle w:val="PuceNiveau2"/>
      </w:pPr>
      <w:r>
        <w:lastRenderedPageBreak/>
        <w:t xml:space="preserve">A </w:t>
      </w:r>
      <w:r w:rsidR="00F9321B">
        <w:t>&lt;Titulaire de marché&gt;</w:t>
      </w:r>
      <w:r>
        <w:t>, sous un mois, du rapport d'audit avec conclusions et demande éventuelle d'actions correctives ;</w:t>
      </w:r>
    </w:p>
    <w:p w14:paraId="3C1B6374" w14:textId="38F4A549" w:rsidR="00185DBA" w:rsidRDefault="00185DBA" w:rsidP="00185DBA">
      <w:pPr>
        <w:pStyle w:val="PuceNiveau2"/>
      </w:pPr>
      <w:r>
        <w:t>Aux interlocuteurs du ministère sur ce thème ;</w:t>
      </w:r>
    </w:p>
    <w:p w14:paraId="01C31D54" w14:textId="6CA6E453" w:rsidR="00185DBA" w:rsidRDefault="00185DBA" w:rsidP="00185DBA">
      <w:pPr>
        <w:pStyle w:val="PuceNiveau2"/>
      </w:pPr>
      <w:r>
        <w:t>Examen des rapports d'audit en comité de suivi.</w:t>
      </w:r>
    </w:p>
    <w:p w14:paraId="599230F2" w14:textId="77777777" w:rsidR="00297DA0" w:rsidRDefault="00297DA0" w:rsidP="00297DA0">
      <w:pPr>
        <w:pStyle w:val="Corpsdetexte"/>
      </w:pPr>
    </w:p>
    <w:p w14:paraId="714802A7" w14:textId="72BB872B" w:rsidR="00185DBA" w:rsidRDefault="00297DA0" w:rsidP="00185DBA">
      <w:pPr>
        <w:pStyle w:val="TitreN3"/>
      </w:pPr>
      <w:bookmarkStart w:id="96" w:name="_Toc80948866"/>
      <w:r w:rsidRPr="000110C6">
        <w:t>Audit</w:t>
      </w:r>
      <w:r>
        <w:t xml:space="preserve"> de sécurité</w:t>
      </w:r>
      <w:bookmarkEnd w:id="96"/>
    </w:p>
    <w:p w14:paraId="3548DE3B" w14:textId="0A3012A5" w:rsidR="00185DBA" w:rsidRDefault="00185DBA" w:rsidP="00185DBA">
      <w:pPr>
        <w:pStyle w:val="Corpsdetexte"/>
      </w:pPr>
      <w:r>
        <w:t>Le ministère se réserve la possibilité d'effectuer des audits SSI tout au long du marché et particulièrement lors de la recette :</w:t>
      </w:r>
    </w:p>
    <w:p w14:paraId="4A261D97" w14:textId="52B6333D" w:rsidR="00185DBA" w:rsidRDefault="00321780" w:rsidP="00321780">
      <w:pPr>
        <w:pStyle w:val="Puceniveau1"/>
      </w:pPr>
      <w:r>
        <w:t>D</w:t>
      </w:r>
      <w:r w:rsidR="00185DBA">
        <w:t xml:space="preserve">élai d'avis de passage de deux semaines ; </w:t>
      </w:r>
    </w:p>
    <w:p w14:paraId="66731934" w14:textId="1458FBF9" w:rsidR="00185DBA" w:rsidRPr="00185DBA" w:rsidRDefault="00185DBA" w:rsidP="00321780">
      <w:pPr>
        <w:pStyle w:val="Puceniveau1"/>
      </w:pPr>
      <w:r>
        <w:t xml:space="preserve">Le DP </w:t>
      </w:r>
      <w:r w:rsidR="00F9321B">
        <w:t>&lt;Titulaire de marché&gt;</w:t>
      </w:r>
      <w:r>
        <w:t xml:space="preserve"> devra être averti par mail avant l'exécution de la requête de la volonté du ministère d'effectuer un audit SSI.</w:t>
      </w:r>
    </w:p>
    <w:p w14:paraId="020B40FA" w14:textId="77777777" w:rsidR="00753325" w:rsidRDefault="00753325">
      <w:pPr>
        <w:rPr>
          <w:rFonts w:eastAsia="Raleway" w:cs="Raleway"/>
          <w:sz w:val="32"/>
          <w:szCs w:val="32"/>
          <w:lang w:bidi="fr-FR"/>
        </w:rPr>
      </w:pPr>
      <w:r>
        <w:br w:type="page"/>
      </w:r>
    </w:p>
    <w:p w14:paraId="0A42D152" w14:textId="1CD979AC" w:rsidR="00E8058C" w:rsidRDefault="00C24508" w:rsidP="00753325">
      <w:pPr>
        <w:pStyle w:val="TitreN1"/>
      </w:pPr>
      <w:bookmarkStart w:id="97" w:name="_Toc80948867"/>
      <w:r>
        <w:lastRenderedPageBreak/>
        <w:t>Confidentialité et propriété intellectuelle</w:t>
      </w:r>
      <w:bookmarkEnd w:id="97"/>
    </w:p>
    <w:p w14:paraId="430E71F6" w14:textId="064520A4" w:rsidR="00B026A7" w:rsidRPr="0093493F" w:rsidRDefault="00B026A7" w:rsidP="0093493F">
      <w:pPr>
        <w:pStyle w:val="Corpsdetexte"/>
      </w:pPr>
      <w:r w:rsidRPr="00B026A7">
        <w:t xml:space="preserve">Les éléments qui suivent viennent préciser les dispositions du </w:t>
      </w:r>
      <w:r w:rsidR="0066298E">
        <w:t xml:space="preserve">CCAP et </w:t>
      </w:r>
      <w:r w:rsidRPr="00B026A7">
        <w:t>CCTP</w:t>
      </w:r>
      <w:r w:rsidR="0066298E">
        <w:t xml:space="preserve"> du marché &lt;Nom marché&gt;</w:t>
      </w:r>
      <w:r w:rsidRPr="00B026A7">
        <w:t>.</w:t>
      </w:r>
    </w:p>
    <w:p w14:paraId="4064E492" w14:textId="6B7BD519" w:rsidR="00E8058C" w:rsidRDefault="00E8058C" w:rsidP="00753325">
      <w:pPr>
        <w:pStyle w:val="TitreN2"/>
      </w:pPr>
      <w:bookmarkStart w:id="98" w:name="_Toc80948868"/>
      <w:r w:rsidRPr="000110C6">
        <w:t>Propriété</w:t>
      </w:r>
      <w:r w:rsidR="00C24508">
        <w:t xml:space="preserve"> intellectuelle</w:t>
      </w:r>
      <w:bookmarkEnd w:id="98"/>
    </w:p>
    <w:p w14:paraId="49CBE550" w14:textId="74DE03D6" w:rsidR="00B20312" w:rsidRDefault="00B20312" w:rsidP="00B20312">
      <w:pPr>
        <w:pStyle w:val="Corpsdetexte"/>
      </w:pPr>
      <w:r>
        <w:t>L’article « V – Propriété intellectuelle » du Cahier des Clauses Administratives Particulières (CCAP) définit les droits et obligation de &lt;Titulaire de marché&gt; concernant cette thématique.</w:t>
      </w:r>
    </w:p>
    <w:p w14:paraId="772333F5" w14:textId="77777777" w:rsidR="00B20312" w:rsidRDefault="00B20312" w:rsidP="00B20312">
      <w:pPr>
        <w:pStyle w:val="Corpsdetexte"/>
      </w:pPr>
    </w:p>
    <w:p w14:paraId="044627AD" w14:textId="469B29AB" w:rsidR="00B20312" w:rsidRDefault="00B20312" w:rsidP="00B20312">
      <w:pPr>
        <w:pStyle w:val="Corpsdetexte"/>
      </w:pPr>
      <w:r>
        <w:t xml:space="preserve">&lt;Titulaire de marché&gt; s’engage à respecter cette clause sur l’ensemble des prestations </w:t>
      </w:r>
      <w:r w:rsidR="00686AFD">
        <w:t>qui lui sont confiées dans le cadre du marché &lt;Nom marché&gt;</w:t>
      </w:r>
      <w:r w:rsidR="00686AFD" w:rsidRPr="00B026A7">
        <w:t>.</w:t>
      </w:r>
    </w:p>
    <w:p w14:paraId="4D8A0288" w14:textId="77777777" w:rsidR="006F6E68" w:rsidRPr="00B026A7" w:rsidRDefault="006F6E68" w:rsidP="00B026A7">
      <w:pPr>
        <w:pStyle w:val="Corpsdetexte"/>
      </w:pPr>
    </w:p>
    <w:p w14:paraId="79A18E33" w14:textId="6CF60BAC" w:rsidR="00E8058C" w:rsidRDefault="00E8058C" w:rsidP="00753325">
      <w:pPr>
        <w:pStyle w:val="TitreN2"/>
      </w:pPr>
      <w:bookmarkStart w:id="99" w:name="_Toc80948869"/>
      <w:r w:rsidRPr="000110C6">
        <w:t>Confidentialité</w:t>
      </w:r>
      <w:bookmarkEnd w:id="99"/>
    </w:p>
    <w:p w14:paraId="4F7EC940" w14:textId="58B4CF99" w:rsidR="000A2883" w:rsidRDefault="00AA32B4" w:rsidP="000A2883">
      <w:pPr>
        <w:pStyle w:val="Corpsdetexte"/>
      </w:pPr>
      <w:r>
        <w:t xml:space="preserve">Au cas où le personnel de </w:t>
      </w:r>
      <w:r w:rsidR="00F9321B">
        <w:t>&lt;Titulaire de marché&gt;</w:t>
      </w:r>
      <w:r>
        <w:t xml:space="preserve"> serait amené à connaître, manipuler et héberger sur sa plateforme des informations confidentielles, la protection des informations est garantie.</w:t>
      </w:r>
    </w:p>
    <w:p w14:paraId="46111082" w14:textId="42303C1C" w:rsidR="00AA32B4" w:rsidRPr="00F369A8" w:rsidRDefault="000A2883" w:rsidP="000A2883">
      <w:pPr>
        <w:pStyle w:val="Corpsdetexte"/>
      </w:pPr>
      <w:r w:rsidRPr="00F369A8">
        <w:t xml:space="preserve"> </w:t>
      </w:r>
    </w:p>
    <w:p w14:paraId="3F49603F" w14:textId="43C4CCFC" w:rsidR="00AA32B4" w:rsidRDefault="00AA32B4" w:rsidP="00AA32B4">
      <w:pPr>
        <w:pStyle w:val="Paragraphe"/>
      </w:pPr>
      <w:r>
        <w:t>Au niveau des personnes</w:t>
      </w:r>
    </w:p>
    <w:p w14:paraId="7C54A270" w14:textId="708ACFE2" w:rsidR="00AA32B4" w:rsidRDefault="00AA32B4" w:rsidP="00AA32B4">
      <w:pPr>
        <w:pStyle w:val="Puceniveau1"/>
      </w:pPr>
      <w:r>
        <w:t>La signature d'une déclaration attestant leur connaissance du contexte et de leurs obligations sur ces thèmes ;</w:t>
      </w:r>
    </w:p>
    <w:p w14:paraId="3A183321" w14:textId="1EF38DED" w:rsidR="00AA32B4" w:rsidRDefault="00AA32B4" w:rsidP="00AA32B4">
      <w:pPr>
        <w:pStyle w:val="Puceniveau1"/>
      </w:pPr>
      <w:r>
        <w:t>La signature d'un engagement à respecter les règles de sécurité du ministère ;</w:t>
      </w:r>
    </w:p>
    <w:p w14:paraId="436EC59A" w14:textId="7C8BE2F7" w:rsidR="00AA32B4" w:rsidRDefault="00AA32B4" w:rsidP="00AA32B4">
      <w:pPr>
        <w:pStyle w:val="Puceniveau1"/>
      </w:pPr>
      <w:r>
        <w:t>La nécessité d'une autorisation expresse pour :</w:t>
      </w:r>
    </w:p>
    <w:p w14:paraId="0B9F8DEC" w14:textId="6073321F" w:rsidR="00AA32B4" w:rsidRDefault="00AA32B4" w:rsidP="00AA32B4">
      <w:pPr>
        <w:pStyle w:val="PuceNiveau2"/>
      </w:pPr>
      <w:r>
        <w:t>Tout accès aux sites du ministère ;</w:t>
      </w:r>
    </w:p>
    <w:p w14:paraId="03145C92" w14:textId="5DCBFFDF" w:rsidR="00AA32B4" w:rsidRDefault="00AA32B4" w:rsidP="00AA32B4">
      <w:pPr>
        <w:pStyle w:val="PuceNiveau2"/>
      </w:pPr>
      <w:r>
        <w:t>Toute introduction sur ces sites d’objet exogène ;</w:t>
      </w:r>
    </w:p>
    <w:p w14:paraId="11CF2DCE" w14:textId="12126326" w:rsidR="00AA32B4" w:rsidRDefault="00AA32B4" w:rsidP="00AA32B4">
      <w:pPr>
        <w:pStyle w:val="PuceNiveau2"/>
      </w:pPr>
      <w:r>
        <w:t>Tout usage non supervisé de leurs ressources informatiques ;</w:t>
      </w:r>
    </w:p>
    <w:p w14:paraId="0864BAFC" w14:textId="0DDADF77" w:rsidR="00AA32B4" w:rsidRDefault="00AA32B4" w:rsidP="000A2883">
      <w:pPr>
        <w:pStyle w:val="Puceniveau1"/>
      </w:pPr>
      <w:r w:rsidRPr="0080755F">
        <w:t>La nécessité d'une habilitation spécifique au niveau confide</w:t>
      </w:r>
      <w:r w:rsidR="0080755F" w:rsidRPr="0080755F">
        <w:t xml:space="preserve">ntiel défense pour certaines </w:t>
      </w:r>
      <w:r w:rsidR="0080755F" w:rsidRPr="0080755F">
        <w:tab/>
      </w:r>
      <w:r w:rsidRPr="0080755F">
        <w:t>interventions avec droits d'administrateurs permanents (</w:t>
      </w:r>
      <w:r w:rsidR="0080755F" w:rsidRPr="0080755F">
        <w:t xml:space="preserve">par exemple : accès direct à </w:t>
      </w:r>
      <w:r w:rsidR="0080755F" w:rsidRPr="0080755F">
        <w:tab/>
        <w:t xml:space="preserve">la base de données </w:t>
      </w:r>
      <w:r w:rsidRPr="0080755F">
        <w:t>de production dans le cadre du</w:t>
      </w:r>
      <w:r w:rsidR="0080755F" w:rsidRPr="0080755F">
        <w:t xml:space="preserve"> support de niveau 3 ou des </w:t>
      </w:r>
      <w:r w:rsidRPr="0080755F">
        <w:t>travaux spéciaux).</w:t>
      </w:r>
    </w:p>
    <w:p w14:paraId="20BB8677" w14:textId="77777777" w:rsidR="000A2883" w:rsidRDefault="000A2883" w:rsidP="000A2883">
      <w:pPr>
        <w:pStyle w:val="Corpsdetexte"/>
      </w:pPr>
    </w:p>
    <w:p w14:paraId="02A35971" w14:textId="105E3004" w:rsidR="00AA32B4" w:rsidRDefault="00AA32B4" w:rsidP="000A2883">
      <w:pPr>
        <w:pStyle w:val="Paragraphe"/>
      </w:pPr>
      <w:r>
        <w:t>Au niveau des données et informations</w:t>
      </w:r>
    </w:p>
    <w:p w14:paraId="1A17B757" w14:textId="323DC6BE" w:rsidR="00AA32B4" w:rsidRPr="000A2883" w:rsidRDefault="00AA32B4" w:rsidP="000A2883">
      <w:pPr>
        <w:pStyle w:val="Corpsdetexte"/>
        <w:jc w:val="center"/>
        <w:rPr>
          <w:i/>
        </w:rPr>
      </w:pPr>
      <w:r w:rsidRPr="000A2883">
        <w:rPr>
          <w:i/>
        </w:rPr>
        <w:t>(Essentiellement celles de nature technique et nominative dont l'acquisition est justifiée par les exigences des prestations du projet)</w:t>
      </w:r>
    </w:p>
    <w:p w14:paraId="1AE1347D" w14:textId="7F4AA423" w:rsidR="00AA32B4" w:rsidRDefault="00AA32B4" w:rsidP="00AA32B4">
      <w:pPr>
        <w:pStyle w:val="Puceniveau1"/>
      </w:pPr>
      <w:r>
        <w:t>L'interdiction</w:t>
      </w:r>
      <w:r w:rsidR="000A2883">
        <w:t> :</w:t>
      </w:r>
    </w:p>
    <w:p w14:paraId="4CA75582" w14:textId="3003623F" w:rsidR="00AA32B4" w:rsidRDefault="000A2883" w:rsidP="000A2883">
      <w:pPr>
        <w:pStyle w:val="PuceNiveau2"/>
      </w:pPr>
      <w:r>
        <w:t>D</w:t>
      </w:r>
      <w:r w:rsidR="00AA32B4">
        <w:t>'en prendre des copies non justifiées par des exigences opérationnelles ;</w:t>
      </w:r>
    </w:p>
    <w:p w14:paraId="4A883B9C" w14:textId="7D455CD4" w:rsidR="00AA32B4" w:rsidRDefault="000A2883" w:rsidP="000A2883">
      <w:pPr>
        <w:pStyle w:val="PuceNiveau2"/>
      </w:pPr>
      <w:r>
        <w:t>D</w:t>
      </w:r>
      <w:r w:rsidR="00AA32B4">
        <w:t>e les utiliser hors du cadre du marché ;</w:t>
      </w:r>
    </w:p>
    <w:p w14:paraId="6763B247" w14:textId="0364B0D0" w:rsidR="00AA32B4" w:rsidRDefault="000A2883" w:rsidP="000A2883">
      <w:pPr>
        <w:pStyle w:val="PuceNiveau2"/>
      </w:pPr>
      <w:r>
        <w:t>D</w:t>
      </w:r>
      <w:r w:rsidR="00AA32B4">
        <w:t>e les divulguer ;</w:t>
      </w:r>
    </w:p>
    <w:p w14:paraId="76BB2921" w14:textId="6695A6FE" w:rsidR="00AA32B4" w:rsidRDefault="000A2883" w:rsidP="000A2883">
      <w:pPr>
        <w:pStyle w:val="Puceniveau1"/>
      </w:pPr>
      <w:r>
        <w:t>L</w:t>
      </w:r>
      <w:r w:rsidR="00AA32B4">
        <w:t>'obligation</w:t>
      </w:r>
      <w:r>
        <w:t> :</w:t>
      </w:r>
    </w:p>
    <w:p w14:paraId="634D958F" w14:textId="0A3693E0" w:rsidR="00AA32B4" w:rsidRDefault="000A2883" w:rsidP="000A2883">
      <w:pPr>
        <w:pStyle w:val="PuceNiveau2"/>
      </w:pPr>
      <w:r>
        <w:t xml:space="preserve">De les protéger contre les accès illicites, </w:t>
      </w:r>
      <w:r w:rsidR="00AA32B4">
        <w:t>les altérations ou pertes ;</w:t>
      </w:r>
    </w:p>
    <w:p w14:paraId="326F7F1E" w14:textId="3E237ACC" w:rsidR="00AA32B4" w:rsidRDefault="000A2883" w:rsidP="000A2883">
      <w:pPr>
        <w:pStyle w:val="PuceNiveau2"/>
      </w:pPr>
      <w:r>
        <w:t>D</w:t>
      </w:r>
      <w:r w:rsidR="00AA32B4">
        <w:t>e les restituer (supports matériels) ou de les détruire</w:t>
      </w:r>
      <w:r>
        <w:t xml:space="preserve"> (supports magnétiques) à la </w:t>
      </w:r>
      <w:r w:rsidR="00AA32B4">
        <w:t>fin du marché.</w:t>
      </w:r>
    </w:p>
    <w:p w14:paraId="7B9BF9EE" w14:textId="77777777" w:rsidR="000A2883" w:rsidRDefault="000A2883" w:rsidP="00AA32B4">
      <w:pPr>
        <w:pStyle w:val="Corpsdetexte"/>
      </w:pPr>
    </w:p>
    <w:p w14:paraId="7A6C7883" w14:textId="5DB16D66" w:rsidR="00AA32B4" w:rsidRDefault="00AA32B4" w:rsidP="00AA32B4">
      <w:pPr>
        <w:pStyle w:val="Corpsdetexte"/>
      </w:pPr>
      <w:r>
        <w:t xml:space="preserve">L'usage de la plateforme </w:t>
      </w:r>
      <w:r w:rsidR="000A2883">
        <w:t xml:space="preserve">de </w:t>
      </w:r>
      <w:r w:rsidR="00F9321B">
        <w:t>&lt;Titulaire de marché&gt;</w:t>
      </w:r>
      <w:r>
        <w:t xml:space="preserve"> est régi par les règles visant à protéger les données manipulées :</w:t>
      </w:r>
    </w:p>
    <w:p w14:paraId="2E5838E5" w14:textId="5BD9427E" w:rsidR="00AA32B4" w:rsidRDefault="000A2883" w:rsidP="000A2883">
      <w:pPr>
        <w:pStyle w:val="Puceniveau1"/>
      </w:pPr>
      <w:r>
        <w:t>C</w:t>
      </w:r>
      <w:r w:rsidR="00AA32B4">
        <w:t>haque utilisateur est responsa</w:t>
      </w:r>
      <w:r>
        <w:t>ble des données qu'il manipule ;</w:t>
      </w:r>
    </w:p>
    <w:p w14:paraId="098B740C" w14:textId="3AE398AB" w:rsidR="00AA32B4" w:rsidRDefault="000A2883" w:rsidP="000A2883">
      <w:pPr>
        <w:pStyle w:val="Puceniveau1"/>
      </w:pPr>
      <w:r>
        <w:t>T</w:t>
      </w:r>
      <w:r w:rsidR="00AA32B4">
        <w:t xml:space="preserve">oute connexion à un poste de travail doit être protégé par un mot de passe renouvelé </w:t>
      </w:r>
      <w:r w:rsidR="00AA32B4">
        <w:tab/>
        <w:t>périodiquement et soum</w:t>
      </w:r>
      <w:r>
        <w:t>is à des contraintes de format ;</w:t>
      </w:r>
    </w:p>
    <w:p w14:paraId="45EFB571" w14:textId="50326412" w:rsidR="00AA32B4" w:rsidRDefault="000A2883" w:rsidP="000A2883">
      <w:pPr>
        <w:pStyle w:val="Puceniveau1"/>
      </w:pPr>
      <w:r>
        <w:t>L</w:t>
      </w:r>
      <w:r w:rsidR="00AA32B4">
        <w:t>es postes de travail inutilisés</w:t>
      </w:r>
      <w:r>
        <w:t xml:space="preserve"> doivent être mis hors tension ;</w:t>
      </w:r>
    </w:p>
    <w:p w14:paraId="18109C06" w14:textId="41C0C3F8" w:rsidR="00AA32B4" w:rsidRDefault="000A2883" w:rsidP="000A2883">
      <w:pPr>
        <w:pStyle w:val="Puceniveau1"/>
      </w:pPr>
      <w:r>
        <w:lastRenderedPageBreak/>
        <w:t>E</w:t>
      </w:r>
      <w:r w:rsidR="00AA32B4">
        <w:t>n cas d'absence prolongée non prévue, la connexion aux serveur</w:t>
      </w:r>
      <w:r>
        <w:t>s doit être rompue ;</w:t>
      </w:r>
    </w:p>
    <w:p w14:paraId="503E6234" w14:textId="3E1911AA" w:rsidR="00AA32B4" w:rsidRDefault="000A2883" w:rsidP="000A2883">
      <w:pPr>
        <w:pStyle w:val="Puceniveau1"/>
      </w:pPr>
      <w:r>
        <w:t>T</w:t>
      </w:r>
      <w:r w:rsidR="00AA32B4">
        <w:t>oute installation de logiciel sur un poste de travail est soumise à l'</w:t>
      </w:r>
      <w:r>
        <w:t xml:space="preserve">autorisation du chef de projet </w:t>
      </w:r>
      <w:r w:rsidR="00AA32B4">
        <w:t>et de l'administrateur ;</w:t>
      </w:r>
    </w:p>
    <w:p w14:paraId="044A3E6F" w14:textId="60DA61EE" w:rsidR="00AA32B4" w:rsidRDefault="000A2883" w:rsidP="000A2883">
      <w:pPr>
        <w:pStyle w:val="Puceniveau1"/>
      </w:pPr>
      <w:r>
        <w:t>L</w:t>
      </w:r>
      <w:r w:rsidR="00AA32B4">
        <w:t>es fichiers confidentiels doivent être dotés d</w:t>
      </w:r>
      <w:r>
        <w:t xml:space="preserve">'un mot de passe (outil ZED ! utilisé par le ministère de la justice), en sus de la </w:t>
      </w:r>
      <w:r w:rsidR="00AA32B4">
        <w:t xml:space="preserve">protection par les droits accès </w:t>
      </w:r>
      <w:r>
        <w:t>sur les outils de GED</w:t>
      </w:r>
      <w:r w:rsidR="00AA32B4">
        <w:t xml:space="preserve"> ;</w:t>
      </w:r>
    </w:p>
    <w:p w14:paraId="2F49DE20" w14:textId="1F8362C9" w:rsidR="00AA32B4" w:rsidRDefault="000A2883" w:rsidP="000A2883">
      <w:pPr>
        <w:pStyle w:val="Puceniveau1"/>
      </w:pPr>
      <w:r>
        <w:t>A</w:t>
      </w:r>
      <w:r w:rsidR="00AA32B4">
        <w:t>ucun fichier confidentiel ne doit être stocké en local.</w:t>
      </w:r>
    </w:p>
    <w:p w14:paraId="555FA568" w14:textId="2FB83CBC" w:rsidR="000A2883" w:rsidRPr="001F4319" w:rsidRDefault="000A2883" w:rsidP="000A2883">
      <w:pPr>
        <w:pStyle w:val="Corpsdetexte"/>
      </w:pPr>
    </w:p>
    <w:tbl>
      <w:tblPr>
        <w:tblStyle w:val="Grilledutableau"/>
        <w:tblW w:w="0" w:type="auto"/>
        <w:tblLook w:val="04A0" w:firstRow="1" w:lastRow="0" w:firstColumn="1" w:lastColumn="0" w:noHBand="0" w:noVBand="1"/>
      </w:tblPr>
      <w:tblGrid>
        <w:gridCol w:w="10188"/>
      </w:tblGrid>
      <w:tr w:rsidR="000A2883" w14:paraId="6D1EA275" w14:textId="77777777" w:rsidTr="00C867F1">
        <w:tc>
          <w:tcPr>
            <w:tcW w:w="10338" w:type="dxa"/>
            <w:shd w:val="clear" w:color="auto" w:fill="C2D69B" w:themeFill="accent3" w:themeFillTint="99"/>
          </w:tcPr>
          <w:p w14:paraId="62016083" w14:textId="7E4DA13E" w:rsidR="000A2883" w:rsidRDefault="000A2883" w:rsidP="00B026A7">
            <w:pPr>
              <w:pStyle w:val="Corpsdetexte"/>
            </w:pPr>
            <w:r>
              <w:t xml:space="preserve">Identifier </w:t>
            </w:r>
            <w:r w:rsidR="00B026A7">
              <w:t>pour le</w:t>
            </w:r>
            <w:r w:rsidR="00D05363">
              <w:t xml:space="preserve"> </w:t>
            </w:r>
            <w:r w:rsidR="00BC7D88">
              <w:t>titulaire de marché</w:t>
            </w:r>
            <w:r w:rsidR="00D05363">
              <w:t xml:space="preserve">, </w:t>
            </w:r>
            <w:r>
              <w:t xml:space="preserve">les </w:t>
            </w:r>
            <w:r w:rsidR="00D05363">
              <w:t xml:space="preserve">acteurs en charge de la sécurité : responsabilités et </w:t>
            </w:r>
            <w:r>
              <w:t>périmètre</w:t>
            </w:r>
            <w:r w:rsidR="00D05363">
              <w:t>s</w:t>
            </w:r>
          </w:p>
          <w:p w14:paraId="51596258" w14:textId="7F677BB4" w:rsidR="002A2582" w:rsidRDefault="002A2582" w:rsidP="00B026A7">
            <w:pPr>
              <w:pStyle w:val="Corpsdetexte"/>
            </w:pPr>
            <w:r>
              <w:t>Et définir les modalités particulières mises en œuvre dans le cadre du marché</w:t>
            </w:r>
          </w:p>
        </w:tc>
      </w:tr>
    </w:tbl>
    <w:p w14:paraId="6D9C68CC" w14:textId="2E426FE9" w:rsidR="000A2883" w:rsidRPr="00AA32B4" w:rsidRDefault="000A2883" w:rsidP="00AA32B4">
      <w:pPr>
        <w:pStyle w:val="Corpsdetexte"/>
      </w:pPr>
    </w:p>
    <w:p w14:paraId="1DFA482A" w14:textId="5B05355E" w:rsidR="00753325" w:rsidRDefault="00753325" w:rsidP="00657640">
      <w:pPr>
        <w:rPr>
          <w:rFonts w:eastAsia="Raleway" w:cs="Raleway"/>
          <w:sz w:val="32"/>
          <w:szCs w:val="32"/>
          <w:lang w:bidi="fr-FR"/>
        </w:rPr>
      </w:pPr>
      <w:r>
        <w:br w:type="page"/>
      </w:r>
    </w:p>
    <w:p w14:paraId="3A8F1F98" w14:textId="0C61C61F" w:rsidR="00E8058C" w:rsidRPr="000110C6" w:rsidRDefault="00E8058C" w:rsidP="00753325">
      <w:pPr>
        <w:pStyle w:val="TitreN1"/>
      </w:pPr>
      <w:bookmarkStart w:id="100" w:name="_Toc80948870"/>
      <w:r w:rsidRPr="000110C6">
        <w:lastRenderedPageBreak/>
        <w:t>Modèles des documents</w:t>
      </w:r>
      <w:bookmarkEnd w:id="100"/>
    </w:p>
    <w:p w14:paraId="01C6F378" w14:textId="40A4B131" w:rsidR="00E12CD8" w:rsidRDefault="00E12CD8" w:rsidP="00E12CD8">
      <w:pPr>
        <w:pStyle w:val="Corpsdetexte"/>
      </w:pPr>
      <w:r>
        <w:t xml:space="preserve">L’ensemble des modèles est publié dans le référentiel méthodologique, sur l’outil </w:t>
      </w:r>
      <w:proofErr w:type="spellStart"/>
      <w:r>
        <w:t>Letsdocit</w:t>
      </w:r>
      <w:proofErr w:type="spellEnd"/>
      <w:r>
        <w:t xml:space="preserve"> du SNUM : </w:t>
      </w:r>
    </w:p>
    <w:p w14:paraId="092E6F35" w14:textId="237F178D" w:rsidR="00EB1519" w:rsidRDefault="003450B7" w:rsidP="00EB1519">
      <w:pPr>
        <w:pStyle w:val="Corpsdetexte"/>
        <w:jc w:val="center"/>
      </w:pPr>
      <w:hyperlink r:id="rId38" w:anchor="filter=path%7C%2FR%25E9f%25E9rentiel%2520m%25E9thodologique&amp;page=1" w:history="1">
        <w:r w:rsidR="00EB1519" w:rsidRPr="00EB1519">
          <w:rPr>
            <w:rStyle w:val="Lienhypertexte"/>
          </w:rPr>
          <w:t>Référentiel méthodologique</w:t>
        </w:r>
      </w:hyperlink>
    </w:p>
    <w:p w14:paraId="18015440" w14:textId="77777777" w:rsidR="00E12CD8" w:rsidRPr="00E04FA8" w:rsidRDefault="00E12CD8" w:rsidP="00E12CD8">
      <w:pPr>
        <w:pStyle w:val="Corpsdetexte"/>
        <w:rPr>
          <w:i/>
        </w:rPr>
      </w:pPr>
      <w:r w:rsidRPr="00E04FA8">
        <w:rPr>
          <w:i/>
        </w:rPr>
        <w:t>Nota : l’accès est réservé aux acteurs ayant une compte utilisateur du ministère de la justice.</w:t>
      </w:r>
    </w:p>
    <w:p w14:paraId="0609CE35" w14:textId="77777777" w:rsidR="00E12CD8" w:rsidRDefault="00E12CD8" w:rsidP="00E12CD8">
      <w:pPr>
        <w:pStyle w:val="Corpsdetexte"/>
      </w:pPr>
    </w:p>
    <w:p w14:paraId="2C0049AE" w14:textId="266BC11C" w:rsidR="00E12CD8" w:rsidRDefault="00E12CD8" w:rsidP="00E12CD8">
      <w:pPr>
        <w:pStyle w:val="Corpsdetexte"/>
      </w:pPr>
      <w:r>
        <w:t>Le référentiel méthodologique est organisé en processus ;</w:t>
      </w:r>
      <w:r w:rsidR="008679AF">
        <w:t xml:space="preserve"> pour chaque processus </w:t>
      </w:r>
      <w:r>
        <w:t>un répertoire « </w:t>
      </w:r>
      <w:r w:rsidR="008679AF">
        <w:t>Modèles ».</w:t>
      </w:r>
    </w:p>
    <w:p w14:paraId="0EDC093F" w14:textId="4CE505AC" w:rsidR="008679AF" w:rsidRDefault="008679AF" w:rsidP="00E12CD8">
      <w:pPr>
        <w:pStyle w:val="Corpsdetexte"/>
      </w:pPr>
    </w:p>
    <w:p w14:paraId="2176F5A2" w14:textId="1C5901E4" w:rsidR="008679AF" w:rsidRDefault="008679AF" w:rsidP="00E12CD8">
      <w:pPr>
        <w:pStyle w:val="Corpsdetexte"/>
      </w:pPr>
      <w:r>
        <w:t>Les modèles génériques de document, notamment :</w:t>
      </w:r>
    </w:p>
    <w:p w14:paraId="1DAA5BD3" w14:textId="2106F34D" w:rsidR="008679AF" w:rsidRDefault="008679AF" w:rsidP="008679AF">
      <w:pPr>
        <w:pStyle w:val="Puceniveau1"/>
      </w:pPr>
      <w:r>
        <w:t>Le modèle de document (Word),</w:t>
      </w:r>
    </w:p>
    <w:p w14:paraId="228831FA" w14:textId="35E28BEA" w:rsidR="008679AF" w:rsidRDefault="008679AF" w:rsidP="008679AF">
      <w:pPr>
        <w:pStyle w:val="Puceniveau1"/>
      </w:pPr>
      <w:r>
        <w:t>Le modèle de présentation (PPT),</w:t>
      </w:r>
    </w:p>
    <w:p w14:paraId="715612C8" w14:textId="57F9FF73" w:rsidR="008679AF" w:rsidRDefault="008679AF" w:rsidP="008679AF">
      <w:pPr>
        <w:pStyle w:val="Puceniveau1"/>
      </w:pPr>
      <w:r>
        <w:t>Le modèle de fiche de relecture de document,</w:t>
      </w:r>
    </w:p>
    <w:p w14:paraId="19DFE4C6" w14:textId="0769ECF5" w:rsidR="008679AF" w:rsidRDefault="008679AF" w:rsidP="008679AF">
      <w:pPr>
        <w:pStyle w:val="Puceniveau1"/>
      </w:pPr>
      <w:r>
        <w:t>Le modèle de compte-rendu,</w:t>
      </w:r>
    </w:p>
    <w:p w14:paraId="250F5A11" w14:textId="4B5E8B7B" w:rsidR="008679AF" w:rsidRDefault="008679AF" w:rsidP="008679AF">
      <w:pPr>
        <w:pStyle w:val="Puceniveau1"/>
      </w:pPr>
      <w:r>
        <w:t>Le modèle de RIDA,</w:t>
      </w:r>
    </w:p>
    <w:p w14:paraId="562F1D90" w14:textId="74118109" w:rsidR="008679AF" w:rsidRDefault="0085640E" w:rsidP="00E12CD8">
      <w:pPr>
        <w:pStyle w:val="Corpsdetexte"/>
      </w:pPr>
      <w:r>
        <w:t>Sont publiés</w:t>
      </w:r>
      <w:r w:rsidR="008679AF">
        <w:t xml:space="preserve"> sous :</w:t>
      </w:r>
    </w:p>
    <w:p w14:paraId="716D4A57" w14:textId="72855125" w:rsidR="00753325" w:rsidRPr="00EB1519" w:rsidRDefault="003450B7" w:rsidP="00EB1519">
      <w:pPr>
        <w:pStyle w:val="Corpsdetexte"/>
        <w:jc w:val="center"/>
      </w:pPr>
      <w:hyperlink r:id="rId39" w:anchor="filter=path%7C%2FR%25E9f%25E9rentiel%2520m%25E9thodologique%2FProcessus%2520-%2520Gestion%2520de%2520la%2520qualit%25E9%2FAssurance%2520qualit%25E9%2FMod%25E8les&amp;page=1" w:history="1">
        <w:r w:rsidR="00EB1519">
          <w:rPr>
            <w:rStyle w:val="Lienhypertexte"/>
          </w:rPr>
          <w:t>Répertoire "Modèles" / Processus "Assurance qualité"</w:t>
        </w:r>
      </w:hyperlink>
      <w:r w:rsidR="00753325">
        <w:br w:type="page"/>
      </w:r>
    </w:p>
    <w:p w14:paraId="0BCC973E" w14:textId="36F025F8" w:rsidR="00E8058C" w:rsidRDefault="00753325" w:rsidP="00753325">
      <w:pPr>
        <w:pStyle w:val="TitreN1"/>
      </w:pPr>
      <w:bookmarkStart w:id="101" w:name="_Toc80948871"/>
      <w:r>
        <w:lastRenderedPageBreak/>
        <w:t>Annuaire des intervenants</w:t>
      </w:r>
      <w:bookmarkEnd w:id="101"/>
    </w:p>
    <w:p w14:paraId="35ED7CA7" w14:textId="655A4479" w:rsidR="0093493F" w:rsidRPr="00D73DA4" w:rsidRDefault="00D73DA4" w:rsidP="00D73DA4">
      <w:pPr>
        <w:pStyle w:val="Corpsdetexte"/>
      </w:pPr>
      <w:r w:rsidRPr="00D73DA4">
        <w:t>L’annuaire des intervenants est géré dans un document externe, partagé avec l’ensemble des acteurs du marché &lt;Nom Marché&gt;.</w:t>
      </w:r>
    </w:p>
    <w:p w14:paraId="613E0427" w14:textId="76612EC0" w:rsidR="00D73DA4" w:rsidRPr="00D73DA4" w:rsidRDefault="00D73DA4" w:rsidP="00D73DA4">
      <w:pPr>
        <w:pStyle w:val="Corpsdetexte"/>
      </w:pPr>
    </w:p>
    <w:p w14:paraId="094B6B3F" w14:textId="033F7B70" w:rsidR="00D73DA4" w:rsidRPr="00D73DA4" w:rsidRDefault="00D73DA4" w:rsidP="00D73DA4">
      <w:pPr>
        <w:pStyle w:val="Corpsdetexte"/>
      </w:pPr>
      <w:r w:rsidRPr="00D73DA4">
        <w:t>Ce document est mis à jour autant que de besoin.</w:t>
      </w:r>
    </w:p>
    <w:p w14:paraId="11111E72" w14:textId="6181D717" w:rsidR="00D73DA4" w:rsidRPr="00D73DA4" w:rsidRDefault="00D73DA4" w:rsidP="00D73DA4">
      <w:pPr>
        <w:pStyle w:val="Corpsdetexte"/>
      </w:pPr>
    </w:p>
    <w:p w14:paraId="4D256B17" w14:textId="1EBF3C5F" w:rsidR="00D73DA4" w:rsidRDefault="00D73DA4" w:rsidP="00D73DA4">
      <w:pPr>
        <w:pStyle w:val="Corpsdetexte"/>
      </w:pPr>
      <w:r w:rsidRPr="00D73DA4">
        <w:t xml:space="preserve">Le document s’appuie sur le modèle : </w:t>
      </w:r>
      <w:proofErr w:type="spellStart"/>
      <w:r w:rsidRPr="00D73DA4">
        <w:rPr>
          <w:b/>
        </w:rPr>
        <w:t>DTYP_SNUM_Annuaire</w:t>
      </w:r>
      <w:proofErr w:type="spellEnd"/>
      <w:r w:rsidRPr="00D73DA4">
        <w:t xml:space="preserve">, </w:t>
      </w:r>
      <w:r>
        <w:t>dans sa dernière version disponible sur le référentiel méthodologique du SNUM.</w:t>
      </w:r>
    </w:p>
    <w:p w14:paraId="6F69DE59" w14:textId="6C5F84F9" w:rsidR="00902508" w:rsidRDefault="003450B7" w:rsidP="00EB1519">
      <w:pPr>
        <w:pStyle w:val="Corpsdetexte"/>
        <w:jc w:val="center"/>
      </w:pPr>
      <w:hyperlink r:id="rId40" w:anchor="filter=path%7C%2FR%25E9f%25E9rentiel%2520m%25E9thodologique%2FProcessus%2520-%2520D%25E9veloppement%2520de%2520solutions%2FGestion%2520de%2520projets%2520et%2520programmes%2FProc%25E9dures%2520communes%2FMod%25E8les%7C&amp;page=1" w:history="1">
        <w:r w:rsidR="00EB1519">
          <w:rPr>
            <w:rStyle w:val="Lienhypertexte"/>
          </w:rPr>
          <w:t>Répertoire "Modèles" / Processus "Gestion de projet - Procédures communes"</w:t>
        </w:r>
      </w:hyperlink>
    </w:p>
    <w:p w14:paraId="66192E73" w14:textId="7C148F05" w:rsidR="0085640E" w:rsidRPr="0085640E" w:rsidRDefault="0085640E" w:rsidP="00D73DA4">
      <w:pPr>
        <w:pStyle w:val="Corpsdetexte"/>
        <w:rPr>
          <w:color w:val="FF0000"/>
        </w:rPr>
      </w:pPr>
    </w:p>
    <w:sectPr w:rsidR="0085640E" w:rsidRPr="0085640E" w:rsidSect="00C71C5D">
      <w:footerReference w:type="default" r:id="rId41"/>
      <w:pgSz w:w="11900" w:h="16840"/>
      <w:pgMar w:top="851" w:right="851" w:bottom="1276" w:left="851" w:header="419" w:footer="46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30146C" w14:textId="77777777" w:rsidR="00313FB3" w:rsidRDefault="00313FB3" w:rsidP="00F76DE6">
      <w:r>
        <w:separator/>
      </w:r>
    </w:p>
  </w:endnote>
  <w:endnote w:type="continuationSeparator" w:id="0">
    <w:p w14:paraId="7E817A13" w14:textId="77777777" w:rsidR="00313FB3" w:rsidRDefault="00313FB3" w:rsidP="00F76D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Raleway">
    <w:panose1 w:val="020B0503030101060003"/>
    <w:charset w:val="00"/>
    <w:family w:val="swiss"/>
    <w:pitch w:val="variable"/>
    <w:sig w:usb0="A00002FF" w:usb1="5000205B" w:usb2="00000000" w:usb3="00000000" w:csb0="00000097" w:csb1="00000000"/>
  </w:font>
  <w:font w:name="arial gras">
    <w:panose1 w:val="020B0704020202020204"/>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rianne Bold">
    <w:altName w:val="Times New Roman"/>
    <w:panose1 w:val="02000000000000000000"/>
    <w:charset w:val="00"/>
    <w:family w:val="auto"/>
    <w:pitch w:val="variable"/>
    <w:sig w:usb0="0000000F" w:usb1="00000000" w:usb2="00000000" w:usb3="00000000" w:csb0="00000003"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arianne Regular">
    <w:altName w:val="Times New Roman"/>
    <w:charset w:val="00"/>
    <w:family w:val="auto"/>
    <w:pitch w:val="variable"/>
    <w:sig w:usb0="0000000F" w:usb1="00000000" w:usb2="00000000" w:usb3="00000000" w:csb0="00000003" w:csb1="00000000"/>
  </w:font>
  <w:font w:name="MS ??">
    <w:altName w:val="Yu Gothic UI"/>
    <w:panose1 w:val="00000000000000000000"/>
    <w:charset w:val="80"/>
    <w:family w:val="auto"/>
    <w:notTrueType/>
    <w:pitch w:val="variable"/>
    <w:sig w:usb0="00000001" w:usb1="08070000" w:usb2="00000010" w:usb3="00000000" w:csb0="00020000" w:csb1="00000000"/>
  </w:font>
  <w:font w:name="Lucida Grande">
    <w:altName w:val="Times New Roman"/>
    <w:charset w:val="00"/>
    <w:family w:val="auto"/>
    <w:pitch w:val="variable"/>
    <w:sig w:usb0="00000000" w:usb1="5000A1FF" w:usb2="00000000" w:usb3="00000000" w:csb0="000001BF" w:csb1="00000000"/>
  </w:font>
  <w:font w:name="Raleway-SemiBold">
    <w:altName w:val="Raleway SemiBold"/>
    <w:charset w:val="00"/>
    <w:family w:val="roman"/>
    <w:pitch w:val="variable"/>
  </w:font>
  <w:font w:name="Themis">
    <w:altName w:val="Times New Roman"/>
    <w:charset w:val="00"/>
    <w:family w:val="roman"/>
    <w:pitch w:val="variable"/>
  </w:font>
  <w:font w:name="raleway-extrabold">
    <w:altName w:val="Times New Roman"/>
    <w:charset w:val="00"/>
    <w:family w:val="roman"/>
    <w:pitch w:val="variable"/>
  </w:font>
  <w:font w:name="Raleway-Medium">
    <w:altName w:val="Raleway Medium"/>
    <w:charset w:val="00"/>
    <w:family w:val="roman"/>
    <w:pitch w:val="variable"/>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4A5BB9" w14:textId="77777777" w:rsidR="001E3169" w:rsidRDefault="001E3169" w:rsidP="006F6CB9">
    <w:pPr>
      <w:pStyle w:val="Pieddepage"/>
      <w:framePr w:wrap="around" w:vAnchor="text" w:hAnchor="margin" w:xAlign="center" w:y="1"/>
      <w:rPr>
        <w:rStyle w:val="Numrodepage"/>
      </w:rPr>
    </w:pPr>
    <w:r>
      <w:rPr>
        <w:rStyle w:val="Numrodepage"/>
      </w:rPr>
      <w:fldChar w:fldCharType="begin"/>
    </w:r>
    <w:r>
      <w:rPr>
        <w:rStyle w:val="Numrodepage"/>
      </w:rPr>
      <w:instrText xml:space="preserve">PAGE  </w:instrText>
    </w:r>
    <w:r>
      <w:rPr>
        <w:rStyle w:val="Numrodepage"/>
      </w:rPr>
      <w:fldChar w:fldCharType="end"/>
    </w:r>
  </w:p>
  <w:p w14:paraId="14790925" w14:textId="77777777" w:rsidR="001E3169" w:rsidRDefault="001E3169">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7C4C3" w14:textId="77777777" w:rsidR="001E3169" w:rsidRDefault="001E3169" w:rsidP="007611E8">
    <w:r>
      <w:rPr>
        <w:noProof/>
      </w:rPr>
      <mc:AlternateContent>
        <mc:Choice Requires="wps">
          <w:drawing>
            <wp:anchor distT="0" distB="0" distL="114300" distR="114300" simplePos="0" relativeHeight="251661312" behindDoc="1" locked="0" layoutInCell="1" allowOverlap="1" wp14:anchorId="3AD46686" wp14:editId="016DFBEC">
              <wp:simplePos x="0" y="0"/>
              <wp:positionH relativeFrom="page">
                <wp:posOffset>3283585</wp:posOffset>
              </wp:positionH>
              <wp:positionV relativeFrom="page">
                <wp:posOffset>10069195</wp:posOffset>
              </wp:positionV>
              <wp:extent cx="342900" cy="0"/>
              <wp:effectExtent l="0" t="0" r="12700" b="25400"/>
              <wp:wrapNone/>
              <wp:docPr id="77"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12700">
                        <a:solidFill>
                          <a:srgbClr val="323435"/>
                        </a:solidFill>
                        <a:prstDash val="solid"/>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8B165A" id="Line 3" o:spid="_x0000_s1026" style="position:absolute;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58.55pt,792.85pt" to="285.55pt,79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1jK/gEAAM0DAAAOAAAAZHJzL2Uyb0RvYy54bWysU02P2jAQvVfqf7B8h4SE5SMirKoEeqEt&#10;0m5/gLEdYtWxLdsQUNX/3rEDtN3eql6smczMmzdvJqvnSyfRmVsntCrxZJxixBXVTKhjib++bkcL&#10;jJwnihGpFS/xlTv8vH7/btWbgme61ZJxiwBEuaI3JW69N0WSONryjrixNlxBsNG2Ix5ce0yYJT2g&#10;dzLJ0nSW9NoyYzXlzsHXegjidcRvGk79l6Zx3CNZYuDm42vjewhvsl6R4miJaQW90SD/wKIjQkHT&#10;B1RNPEEnK/6C6gS12unGj6nuEt00gvI4A0wzSd9M89ISw+MsII4zD5nc/4Oln897iwQr8XyOkSId&#10;7GgnFEd5kKY3roCMSu1tGI5e1IvZafrNIaWrlqgjjxRfrwbKJqEi+aMkOM5Ag0P/STPIISevo06X&#10;xnYBEhRAl7iO62Md/OIRhY/5NFumsDR6DyWkuNcZ6/xHrjsUjBJLoBxxyXnnfOBBintKaKP0VkgZ&#10;ly0V6oFsNgfoEHJaChai0bHHQyUtOhO4lzzLp/lTnOpNWoCuiWuHvIgwXJLVJ8Vim5YTtrnZngg5&#10;2EBLqtAIZgSiN2u4lO/LdLlZbBbT0TSbbUbTlLHRh201Hc22k/lTnddVVU9+3Ojc66PeQeJhWQfN&#10;rnt73wPcTFTidt/hKH/347Z+/YXrnwAAAP//AwBQSwMEFAAGAAgAAAAhAKb63MbgAAAADQEAAA8A&#10;AABkcnMvZG93bnJldi54bWxMj09LxDAQxe+C3yGM4M1NKtQutekigsKiKK5/9zZtxrbYJKVJd6uf&#10;3vEgepz3frx5r1jNthc7GkPnnYZkoUCQq73pXKPh6fHqZAkiRHQGe+9IwycFWJWHBwXmxu/dA+02&#10;sREc4kKOGtoYh1zKULdkMSz8QI69dz9ajHyOjTQj7jnc9vJUqTNpsXP8ocWBLluqPzaT1VBNicLs&#10;bf16O33dP99dq/X25War9fHRfHEOItIc/2D4qc/VoeROlZ+cCaLXkCZZwigb6TLNQDCSZglL1a8k&#10;y0L+X1F+AwAA//8DAFBLAQItABQABgAIAAAAIQC2gziS/gAAAOEBAAATAAAAAAAAAAAAAAAAAAAA&#10;AABbQ29udGVudF9UeXBlc10ueG1sUEsBAi0AFAAGAAgAAAAhADj9If/WAAAAlAEAAAsAAAAAAAAA&#10;AAAAAAAALwEAAF9yZWxzLy5yZWxzUEsBAi0AFAAGAAgAAAAhAO/DWMr+AQAAzQMAAA4AAAAAAAAA&#10;AAAAAAAALgIAAGRycy9lMm9Eb2MueG1sUEsBAi0AFAAGAAgAAAAhAKb63MbgAAAADQEAAA8AAAAA&#10;AAAAAAAAAAAAWAQAAGRycy9kb3ducmV2LnhtbFBLBQYAAAAABAAEAPMAAABlBQAAAAA=&#10;" strokecolor="#323435" strokeweight="1pt">
              <w10:wrap anchorx="page" anchory="page"/>
            </v:line>
          </w:pict>
        </mc:Fallback>
      </mc:AlternateContent>
    </w:r>
    <w:r>
      <w:rPr>
        <w:noProof/>
      </w:rPr>
      <mc:AlternateContent>
        <mc:Choice Requires="wps">
          <w:drawing>
            <wp:anchor distT="0" distB="0" distL="114300" distR="114300" simplePos="0" relativeHeight="251660288" behindDoc="1" locked="0" layoutInCell="1" allowOverlap="1" wp14:anchorId="73664D05" wp14:editId="36A5B32D">
              <wp:simplePos x="0" y="0"/>
              <wp:positionH relativeFrom="page">
                <wp:posOffset>1551305</wp:posOffset>
              </wp:positionH>
              <wp:positionV relativeFrom="page">
                <wp:posOffset>10069195</wp:posOffset>
              </wp:positionV>
              <wp:extent cx="1503680" cy="0"/>
              <wp:effectExtent l="0" t="0" r="20320" b="25400"/>
              <wp:wrapNone/>
              <wp:docPr id="78"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03680" cy="0"/>
                      </a:xfrm>
                      <a:prstGeom prst="line">
                        <a:avLst/>
                      </a:prstGeom>
                      <a:noFill/>
                      <a:ln w="12700">
                        <a:solidFill>
                          <a:srgbClr val="323435"/>
                        </a:solidFill>
                        <a:prstDash val="solid"/>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AAFBBA" id="Line 2" o:spid="_x0000_s1026" style="position:absolute;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22.15pt,792.85pt" to="240.55pt,79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k/h/wEAAM4DAAAOAAAAZHJzL2Uyb0RvYy54bWysU8uu2yAQ3VfqPyD2iR95XivOVWUn3aRt&#10;pHv7AQRwjIoBAYkTVf33DjhJb9td1Q0Cz8yZM+eMV8+XTqIzt05oVeJsnGLEFdVMqGOJv75uR0uM&#10;nCeKEakVL/GVO/y8fv9u1ZuC57rVknGLAES5ojclbr03RZI42vKOuLE2XEGw0bYjHp72mDBLekDv&#10;ZJKn6TzptWXGasqdg6/1EMTriN80nPovTeO4R7LEwM3H08bzEM5kvSLF0RLTCnqjQf6BRUeEgqYP&#10;qJp4gk5W/AXVCWq1040fU90lumkE5XEGmCZL/5jmpSWGx1lAHGceMrn/B0s/n/cWCVbiBTilSAce&#10;7YTiKA/S9MYVkFGpvQ3D0Yt6MTtNvzmkdNUSdeSR4uvVQFkWKpLfSsLDGWhw6D9pBjnk5HXU6dLY&#10;LkCCAugS7bg+7OAXjyh8zGbpZL4E1+g9lpDiXmis8x+57lC4lFgC5whMzjvnAxFS3FNCH6W3Qsro&#10;tlSoB/B8kaaxwmkpWIiGPGePh0padCawMJN8Mp3M4lgQeZsWoGvi2iEvhoZVsvqkWGzTcsI2t7sn&#10;Qg53oCVVaARDAtHbbViV70/p02a5WU5H03y+GU1TxkYfttV0NN9mi1k9qauqzn7c6Nzro+BB48Gt&#10;g2bXvb0bAUsTlbgteNjKt+9o16/fcP0TAAD//wMAUEsDBBQABgAIAAAAIQCzKTm74gAAAA0BAAAP&#10;AAAAZHJzL2Rvd25yZXYueG1sTI9NS8NAEIbvgv9hGcGb3U1NbYjZFBEUiqJYP3vbJGMSzM6G7KaN&#10;/nrHg+hx5n1455lsNdlO7HDwrSMN0UyBQCpd1VKt4enx6iQB4YOhynSOUMMneljlhweZSSu3pwfc&#10;bUItuIR8ajQ0IfSplL5s0Bo/cz0SZ+9usCbwONSyGsyey20n50qdSWta4guN6fGywfJjM1oNxRgp&#10;s3xbv96OX/fPd9dqvX252Wp9fDRdnIMIOIU/GH70WR1ydircSJUXnYZ5HJ8yysEiWSxBMBInUQSi&#10;+F3JPJP/v8i/AQAA//8DAFBLAQItABQABgAIAAAAIQC2gziS/gAAAOEBAAATAAAAAAAAAAAAAAAA&#10;AAAAAABbQ29udGVudF9UeXBlc10ueG1sUEsBAi0AFAAGAAgAAAAhADj9If/WAAAAlAEAAAsAAAAA&#10;AAAAAAAAAAAALwEAAF9yZWxzLy5yZWxzUEsBAi0AFAAGAAgAAAAhAFk6T+H/AQAAzgMAAA4AAAAA&#10;AAAAAAAAAAAALgIAAGRycy9lMm9Eb2MueG1sUEsBAi0AFAAGAAgAAAAhALMpObviAAAADQEAAA8A&#10;AAAAAAAAAAAAAAAAWQQAAGRycy9kb3ducmV2LnhtbFBLBQYAAAAABAAEAPMAAABoBQAAAAA=&#10;" strokecolor="#323435" strokeweight="1pt">
              <w10:wrap anchorx="page" anchory="page"/>
            </v:line>
          </w:pict>
        </mc:Fallback>
      </mc:AlternateContent>
    </w:r>
    <w:r>
      <w:rPr>
        <w:noProof/>
      </w:rPr>
      <mc:AlternateContent>
        <mc:Choice Requires="wps">
          <w:drawing>
            <wp:anchor distT="0" distB="0" distL="114300" distR="114300" simplePos="0" relativeHeight="251664384" behindDoc="1" locked="0" layoutInCell="1" allowOverlap="1" wp14:anchorId="0DD79C31" wp14:editId="5D68B5D2">
              <wp:simplePos x="0" y="0"/>
              <wp:positionH relativeFrom="page">
                <wp:posOffset>3283585</wp:posOffset>
              </wp:positionH>
              <wp:positionV relativeFrom="page">
                <wp:posOffset>10140950</wp:posOffset>
              </wp:positionV>
              <wp:extent cx="195580" cy="130175"/>
              <wp:effectExtent l="0" t="0" r="7620" b="22225"/>
              <wp:wrapNone/>
              <wp:docPr id="7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580" cy="13017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1233DE08" w14:textId="77777777" w:rsidR="001E3169" w:rsidRDefault="001E3169" w:rsidP="007611E8">
                          <w:pPr>
                            <w:spacing w:before="20"/>
                            <w:ind w:left="20"/>
                            <w:rPr>
                              <w:rFonts w:ascii="raleway-extrabold"/>
                              <w:b/>
                              <w:sz w:val="14"/>
                            </w:rPr>
                          </w:pPr>
                          <w:r>
                            <w:rPr>
                              <w:color w:val="323435"/>
                              <w:sz w:val="14"/>
                            </w:rPr>
                            <w:t xml:space="preserve">p. </w:t>
                          </w:r>
                          <w:r>
                            <w:fldChar w:fldCharType="begin"/>
                          </w:r>
                          <w:r>
                            <w:rPr>
                              <w:rFonts w:ascii="raleway-extrabold"/>
                              <w:b/>
                              <w:color w:val="323435"/>
                              <w:sz w:val="14"/>
                            </w:rPr>
                            <w:instrText xml:space="preserve"> PAGE </w:instrText>
                          </w:r>
                          <w:r>
                            <w:fldChar w:fldCharType="separate"/>
                          </w:r>
                          <w:r>
                            <w:rPr>
                              <w:rFonts w:ascii="raleway-extrabold"/>
                              <w:b/>
                              <w:noProof/>
                              <w:color w:val="323435"/>
                              <w:sz w:val="14"/>
                            </w:rPr>
                            <w:t>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DD79C31" id="_x0000_t202" coordsize="21600,21600" o:spt="202" path="m,l,21600r21600,l21600,xe">
              <v:stroke joinstyle="miter"/>
              <v:path gradientshapeok="t" o:connecttype="rect"/>
            </v:shapetype>
            <v:shape id="Text Box 6" o:spid="_x0000_s1035" type="#_x0000_t202" style="position:absolute;margin-left:258.55pt;margin-top:798.5pt;width:15.4pt;height:10.25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HO5PAIAADUEAAAOAAAAZHJzL2Uyb0RvYy54bWysU9tu2zAMfR+wfxD07thOHSc26hRtLsOA&#10;7gK0+wBFlmNjtqhJSuys2L+PkpOs296GvQiUSB6S51C3d0PXkqPQpgFZ0HgSUSIkh7KR+4J+ed4G&#10;C0qMZbJkLUhR0JMw9G759s1tr3IxhRraUmiCINLkvSpoba3Kw9DwWnTMTEAJic4KdMcsXvU+LDXr&#10;Eb1rw2kUpWEPulQauDAGX9ejky49flUJbj9VlRGWtAXF3qw/tT937gyXtyzfa6bqhp/bYP/QRcca&#10;iUWvUGtmGTno5i+oruEaDFR2wqELoaoaLvwMOE0c/THNU82U8LMgOUZdaTL/D5Z/PH7WpCkLOk8p&#10;kaxDjZ7FYMkDDCR19PTK5Bj1pDDODviMMvtRjXoE/tUQCauayb241xr6WrAS24tdZvgqdcQxDmTX&#10;f4ASy7CDBQ80VLpz3CEbBNFRptNVGtcKdyWz2WyBHo6u+CaK5zNfgeWXZKWNfSegI84oqEblPTg7&#10;PhrrmmH5JcTVkrBt2tar38rfHjBwfMHSmOp8rgkv5ksWZZvFZpEEyTTdBElUlsH9dpUE6RY7Wt+s&#10;V6t1/GNcqldJ8TSJHqZZsE0X8yCpklmQzaNFEMXZQ5ZGSZastz4JS1+Keu4cXSNxdtgNZy12UJ6Q&#10;RQ3jLuPfQ6MG/Z2SHve4oObbgWlBSfteohJu6S+Gvhi7i8Ekx9SCWkpGc2XHz3FQutnXiDxqLeEe&#10;1aoaz6STdezirDHupif4/I/c8r+++6hfv335EwAA//8DAFBLAwQUAAYACAAAACEAkVD+ueEAAAAN&#10;AQAADwAAAGRycy9kb3ducmV2LnhtbEyPwU7DMBBE70j8g7WVuFEniCQkjVNVCE5IiDQcODqxm1iN&#10;1yF22/D3LKdy3Jmn2Zlyu9iRnfXsjUMB8ToCprFzymAv4LN5vX8C5oNEJUeHWsCP9rCtbm9KWSh3&#10;wVqf96FnFIK+kAKGEKaCc98N2kq/dpNG8g5utjLQOfdczfJC4XbkD1GUcisN0odBTvp50N1xf7IC&#10;dl9Yv5jv9/ajPtSmafII39KjEHerZbcBFvQSrjD81afqUFGn1p1QeTYKSOIsJpSMJM9oFSHJY5YD&#10;a0lK4ywBXpX8/4rqFwAA//8DAFBLAQItABQABgAIAAAAIQC2gziS/gAAAOEBAAATAAAAAAAAAAAA&#10;AAAAAAAAAABbQ29udGVudF9UeXBlc10ueG1sUEsBAi0AFAAGAAgAAAAhADj9If/WAAAAlAEAAAsA&#10;AAAAAAAAAAAAAAAALwEAAF9yZWxzLy5yZWxzUEsBAi0AFAAGAAgAAAAhAFUwc7k8AgAANQQAAA4A&#10;AAAAAAAAAAAAAAAALgIAAGRycy9lMm9Eb2MueG1sUEsBAi0AFAAGAAgAAAAhAJFQ/rnhAAAADQEA&#10;AA8AAAAAAAAAAAAAAAAAlgQAAGRycy9kb3ducmV2LnhtbFBLBQYAAAAABAAEAPMAAACkBQAAAAA=&#10;" filled="f" stroked="f">
              <v:textbox inset="0,0,0,0">
                <w:txbxContent>
                  <w:p w14:paraId="1233DE08" w14:textId="77777777" w:rsidR="001E3169" w:rsidRDefault="001E3169" w:rsidP="007611E8">
                    <w:pPr>
                      <w:spacing w:before="20"/>
                      <w:ind w:left="20"/>
                      <w:rPr>
                        <w:rFonts w:ascii="Raleway-ExtraBold"/>
                        <w:b/>
                        <w:sz w:val="14"/>
                      </w:rPr>
                    </w:pPr>
                    <w:r>
                      <w:rPr>
                        <w:color w:val="323435"/>
                        <w:sz w:val="14"/>
                      </w:rPr>
                      <w:t xml:space="preserve">p. </w:t>
                    </w:r>
                    <w:r>
                      <w:fldChar w:fldCharType="begin"/>
                    </w:r>
                    <w:r>
                      <w:rPr>
                        <w:rFonts w:ascii="Raleway-ExtraBold"/>
                        <w:b/>
                        <w:color w:val="323435"/>
                        <w:sz w:val="14"/>
                      </w:rPr>
                      <w:instrText xml:space="preserve"> PAGE </w:instrText>
                    </w:r>
                    <w:r>
                      <w:fldChar w:fldCharType="separate"/>
                    </w:r>
                    <w:r>
                      <w:rPr>
                        <w:rFonts w:ascii="Raleway-ExtraBold"/>
                        <w:b/>
                        <w:noProof/>
                        <w:color w:val="323435"/>
                        <w:sz w:val="14"/>
                      </w:rPr>
                      <w:t>2</w:t>
                    </w:r>
                    <w:r>
                      <w:fldChar w:fldCharType="end"/>
                    </w:r>
                  </w:p>
                </w:txbxContent>
              </v:textbox>
              <w10:wrap anchorx="page" anchory="page"/>
            </v:shape>
          </w:pict>
        </mc:Fallback>
      </mc:AlternateContent>
    </w:r>
    <w:r>
      <w:rPr>
        <w:noProof/>
      </w:rPr>
      <mc:AlternateContent>
        <mc:Choice Requires="wps">
          <w:drawing>
            <wp:anchor distT="0" distB="0" distL="114300" distR="114300" simplePos="0" relativeHeight="251663360" behindDoc="1" locked="0" layoutInCell="1" allowOverlap="1" wp14:anchorId="5E766DEF" wp14:editId="00644F6E">
              <wp:simplePos x="0" y="0"/>
              <wp:positionH relativeFrom="page">
                <wp:posOffset>1569085</wp:posOffset>
              </wp:positionH>
              <wp:positionV relativeFrom="page">
                <wp:posOffset>10141585</wp:posOffset>
              </wp:positionV>
              <wp:extent cx="1371600" cy="343535"/>
              <wp:effectExtent l="0" t="0" r="0" b="12065"/>
              <wp:wrapNone/>
              <wp:docPr id="80"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34353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6AD99CCB" w14:textId="77777777" w:rsidR="001E3169" w:rsidRDefault="001E3169" w:rsidP="007611E8">
                          <w:pPr>
                            <w:spacing w:before="20"/>
                            <w:ind w:left="20"/>
                            <w:rPr>
                              <w:rFonts w:ascii="raleway-extrabold"/>
                              <w:b/>
                              <w:sz w:val="14"/>
                            </w:rPr>
                          </w:pPr>
                          <w:r>
                            <w:rPr>
                              <w:rFonts w:ascii="raleway-extrabold"/>
                              <w:b/>
                              <w:color w:val="323435"/>
                              <w:sz w:val="14"/>
                            </w:rPr>
                            <w:t>Dossier de presse :</w:t>
                          </w:r>
                        </w:p>
                        <w:p w14:paraId="3960F7F4" w14:textId="77777777" w:rsidR="001E3169" w:rsidRDefault="001E3169" w:rsidP="007611E8">
                          <w:pPr>
                            <w:spacing w:before="3" w:line="244" w:lineRule="auto"/>
                            <w:ind w:left="20"/>
                            <w:rPr>
                              <w:sz w:val="14"/>
                            </w:rPr>
                          </w:pPr>
                          <w:r>
                            <w:rPr>
                              <w:color w:val="323435"/>
                              <w:sz w:val="14"/>
                            </w:rPr>
                            <w:t>Titre du dossier de presse ainsi que suite du titre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766DEF" id="Text Box 5" o:spid="_x0000_s1036" type="#_x0000_t202" style="position:absolute;margin-left:123.55pt;margin-top:798.55pt;width:108pt;height:27.05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6Kv3PwIAAD0EAAAOAAAAZHJzL2Uyb0RvYy54bWysU9tu2zAMfR+wfxD07thOnIuNOkVzGwZ0&#10;F6DdByiyHBuzRU1SYnfD/n2UXKfd9jbsRaBE8pA8h7q57duGXIQ2NcicxpOIEiE5FLU85fTL4yFY&#10;UWIskwVrQIqcPglDb9dv39x0KhNTqKAphCYIIk3WqZxW1qosDA2vRMvMBJSQ6CxBt8ziVZ/CQrMO&#10;0dsmnEbRIuxAF0oDF8bg625w0rXHL0vB7aeyNMKSJqfYm/Wn9ufRneH6hmUnzVRV8+c22D900bJa&#10;YtEr1I5ZRs66/guqrbkGA6WdcGhDKMuaCz8DThNHf0zzUDEl/CxIjlFXmsz/g+UfL581qYucrpAe&#10;yVrU6FH0lmygJ3NHT6dMhlEPCuNsj88osx/VqHvgXw2RsK2YPIk7raGrBCuwvdhlhq9SBxzjQI7d&#10;ByiwDDtb8EB9qVvHHbJBEB37eLpK41rhruRsGS8idHH0zZLZfOabC1k2Zitt7DsBLXFGTjVK79HZ&#10;5d5Y1w3LxhBXTMKhbhovfyN/e8DA4QVrY6rzuS68mj/SKN2v9qskSKaLfZBERRHcHbZJsDjEy/lu&#10;tttud/HPYateJcXTJNpM0+CwWC2DpEzmQbqMVkEUp5t0ESVpsjv4JCw9FvXkOb4G5mx/7L1MnllH&#10;7BGKJ2RTw7DT+AfRqEB/p6TDfc6p+XZmWlDSvJeoiFv+0dCjcRwNJjmm5tRSMphbO3ySs9L1qULk&#10;QXMJd6haWXtCX7p41hp31PP8/J/cJ3h991Evv379CwAA//8DAFBLAwQUAAYACAAAACEAEIaVueEA&#10;AAANAQAADwAAAGRycy9kb3ducmV2LnhtbEyPQU+DQBCF7yb+h82YeLML2KJFlqYxejIxUjx4XNgp&#10;kLKzyG5b/PdOT3p7M+/lzTf5ZraDOOHke0cK4kUEAqlxpqdWwWf1evcIwgdNRg+OUMEPetgU11e5&#10;zow7U4mnXWgFl5DPtIIuhDGT0jcdWu0XbkRib+8mqwOPUyvNpM9cbgeZRFEqre6JL3R6xOcOm8Pu&#10;aBVsv6h86b/f649yX/ZVtY7oLT0odXszb59ABJzDXxgu+IwOBTPV7kjGi0FBsnyIOcrGan1RHFmm&#10;9yxqXqWrOAFZ5PL/F8UvAAAA//8DAFBLAQItABQABgAIAAAAIQC2gziS/gAAAOEBAAATAAAAAAAA&#10;AAAAAAAAAAAAAABbQ29udGVudF9UeXBlc10ueG1sUEsBAi0AFAAGAAgAAAAhADj9If/WAAAAlAEA&#10;AAsAAAAAAAAAAAAAAAAALwEAAF9yZWxzLy5yZWxzUEsBAi0AFAAGAAgAAAAhAJboq/c/AgAAPQQA&#10;AA4AAAAAAAAAAAAAAAAALgIAAGRycy9lMm9Eb2MueG1sUEsBAi0AFAAGAAgAAAAhABCGlbnhAAAA&#10;DQEAAA8AAAAAAAAAAAAAAAAAmQQAAGRycy9kb3ducmV2LnhtbFBLBQYAAAAABAAEAPMAAACnBQAA&#10;AAA=&#10;" filled="f" stroked="f">
              <v:textbox inset="0,0,0,0">
                <w:txbxContent>
                  <w:p w14:paraId="6AD99CCB" w14:textId="77777777" w:rsidR="001E3169" w:rsidRDefault="001E3169" w:rsidP="007611E8">
                    <w:pPr>
                      <w:spacing w:before="20"/>
                      <w:ind w:left="20"/>
                      <w:rPr>
                        <w:rFonts w:ascii="Raleway-ExtraBold"/>
                        <w:b/>
                        <w:sz w:val="14"/>
                      </w:rPr>
                    </w:pPr>
                    <w:r>
                      <w:rPr>
                        <w:rFonts w:ascii="Raleway-ExtraBold"/>
                        <w:b/>
                        <w:color w:val="323435"/>
                        <w:sz w:val="14"/>
                      </w:rPr>
                      <w:t>Dossier de presse :</w:t>
                    </w:r>
                  </w:p>
                  <w:p w14:paraId="3960F7F4" w14:textId="77777777" w:rsidR="001E3169" w:rsidRDefault="001E3169" w:rsidP="007611E8">
                    <w:pPr>
                      <w:spacing w:before="3" w:line="244" w:lineRule="auto"/>
                      <w:ind w:left="20"/>
                      <w:rPr>
                        <w:sz w:val="14"/>
                      </w:rPr>
                    </w:pPr>
                    <w:r>
                      <w:rPr>
                        <w:color w:val="323435"/>
                        <w:sz w:val="14"/>
                      </w:rPr>
                      <w:t>Titre du dossier de presse ainsi que suite du titre</w:t>
                    </w:r>
                  </w:p>
                </w:txbxContent>
              </v:textbox>
              <w10:wrap anchorx="page" anchory="page"/>
            </v:shape>
          </w:pict>
        </mc:Fallback>
      </mc:AlternateContent>
    </w:r>
    <w:r>
      <w:rPr>
        <w:noProof/>
      </w:rPr>
      <mc:AlternateContent>
        <mc:Choice Requires="wps">
          <w:drawing>
            <wp:anchor distT="0" distB="0" distL="114300" distR="114300" simplePos="0" relativeHeight="251662336" behindDoc="1" locked="0" layoutInCell="1" allowOverlap="1" wp14:anchorId="2347EE21" wp14:editId="19872030">
              <wp:simplePos x="0" y="0"/>
              <wp:positionH relativeFrom="page">
                <wp:posOffset>540385</wp:posOffset>
              </wp:positionH>
              <wp:positionV relativeFrom="page">
                <wp:posOffset>10140950</wp:posOffset>
              </wp:positionV>
              <wp:extent cx="893445" cy="229235"/>
              <wp:effectExtent l="0" t="0" r="20955" b="24765"/>
              <wp:wrapNone/>
              <wp:docPr id="81"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3445" cy="22923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58152E2C" w14:textId="77777777" w:rsidR="001E3169" w:rsidRDefault="001E3169" w:rsidP="007611E8">
                          <w:pPr>
                            <w:spacing w:before="20"/>
                            <w:ind w:left="20"/>
                            <w:rPr>
                              <w:rFonts w:ascii="raleway-extrabold" w:hAnsi="raleway-extrabold" w:hint="eastAsia"/>
                              <w:b/>
                              <w:sz w:val="14"/>
                            </w:rPr>
                          </w:pPr>
                          <w:r>
                            <w:rPr>
                              <w:rFonts w:ascii="raleway-extrabold" w:hAnsi="raleway-extrabold"/>
                              <w:b/>
                              <w:color w:val="323435"/>
                              <w:sz w:val="14"/>
                            </w:rPr>
                            <w:t>Ministère</w:t>
                          </w:r>
                        </w:p>
                        <w:p w14:paraId="3F99225B" w14:textId="77777777" w:rsidR="001E3169" w:rsidRDefault="001E3169" w:rsidP="007611E8">
                          <w:pPr>
                            <w:spacing w:before="3"/>
                            <w:ind w:left="20"/>
                            <w:rPr>
                              <w:rFonts w:ascii="raleway-extrabold"/>
                              <w:b/>
                              <w:sz w:val="14"/>
                            </w:rPr>
                          </w:pPr>
                          <w:proofErr w:type="gramStart"/>
                          <w:r>
                            <w:rPr>
                              <w:rFonts w:ascii="raleway-extrabold"/>
                              <w:b/>
                              <w:color w:val="323435"/>
                              <w:sz w:val="14"/>
                            </w:rPr>
                            <w:t>de</w:t>
                          </w:r>
                          <w:proofErr w:type="gramEnd"/>
                          <w:r>
                            <w:rPr>
                              <w:rFonts w:ascii="raleway-extrabold"/>
                              <w:b/>
                              <w:color w:val="323435"/>
                              <w:sz w:val="14"/>
                            </w:rPr>
                            <w:t xml:space="preserve"> la Justice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47EE21" id="Text Box 4" o:spid="_x0000_s1037" type="#_x0000_t202" style="position:absolute;margin-left:42.55pt;margin-top:798.5pt;width:70.35pt;height:18.05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VJRQQIAADwEAAAOAAAAZHJzL2Uyb0RvYy54bWysU9tu2zAMfR+wfxD07voSJ7WNOEWbNMOA&#10;7gK0+wBFlmNjtqhJSu2u2L+Pkuus296GvQgURR6S51Drq7HvyKPQpgVZ0vgiokRIDlUrjyX98rAP&#10;MkqMZbJiHUhR0idh6NXm7Zv1oAqRQANdJTRBEGmKQZW0sVYVYWh4I3pmLkAJiY816J5ZvOpjWGk2&#10;IHrfhUkUrcIBdKU0cGEMenfTI914/LoW3H6qayMs6UqKvVl/an8e3Blu1qw4aqaalr+0wf6hi561&#10;EoueoXbMMnLS7V9Qfcs1GKjtBYc+hLpuufAz4DRx9Mc09w1Tws+C5Bh1psn8P1j+8fGzJm1V0iym&#10;RLIeNXoQoyU3MJLU0TMoU2DUvcI4O6IbZfajGnUH/KshErYNk0dxrTUMjWAVthe7zPBV6oRjHMhh&#10;+AAVlmEnCx5orHXvuEM2CKKjTE9naVwrHJ1ZvkjTJSUcn5IkTxZLX4EVc7LSxr4T0BNnlFSj8h6c&#10;Pd4Z65phxRziaknYt13n1e/kbw4MnDxYGlPdm2vCi/mcR/ltdpulQZqsboM0qqrger9Ng9U+vlzu&#10;Frvtdhf/mJbqVVKcpNFNkgf7VXYZpHW6DPLLKAuiOL/JV1Gap7u9T8LSc1HPnaNrIs6Oh9GrlMyS&#10;HKB6QjI1TCuNXxCNBvR3SgZc55KabyemBSXde4mCuN2fDT0bh9lgkmNqSS0lk7m10x85Kd0eG0Se&#10;JJdwjaLVrSfUqTt18SI1rqjn+eU7uT/w+u6jfn36zU8AAAD//wMAUEsDBBQABgAIAAAAIQCH7Fsw&#10;4AAAAAwBAAAPAAAAZHJzL2Rvd25yZXYueG1sTI89T8MwEIZ3pP4H6yqxUSepEtoQp6oQTEiINAyM&#10;TuwmVuNziN02/HuOiY733qP3o9jNdmAXPXnjUEC8ioBpbJ0y2An4rF8fNsB8kKjk4FAL+NEeduXi&#10;rpC5cles9OUQOkYm6HMpoA9hzDn3ba+t9Cs3aqTf0U1WBjqnjqtJXsncDjyJooxbaZASejnq5163&#10;p8PZCth/YfVivt+bj+pYmbreRviWnYS4X877J2BBz+Efhr/6VB1K6tS4MyrPBgGbNCaS9HT7SKOI&#10;SJKUxjQkZet1DLws+O2I8hcAAP//AwBQSwECLQAUAAYACAAAACEAtoM4kv4AAADhAQAAEwAAAAAA&#10;AAAAAAAAAAAAAAAAW0NvbnRlbnRfVHlwZXNdLnhtbFBLAQItABQABgAIAAAAIQA4/SH/1gAAAJQB&#10;AAALAAAAAAAAAAAAAAAAAC8BAABfcmVscy8ucmVsc1BLAQItABQABgAIAAAAIQAeEVJRQQIAADwE&#10;AAAOAAAAAAAAAAAAAAAAAC4CAABkcnMvZTJvRG9jLnhtbFBLAQItABQABgAIAAAAIQCH7Fsw4AAA&#10;AAwBAAAPAAAAAAAAAAAAAAAAAJsEAABkcnMvZG93bnJldi54bWxQSwUGAAAAAAQABADzAAAAqAUA&#10;AAAA&#10;" filled="f" stroked="f">
              <v:textbox inset="0,0,0,0">
                <w:txbxContent>
                  <w:p w14:paraId="58152E2C" w14:textId="77777777" w:rsidR="001E3169" w:rsidRDefault="001E3169" w:rsidP="007611E8">
                    <w:pPr>
                      <w:spacing w:before="20"/>
                      <w:ind w:left="20"/>
                      <w:rPr>
                        <w:rFonts w:ascii="Raleway-ExtraBold" w:hAnsi="Raleway-ExtraBold" w:hint="eastAsia"/>
                        <w:b/>
                        <w:sz w:val="14"/>
                      </w:rPr>
                    </w:pPr>
                    <w:r>
                      <w:rPr>
                        <w:rFonts w:ascii="Raleway-ExtraBold" w:hAnsi="Raleway-ExtraBold"/>
                        <w:b/>
                        <w:color w:val="323435"/>
                        <w:sz w:val="14"/>
                      </w:rPr>
                      <w:t>Ministère</w:t>
                    </w:r>
                  </w:p>
                  <w:p w14:paraId="3F99225B" w14:textId="77777777" w:rsidR="001E3169" w:rsidRDefault="001E3169" w:rsidP="007611E8">
                    <w:pPr>
                      <w:spacing w:before="3"/>
                      <w:ind w:left="20"/>
                      <w:rPr>
                        <w:rFonts w:ascii="Raleway-ExtraBold"/>
                        <w:b/>
                        <w:sz w:val="14"/>
                      </w:rPr>
                    </w:pPr>
                    <w:r>
                      <w:rPr>
                        <w:rFonts w:ascii="Raleway-ExtraBold"/>
                        <w:b/>
                        <w:color w:val="323435"/>
                        <w:sz w:val="14"/>
                      </w:rPr>
                      <w:t>de la Justice</w:t>
                    </w:r>
                  </w:p>
                </w:txbxContent>
              </v:textbox>
              <w10:wrap anchorx="page" anchory="page"/>
            </v:shape>
          </w:pict>
        </mc:Fallback>
      </mc:AlternateContent>
    </w:r>
    <w:r>
      <w:rPr>
        <w:noProof/>
      </w:rPr>
      <mc:AlternateContent>
        <mc:Choice Requires="wps">
          <w:drawing>
            <wp:anchor distT="0" distB="0" distL="114300" distR="114300" simplePos="0" relativeHeight="251659264" behindDoc="1" locked="0" layoutInCell="1" allowOverlap="1" wp14:anchorId="6FEA9C23" wp14:editId="1674EE97">
              <wp:simplePos x="0" y="0"/>
              <wp:positionH relativeFrom="page">
                <wp:posOffset>540385</wp:posOffset>
              </wp:positionH>
              <wp:positionV relativeFrom="page">
                <wp:posOffset>10069195</wp:posOffset>
              </wp:positionV>
              <wp:extent cx="848995" cy="0"/>
              <wp:effectExtent l="0" t="0" r="14605" b="25400"/>
              <wp:wrapNone/>
              <wp:docPr id="79"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48995" cy="0"/>
                      </a:xfrm>
                      <a:prstGeom prst="line">
                        <a:avLst/>
                      </a:prstGeom>
                      <a:noFill/>
                      <a:ln w="12700">
                        <a:solidFill>
                          <a:srgbClr val="323435"/>
                        </a:solidFill>
                        <a:prstDash val="solid"/>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0D99E6" id="Line 1" o:spid="_x0000_s1026" style="position:absolute;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5pt,792.85pt" to="109.4pt,79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1bJAAIAAM0DAAAOAAAAZHJzL2Uyb0RvYy54bWysU02P2jAQvVfqf7B8hwQIXxFhVSXQC22R&#10;dvsDjO0Qq45t2YaAqv73jh2g3e5t1YtlZ968efNmsnq6tBKduXVCqwKPhilGXFHNhDoW+PvLdrDA&#10;yHmiGJFa8QJfucNP648fVp3J+Vg3WjJuEZAol3emwI33Jk8SRxveEjfUhisI1tq2xMPTHhNmSQfs&#10;rUzGaTpLOm2ZsZpy5+Br1QfxOvLXNaf+W1077pEsMGjz8bTxPIQzWa9IfrTENILeZJB3qGiJUFD0&#10;QVURT9DJijdUraBWO137IdVtoutaUB57gG5G6T/dPDfE8NgLmOPMwyb3/2jp1/PeIsEKPF9ipEgL&#10;M9oJxdEoWNMZlwOiVHsbmqMX9Wx2mv5wSOmyIerIo8SXq4G0mJG8SgkPZ6DAofuiGWDIyevo06W2&#10;baAEB9AljuP6GAe/eETh4yJbLJdTjOg9lJD8nmes85+5blG4FFiC5MhLzjvnQTlA75BQRumtkDIO&#10;WyrUgdjxPE1jhtNSsBANOGePh1JadCawL5PxJJtMgw/A9goWqCvimh4XQ/0mWX1SLJZpOGGb290T&#10;Ifs7EEkVCkGPIPR26zfl5zJdbhabRTbIxrPNIEsZG3zaltlgth3Np9WkKstq9Osm554f/Q4W98M6&#10;aHbd26A4WA87E7Xf9jss5d/viPrzF65/AwAA//8DAFBLAwQUAAYACAAAACEARGBSVOAAAAAMAQAA&#10;DwAAAGRycy9kb3ducmV2LnhtbEyPTUvDQBCG74L/YRnBm92kEBtiNkUEhaIorbba2yY7JsHsbMhu&#10;2uivdzyIHuedh/cjX062EwccfOtIQTyLQCBVzrRUK3h5vr1IQfigyejOESr4RA/L4vQk15lxR1rj&#10;YRNqwSbkM62gCaHPpPRVg1b7meuR+PfuBqsDn0MtzaCPbG47OY+iS2l1S5zQ6B5vGqw+NqNVUI5x&#10;pBdvq9eH8etp+3gXrfa7+71S52fT9RWIgFP4g+GnPleHgjuVbiTjRacgTWImWU/SZAGCiXmc8pjy&#10;V5JFLv+PKL4BAAD//wMAUEsBAi0AFAAGAAgAAAAhALaDOJL+AAAA4QEAABMAAAAAAAAAAAAAAAAA&#10;AAAAAFtDb250ZW50X1R5cGVzXS54bWxQSwECLQAUAAYACAAAACEAOP0h/9YAAACUAQAACwAAAAAA&#10;AAAAAAAAAAAvAQAAX3JlbHMvLnJlbHNQSwECLQAUAAYACAAAACEAcctWyQACAADNAwAADgAAAAAA&#10;AAAAAAAAAAAuAgAAZHJzL2Uyb0RvYy54bWxQSwECLQAUAAYACAAAACEARGBSVOAAAAAMAQAADwAA&#10;AAAAAAAAAAAAAABaBAAAZHJzL2Rvd25yZXYueG1sUEsFBgAAAAAEAAQA8wAAAGcFAAAAAA==&#10;" strokecolor="#323435" strokeweight="1pt">
              <w10:wrap anchorx="page" anchory="page"/>
            </v:line>
          </w:pict>
        </mc:Fallback>
      </mc:AlternateContent>
    </w:r>
  </w:p>
  <w:p w14:paraId="4BB53D90" w14:textId="02E12422" w:rsidR="001E3169" w:rsidRPr="007611E8" w:rsidRDefault="001E3169" w:rsidP="007611E8">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AD8BCC" w14:textId="0BB70127" w:rsidR="001E3169" w:rsidRPr="00E676A9" w:rsidRDefault="001E3169" w:rsidP="00357D72">
    <w:pPr>
      <w:pStyle w:val="Pieddepage"/>
      <w:framePr w:w="601" w:wrap="around" w:vAnchor="text" w:hAnchor="page" w:x="10021" w:y="65"/>
      <w:rPr>
        <w:rStyle w:val="Numrodepage"/>
        <w:rFonts w:ascii="Verdana" w:hAnsi="Verdana"/>
        <w:szCs w:val="14"/>
      </w:rPr>
    </w:pPr>
    <w:r w:rsidRPr="00E676A9">
      <w:rPr>
        <w:rStyle w:val="Numrodepage"/>
        <w:rFonts w:ascii="Verdana" w:hAnsi="Verdana"/>
        <w:szCs w:val="14"/>
      </w:rPr>
      <w:fldChar w:fldCharType="begin"/>
    </w:r>
    <w:r w:rsidRPr="00E676A9">
      <w:rPr>
        <w:rStyle w:val="Numrodepage"/>
        <w:rFonts w:ascii="Verdana" w:hAnsi="Verdana"/>
        <w:szCs w:val="14"/>
      </w:rPr>
      <w:instrText xml:space="preserve">PAGE  </w:instrText>
    </w:r>
    <w:r w:rsidRPr="00E676A9">
      <w:rPr>
        <w:rStyle w:val="Numrodepage"/>
        <w:rFonts w:ascii="Verdana" w:hAnsi="Verdana"/>
        <w:szCs w:val="14"/>
      </w:rPr>
      <w:fldChar w:fldCharType="separate"/>
    </w:r>
    <w:r w:rsidR="00942417">
      <w:rPr>
        <w:rStyle w:val="Numrodepage"/>
        <w:rFonts w:ascii="Verdana" w:hAnsi="Verdana"/>
        <w:noProof/>
        <w:szCs w:val="14"/>
      </w:rPr>
      <w:t>31</w:t>
    </w:r>
    <w:r w:rsidRPr="00E676A9">
      <w:rPr>
        <w:rStyle w:val="Numrodepage"/>
        <w:rFonts w:ascii="Verdana" w:hAnsi="Verdana"/>
        <w:szCs w:val="14"/>
      </w:rPr>
      <w:fldChar w:fldCharType="end"/>
    </w:r>
  </w:p>
  <w:p w14:paraId="3A9D1F30" w14:textId="5B921FAA" w:rsidR="001E3169" w:rsidRDefault="001E3169" w:rsidP="007611E8">
    <w:r>
      <w:rPr>
        <w:noProof/>
      </w:rPr>
      <mc:AlternateContent>
        <mc:Choice Requires="wps">
          <w:drawing>
            <wp:anchor distT="0" distB="0" distL="114300" distR="114300" simplePos="0" relativeHeight="251714048" behindDoc="1" locked="0" layoutInCell="1" allowOverlap="1" wp14:anchorId="17B4B8A5" wp14:editId="13DA6E45">
              <wp:simplePos x="0" y="0"/>
              <wp:positionH relativeFrom="page">
                <wp:posOffset>6102985</wp:posOffset>
              </wp:positionH>
              <wp:positionV relativeFrom="page">
                <wp:posOffset>10068560</wp:posOffset>
              </wp:positionV>
              <wp:extent cx="848995" cy="0"/>
              <wp:effectExtent l="0" t="0" r="27305" b="19050"/>
              <wp:wrapNone/>
              <wp:docPr id="6"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48995" cy="0"/>
                      </a:xfrm>
                      <a:prstGeom prst="line">
                        <a:avLst/>
                      </a:prstGeom>
                      <a:noFill/>
                      <a:ln w="12700">
                        <a:solidFill>
                          <a:srgbClr val="323435"/>
                        </a:solidFill>
                        <a:prstDash val="solid"/>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F42445" id="Line 1" o:spid="_x0000_s1026" style="position:absolute;z-index:-251602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80.55pt,792.8pt" to="547.4pt,79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hzV/wEAAMwDAAAOAAAAZHJzL2Uyb0RvYy54bWysU8GO2jAQvVfqP1i+QwIENkSEVZVAL7RF&#10;2u0HGNshVh3bsg0BVf33jh2g3fZW9WLZmTdv3ryZrJ4vnURnbp3QqsSTcYoRV1QzoY4l/vq6HeUY&#10;OU8UI1IrXuIrd/h5/f7dqjcFn+pWS8YtAhLlit6UuPXeFEniaMs74sbacAXBRtuOeHjaY8Is6YG9&#10;k8k0TRdJry0zVlPuHHythyBeR/6m4dR/aRrHPZIlBm0+njaeh3Am6xUpjpaYVtCbDPIPKjoiFBR9&#10;UNXEE3Sy4i+qTlCrnW78mOou0U0jKI89QDeT9I9uXlpieOwFzHHmYZP7f7T083lvkWAlXmCkSAcj&#10;2gnF0SQ40xtXAKBSext6oxf1YnaafnNI6aol6sijwtergbSYkbxJCQ9ngP/Qf9IMMOTkdbTp0tgu&#10;UIIB6BKncX1Mg188ovAxz/Llco4RvYcSUtzzjHX+I9cdCpcSS5Acecl55zwoB+gdEsoovRVSxllL&#10;hXoQO31K05jhtBQsRAPO2eOhkhadCazLbDrLZvPgA7C9gQXqmrh2wMXQsEhWnxSLZVpO2OZ290TI&#10;4Q5EUoVC0CMIvd2GRfm+TJebfJNno2y62IyylLHRh22VjRbbydO8ntVVVU9+3OTc86PfweJhWAfN&#10;rnsbFAfrYWWi9tt6h538/R1Rv37C9U8AAAD//wMAUEsDBBQABgAIAAAAIQCMI0tg4wAAAA4BAAAP&#10;AAAAZHJzL2Rvd25yZXYueG1sTI9PS8NAEMXvgt9hGcGb3Y3Y2MZsiggKRVFs65/eJsmaBLOzIbtp&#10;o5/e6UH0OO/9ePNeuhhtK3am940jDdFEgTBUuLKhSsNmfXs2A+EDUomtI6Phy3hYZMdHKSal29Oz&#10;2a1CJTiEfIIa6hC6REpf1Main7jOEHsfrrcY+OwrWfa453DbynOlYmmxIf5QY2dualN8rgarIR8i&#10;hZfvy7eH4fvp5fFOLbev91utT0/G6ysQwYzhD4ZDfa4OGXfK3UClF62GeRxFjLIxnU1jEAdEzS94&#10;Tv6rySyV/2dkPwAAAP//AwBQSwECLQAUAAYACAAAACEAtoM4kv4AAADhAQAAEwAAAAAAAAAAAAAA&#10;AAAAAAAAW0NvbnRlbnRfVHlwZXNdLnhtbFBLAQItABQABgAIAAAAIQA4/SH/1gAAAJQBAAALAAAA&#10;AAAAAAAAAAAAAC8BAABfcmVscy8ucmVsc1BLAQItABQABgAIAAAAIQBWhhzV/wEAAMwDAAAOAAAA&#10;AAAAAAAAAAAAAC4CAABkcnMvZTJvRG9jLnhtbFBLAQItABQABgAIAAAAIQCMI0tg4wAAAA4BAAAP&#10;AAAAAAAAAAAAAAAAAFkEAABkcnMvZG93bnJldi54bWxQSwUGAAAAAAQABADzAAAAaQUAAAAA&#10;" strokecolor="#323435" strokeweight="1pt">
              <w10:wrap anchorx="page" anchory="page"/>
            </v:line>
          </w:pict>
        </mc:Fallback>
      </mc:AlternateContent>
    </w:r>
    <w:r>
      <w:rPr>
        <w:noProof/>
      </w:rPr>
      <mc:AlternateContent>
        <mc:Choice Requires="wps">
          <w:drawing>
            <wp:anchor distT="0" distB="0" distL="114300" distR="114300" simplePos="0" relativeHeight="251692544" behindDoc="1" locked="0" layoutInCell="1" allowOverlap="1" wp14:anchorId="1AFE1B55" wp14:editId="7B177AAD">
              <wp:simplePos x="0" y="0"/>
              <wp:positionH relativeFrom="page">
                <wp:posOffset>1638299</wp:posOffset>
              </wp:positionH>
              <wp:positionV relativeFrom="page">
                <wp:posOffset>10144125</wp:posOffset>
              </wp:positionV>
              <wp:extent cx="2771775" cy="343535"/>
              <wp:effectExtent l="0" t="0" r="9525" b="18415"/>
              <wp:wrapNone/>
              <wp:docPr id="9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1775" cy="34353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21467EC1" w14:textId="404BFD74" w:rsidR="001E3169" w:rsidRPr="00E676A9" w:rsidRDefault="001E3169" w:rsidP="007611E8">
                          <w:pPr>
                            <w:spacing w:before="3" w:line="244" w:lineRule="auto"/>
                            <w:ind w:left="20"/>
                            <w:rPr>
                              <w:rFonts w:ascii="Verdana" w:hAnsi="Verdana"/>
                              <w:sz w:val="14"/>
                            </w:rPr>
                          </w:pPr>
                          <w:r w:rsidRPr="0093493F">
                            <w:rPr>
                              <w:rFonts w:ascii="Verdana" w:hAnsi="Verdana"/>
                              <w:b/>
                              <w:color w:val="323435"/>
                              <w:sz w:val="14"/>
                            </w:rPr>
                            <w:t>D</w:t>
                          </w:r>
                          <w:r w:rsidRPr="00870166">
                            <w:rPr>
                              <w:rFonts w:ascii="Verdana" w:hAnsi="Verdana"/>
                              <w:b/>
                              <w:color w:val="323435"/>
                              <w:sz w:val="14"/>
                            </w:rPr>
                            <w:t>DT</w:t>
                          </w:r>
                          <w:r w:rsidR="00FA582C">
                            <w:rPr>
                              <w:rFonts w:ascii="Verdana" w:hAnsi="Verdana"/>
                              <w:b/>
                              <w:color w:val="323435"/>
                              <w:sz w:val="14"/>
                            </w:rPr>
                            <w:t>YP_SNUM_PACQGénérique_V1.1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AFE1B55" id="_x0000_t202" coordsize="21600,21600" o:spt="202" path="m,l,21600r21600,l21600,xe">
              <v:stroke joinstyle="miter"/>
              <v:path gradientshapeok="t" o:connecttype="rect"/>
            </v:shapetype>
            <v:shape id="_x0000_s1038" type="#_x0000_t202" style="position:absolute;margin-left:129pt;margin-top:798.75pt;width:218.25pt;height:27.05pt;z-index:-251623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paQQQgIAAD0EAAAOAAAAZHJzL2Uyb0RvYy54bWysU9tu2zAMfR+wfxD07tpOnDg24hRp0gwD&#10;ugvQ7gMUWY6N2aImKbW7Yv8+Sq6zbnsb9iJQFHlInkOtr4euJY9CmwZkQeOriBIhOZSNPBX0y8Mh&#10;WFFiLJMla0GKgj4JQ683b9+se5WLGdTQlkITBJEm71VBa2tVHoaG16Jj5gqUkPhYge6Yxas+haVm&#10;PaJ3bTiLomXYgy6VBi6MQe9+fKQbj19VgttPVWWEJW1BsTfrT+3PozvDzZrlJ81U3fCXNtg/dNGx&#10;RmLRC9SeWUbOuvkLqmu4BgOVveLQhVBVDRd+Bpwmjv6Y5r5mSvhZkByjLjSZ/wfLPz5+1qQpC5rF&#10;lEjWoUYPYrDkBgaycPT0yuQYda8wzg7oRpn9qEbdAf9qiIRdzeRJbLWGvhasxPZilxm+Sh1xjAM5&#10;9h+gxDLsbMEDDZXuHHfIBkF0lOnpIo1rhaNzlqZxmi4o4fg2T+aLuW8uZPmUrbSx7wR0xBkF1Si9&#10;R2ePd8a6blg+hbhiEg5N23r5W/mbAwNHD9bGVPfmuvBqPmdRdru6XSVBMlveBklUlsH2sEuC5SFO&#10;F/v5frfbxz/GrXqVFM+S6GaWBYflKg2SKlkEWRqtgijObrJllGTJ/uCTsPRU1JPn+BqZs8Nx8DLN&#10;J02OUD4hmxrGncY/iEYN+jslPe5zQc23M9OCkva9REXc8k+GnozjZDDJMbWglpLR3Nnxk5yVbk41&#10;Io+aS9iialXjCXXyjl28aI076nl++U/uE7y++6hfv37zEwAA//8DAFBLAwQUAAYACAAAACEAMjVB&#10;jOIAAAANAQAADwAAAGRycy9kb3ducmV2LnhtbEyPwU7DMBBE70j8g7VI3KjTipgmxKkqBCekijQc&#10;ODqxm1iN1yF22/D3bE9w290Zzb4pNrMb2NlMwXqUsFwkwAy2XlvsJHzWbw9rYCEq1GrwaCT8mACb&#10;8vamULn2F6zMeR87RiEYciWhj3HMOQ9tb5wKCz8aJO3gJ6cirVPH9aQuFO4GvkoSwZ2ySB96NZqX&#10;3rTH/clJ2H5h9Wq/d81HdahsXWcJvoujlPd38/YZWDRz/DPDFZ/QoSSmxp9QBzZIWKVr6hJJSLOn&#10;FBhZRPZIQ0MnkS4F8LLg/1uUvwAAAP//AwBQSwECLQAUAAYACAAAACEAtoM4kv4AAADhAQAAEwAA&#10;AAAAAAAAAAAAAAAAAAAAW0NvbnRlbnRfVHlwZXNdLnhtbFBLAQItABQABgAIAAAAIQA4/SH/1gAA&#10;AJQBAAALAAAAAAAAAAAAAAAAAC8BAABfcmVscy8ucmVsc1BLAQItABQABgAIAAAAIQB3paQQQgIA&#10;AD0EAAAOAAAAAAAAAAAAAAAAAC4CAABkcnMvZTJvRG9jLnhtbFBLAQItABQABgAIAAAAIQAyNUGM&#10;4gAAAA0BAAAPAAAAAAAAAAAAAAAAAJwEAABkcnMvZG93bnJldi54bWxQSwUGAAAAAAQABADzAAAA&#10;qwUAAAAA&#10;" filled="f" stroked="f">
              <v:textbox inset="0,0,0,0">
                <w:txbxContent>
                  <w:p w14:paraId="21467EC1" w14:textId="404BFD74" w:rsidR="001E3169" w:rsidRPr="00E676A9" w:rsidRDefault="001E3169" w:rsidP="007611E8">
                    <w:pPr>
                      <w:spacing w:before="3" w:line="244" w:lineRule="auto"/>
                      <w:ind w:left="20"/>
                      <w:rPr>
                        <w:rFonts w:ascii="Verdana" w:hAnsi="Verdana"/>
                        <w:sz w:val="14"/>
                      </w:rPr>
                    </w:pPr>
                    <w:r w:rsidRPr="0093493F">
                      <w:rPr>
                        <w:rFonts w:ascii="Verdana" w:hAnsi="Verdana"/>
                        <w:b/>
                        <w:color w:val="323435"/>
                        <w:sz w:val="14"/>
                      </w:rPr>
                      <w:t>D</w:t>
                    </w:r>
                    <w:r w:rsidRPr="00870166">
                      <w:rPr>
                        <w:rFonts w:ascii="Verdana" w:hAnsi="Verdana"/>
                        <w:b/>
                        <w:color w:val="323435"/>
                        <w:sz w:val="14"/>
                      </w:rPr>
                      <w:t>DT</w:t>
                    </w:r>
                    <w:r w:rsidR="00FA582C">
                      <w:rPr>
                        <w:rFonts w:ascii="Verdana" w:hAnsi="Verdana"/>
                        <w:b/>
                        <w:color w:val="323435"/>
                        <w:sz w:val="14"/>
                      </w:rPr>
                      <w:t>YP_SNUM_PACQGénérique_V1.1</w:t>
                    </w:r>
                  </w:p>
                </w:txbxContent>
              </v:textbox>
              <w10:wrap anchorx="page" anchory="page"/>
            </v:shape>
          </w:pict>
        </mc:Fallback>
      </mc:AlternateContent>
    </w:r>
    <w:r>
      <w:rPr>
        <w:noProof/>
      </w:rPr>
      <mc:AlternateContent>
        <mc:Choice Requires="wps">
          <w:drawing>
            <wp:anchor distT="0" distB="0" distL="114300" distR="114300" simplePos="0" relativeHeight="251707904" behindDoc="1" locked="0" layoutInCell="1" allowOverlap="1" wp14:anchorId="68695CF6" wp14:editId="33087EE8">
              <wp:simplePos x="0" y="0"/>
              <wp:positionH relativeFrom="page">
                <wp:posOffset>1619250</wp:posOffset>
              </wp:positionH>
              <wp:positionV relativeFrom="page">
                <wp:posOffset>10067925</wp:posOffset>
              </wp:positionV>
              <wp:extent cx="2619375" cy="0"/>
              <wp:effectExtent l="0" t="0" r="28575" b="19050"/>
              <wp:wrapNone/>
              <wp:docPr id="5"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619375" cy="0"/>
                      </a:xfrm>
                      <a:prstGeom prst="line">
                        <a:avLst/>
                      </a:prstGeom>
                      <a:noFill/>
                      <a:ln w="12700">
                        <a:solidFill>
                          <a:srgbClr val="323435"/>
                        </a:solidFill>
                        <a:prstDash val="solid"/>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373D1F" id="Line 2" o:spid="_x0000_s1026" style="position:absolute;flip:y;z-index:-251608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27.5pt,792.75pt" to="333.75pt,79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9Y3BAIAANcDAAAOAAAAZHJzL2Uyb0RvYy54bWysU02P2yAQvVfqf0DcE3/kO4qzquykl7SN&#10;tNveCeAYFQMCEieq+t874CS7bW9VL2hgZt68eTOsni6tRGdundCqwNkwxYgrqplQxwJ/fdkO5hg5&#10;TxQjUite4Ct3+Gn9/t2qM0ue60ZLxi0CEOWWnSlw471ZJomjDW+JG2rDFThrbVvi4WqPCbOkA/RW&#10;JnmaTpNOW2asptw5eK16J15H/Lrm1H+pa8c9kgUGbj6eNp6HcCbrFVkeLTGNoDca5B9YtEQoKPqA&#10;qogn6GTFX1CtoFY7Xfsh1W2i61pQHnuAbrL0j26eG2J47AXEceYhk/t/sPTzeW+RYAWeYKRICyPa&#10;CcVRHpTpjFtCQKn2NvRGL+rZ7DT97pDSZUPUkUeGL1cDaVnISH5LCRdnAP/QfdIMYsjJ6yjTpbYt&#10;qqUw30JiAAcp0CXO5fqYC794ROExn2aL0QwI0rsvIcsAERKNdf4j1y0KRoElsI+A5LxzPlB6DQnh&#10;Sm+FlHHsUqEOyuezNI0ZTkvBgjfEOXs8lNKiM4HNGeWj8WgSGwTP27BQtCKu6eOiq98pq0+KxTIN&#10;J2xzsz0RsreBllShEDQJRG9WvzM/FuliM9/Mx4NxPt0Mxiljgw/bcjyYbrPZpBpVZVllP2907vlR&#10;+qB2P7eDZte9vY8Eticqcdv0sJ5v73Fwr/9x/QsAAP//AwBQSwMEFAAGAAgAAAAhAN/7o23fAAAA&#10;DQEAAA8AAABkcnMvZG93bnJldi54bWxMj0FLxDAQhe+C/yGM4M1NLaSutekiCwteFHYVWW9pM7bF&#10;ZlKadNv9944H0dvMvMeb7xWbxfXihGPoPGm4XSUgkGpvO2o0vL3ubtYgQjRkTe8JNZwxwKa8vChM&#10;bv1MezwdYiM4hEJuNLQxDrmUoW7RmbDyAxJrn350JvI6NtKOZuZw18s0STLpTEf8oTUDblusvw6T&#10;01Cdn97Dftq5Fx/T7Xw82vuP5lnr66vl8QFExCX+meEHn9GhZKbKT2SD6DWkSnGXyIJaKwWCLVl2&#10;x0P1e5JlIf+3KL8BAAD//wMAUEsBAi0AFAAGAAgAAAAhALaDOJL+AAAA4QEAABMAAAAAAAAAAAAA&#10;AAAAAAAAAFtDb250ZW50X1R5cGVzXS54bWxQSwECLQAUAAYACAAAACEAOP0h/9YAAACUAQAACwAA&#10;AAAAAAAAAAAAAAAvAQAAX3JlbHMvLnJlbHNQSwECLQAUAAYACAAAACEAcEvWNwQCAADXAwAADgAA&#10;AAAAAAAAAAAAAAAuAgAAZHJzL2Uyb0RvYy54bWxQSwECLQAUAAYACAAAACEA3/ujbd8AAAANAQAA&#10;DwAAAAAAAAAAAAAAAABeBAAAZHJzL2Rvd25yZXYueG1sUEsFBgAAAAAEAAQA8wAAAGoFAAAAAA==&#10;" strokecolor="#323435" strokeweight="1pt">
              <w10:wrap anchorx="page" anchory="page"/>
            </v:line>
          </w:pict>
        </mc:Fallback>
      </mc:AlternateContent>
    </w:r>
    <w:r>
      <w:rPr>
        <w:noProof/>
      </w:rPr>
      <mc:AlternateContent>
        <mc:Choice Requires="wps">
          <w:drawing>
            <wp:anchor distT="0" distB="0" distL="114300" distR="114300" simplePos="0" relativeHeight="251671040" behindDoc="1" locked="0" layoutInCell="1" allowOverlap="1" wp14:anchorId="2B338EAE" wp14:editId="03CCB803">
              <wp:simplePos x="0" y="0"/>
              <wp:positionH relativeFrom="page">
                <wp:posOffset>540385</wp:posOffset>
              </wp:positionH>
              <wp:positionV relativeFrom="page">
                <wp:posOffset>10140950</wp:posOffset>
              </wp:positionV>
              <wp:extent cx="893445" cy="229235"/>
              <wp:effectExtent l="0" t="0" r="20955" b="24765"/>
              <wp:wrapNone/>
              <wp:docPr id="9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3445" cy="22923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28796DFC" w14:textId="77777777" w:rsidR="001E3169" w:rsidRPr="00E676A9" w:rsidRDefault="001E3169" w:rsidP="007611E8">
                          <w:pPr>
                            <w:spacing w:before="20"/>
                            <w:ind w:left="20"/>
                            <w:rPr>
                              <w:rFonts w:ascii="Verdana" w:hAnsi="Verdana"/>
                              <w:b/>
                              <w:sz w:val="14"/>
                            </w:rPr>
                          </w:pPr>
                          <w:r w:rsidRPr="00E676A9">
                            <w:rPr>
                              <w:rFonts w:ascii="Verdana" w:hAnsi="Verdana"/>
                              <w:b/>
                              <w:color w:val="323435"/>
                              <w:sz w:val="14"/>
                            </w:rPr>
                            <w:t>Ministère</w:t>
                          </w:r>
                        </w:p>
                        <w:p w14:paraId="557D150B" w14:textId="77777777" w:rsidR="001E3169" w:rsidRPr="00E676A9" w:rsidRDefault="001E3169" w:rsidP="007611E8">
                          <w:pPr>
                            <w:spacing w:before="3"/>
                            <w:ind w:left="20"/>
                            <w:rPr>
                              <w:rFonts w:ascii="Verdana" w:hAnsi="Verdana"/>
                              <w:b/>
                              <w:sz w:val="14"/>
                            </w:rPr>
                          </w:pPr>
                          <w:proofErr w:type="gramStart"/>
                          <w:r w:rsidRPr="00E676A9">
                            <w:rPr>
                              <w:rFonts w:ascii="Verdana" w:hAnsi="Verdana"/>
                              <w:b/>
                              <w:color w:val="323435"/>
                              <w:sz w:val="14"/>
                            </w:rPr>
                            <w:t>de</w:t>
                          </w:r>
                          <w:proofErr w:type="gramEnd"/>
                          <w:r w:rsidRPr="00E676A9">
                            <w:rPr>
                              <w:rFonts w:ascii="Verdana" w:hAnsi="Verdana"/>
                              <w:b/>
                              <w:color w:val="323435"/>
                              <w:sz w:val="14"/>
                            </w:rPr>
                            <w:t xml:space="preserve"> la Justice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338EAE" id="_x0000_s1039" type="#_x0000_t202" style="position:absolute;margin-left:42.55pt;margin-top:798.5pt;width:70.35pt;height:18.05pt;z-index:-251645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28+QAIAADwEAAAOAAAAZHJzL2Uyb0RvYy54bWysU9tu2zAMfR+wfxD07voSJ42NOEUuzTCg&#10;uwDtPkCR5diYLWqSUrsr9u+j5CTLtrdhLwJFkYfkOdTibuha8iy0aUAWNL6JKBGSQ9nIQ0G/PO2C&#10;OSXGMlmyFqQo6Isw9G759s2iV7lIoIa2FJogiDR5rwpaW6vyMDS8Fh0zN6CExMcKdMcsXvUhLDXr&#10;Eb1rwySKZmEPulQauDAGvdvxkS49flUJbj9VlRGWtAXF3qw/tT/37gyXC5YfNFN1w09tsH/oomON&#10;xKIXqC2zjBx18xdU13ANBip7w6ELoaoaLvwMOE0c/THNY82U8LMgOUZdaDL/D5Z/fP6sSVMWNEso&#10;kaxDjZ7EYMkaBpI6enplcox6VBhnB3SjzH5Uox6AfzVEwqZm8iBWWkNfC1Zie7HLDK9SRxzjQPb9&#10;ByixDDta8EBDpTvHHbJBEB1lerlI41rh6JxnkzSdUsLxKUmyZDL1FVh+Tlba2HcCOuKMgmpU3oOz&#10;5wdjXTMsP4e4WhJ2Tdt69Vv5mwMDRw+WxlT35prwYr5mUXY/v5+nQZrM7oM0KstgtdukwWwX3063&#10;k+1ms41/jEt1lRQnabROsmA3m98GaZVOg+w2mgdRnK2zWZRm6Xbnk7D0uajnztE1EmeH/eBVukiy&#10;h/IFydQwrjR+QTRq0N8p6XGdC2q+HZkWlLTvJQridv9s6LOxPxtMckwtqKVkNDd2/CNHpZtDjcij&#10;5BJWKFrVeEKdumMXJ6lxRT3Pp+/k/sD13Uf9+vTLnwAAAP//AwBQSwMEFAAGAAgAAAAhAIfsWzDg&#10;AAAADAEAAA8AAABkcnMvZG93bnJldi54bWxMjz1PwzAQhnek/gfrKrFRJ6kS2hCnqhBMSIg0DIxO&#10;7CZW43OI3Tb8e46Jjvfeo/ej2M12YBc9eeNQQLyKgGlsnTLYCfisXx82wHyQqOTgUAv40R525eKu&#10;kLlyV6z05RA6RibocymgD2HMOfdtr630KzdqpN/RTVYGOqeOq0leydwOPImijFtpkBJ6OernXren&#10;w9kK2H9h9WK+35uP6liZut5G+JadhLhfzvsnYEHP4R+Gv/pUHUrq1LgzKs8GAZs0JpL0dPtIo4hI&#10;kpTGNCRl63UMvCz47YjyFwAA//8DAFBLAQItABQABgAIAAAAIQC2gziS/gAAAOEBAAATAAAAAAAA&#10;AAAAAAAAAAAAAABbQ29udGVudF9UeXBlc10ueG1sUEsBAi0AFAAGAAgAAAAhADj9If/WAAAAlAEA&#10;AAsAAAAAAAAAAAAAAAAALwEAAF9yZWxzLy5yZWxzUEsBAi0AFAAGAAgAAAAhALNrbz5AAgAAPAQA&#10;AA4AAAAAAAAAAAAAAAAALgIAAGRycy9lMm9Eb2MueG1sUEsBAi0AFAAGAAgAAAAhAIfsWzDgAAAA&#10;DAEAAA8AAAAAAAAAAAAAAAAAmgQAAGRycy9kb3ducmV2LnhtbFBLBQYAAAAABAAEAPMAAACnBQAA&#10;AAA=&#10;" filled="f" stroked="f">
              <v:textbox inset="0,0,0,0">
                <w:txbxContent>
                  <w:p w14:paraId="28796DFC" w14:textId="77777777" w:rsidR="001E3169" w:rsidRPr="00E676A9" w:rsidRDefault="001E3169" w:rsidP="007611E8">
                    <w:pPr>
                      <w:spacing w:before="20"/>
                      <w:ind w:left="20"/>
                      <w:rPr>
                        <w:rFonts w:ascii="Verdana" w:hAnsi="Verdana"/>
                        <w:b/>
                        <w:sz w:val="14"/>
                      </w:rPr>
                    </w:pPr>
                    <w:r w:rsidRPr="00E676A9">
                      <w:rPr>
                        <w:rFonts w:ascii="Verdana" w:hAnsi="Verdana"/>
                        <w:b/>
                        <w:color w:val="323435"/>
                        <w:sz w:val="14"/>
                      </w:rPr>
                      <w:t>Ministère</w:t>
                    </w:r>
                  </w:p>
                  <w:p w14:paraId="557D150B" w14:textId="77777777" w:rsidR="001E3169" w:rsidRPr="00E676A9" w:rsidRDefault="001E3169" w:rsidP="007611E8">
                    <w:pPr>
                      <w:spacing w:before="3"/>
                      <w:ind w:left="20"/>
                      <w:rPr>
                        <w:rFonts w:ascii="Verdana" w:hAnsi="Verdana"/>
                        <w:b/>
                        <w:sz w:val="14"/>
                      </w:rPr>
                    </w:pPr>
                    <w:r w:rsidRPr="00E676A9">
                      <w:rPr>
                        <w:rFonts w:ascii="Verdana" w:hAnsi="Verdana"/>
                        <w:b/>
                        <w:color w:val="323435"/>
                        <w:sz w:val="14"/>
                      </w:rPr>
                      <w:t>de la Justice</w:t>
                    </w:r>
                  </w:p>
                </w:txbxContent>
              </v:textbox>
              <w10:wrap anchorx="page" anchory="page"/>
            </v:shape>
          </w:pict>
        </mc:Fallback>
      </mc:AlternateContent>
    </w:r>
    <w:r>
      <w:rPr>
        <w:noProof/>
      </w:rPr>
      <mc:AlternateContent>
        <mc:Choice Requires="wps">
          <w:drawing>
            <wp:anchor distT="0" distB="0" distL="114300" distR="114300" simplePos="0" relativeHeight="251619840" behindDoc="1" locked="0" layoutInCell="1" allowOverlap="1" wp14:anchorId="29A37E93" wp14:editId="003B88F9">
              <wp:simplePos x="0" y="0"/>
              <wp:positionH relativeFrom="page">
                <wp:posOffset>540385</wp:posOffset>
              </wp:positionH>
              <wp:positionV relativeFrom="page">
                <wp:posOffset>10069195</wp:posOffset>
              </wp:positionV>
              <wp:extent cx="848995" cy="0"/>
              <wp:effectExtent l="0" t="0" r="14605" b="25400"/>
              <wp:wrapNone/>
              <wp:docPr id="93"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48995" cy="0"/>
                      </a:xfrm>
                      <a:prstGeom prst="line">
                        <a:avLst/>
                      </a:prstGeom>
                      <a:noFill/>
                      <a:ln w="12700">
                        <a:solidFill>
                          <a:srgbClr val="323435"/>
                        </a:solidFill>
                        <a:prstDash val="solid"/>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2C9B23E" id="Line 1" o:spid="_x0000_s1026" style="position:absolute;z-index:-251696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5pt,792.85pt" to="109.4pt,79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Y6pAAIAAM0DAAAOAAAAZHJzL2Uyb0RvYy54bWysU8GO2jAQvVfqP1i+QwIENkSEVZVAL7RF&#10;2u0HGNshVh3bsg0BVf33jh2g3fZW9WLZmTdv3ryZrJ4vnURnbp3QqsSTcYoRV1QzoY4l/vq6HeUY&#10;OU8UI1IrXuIrd/h5/f7dqjcFn+pWS8YtAhLlit6UuPXeFEniaMs74sbacAXBRtuOeHjaY8Is6YG9&#10;k8k0TRdJry0zVlPuHHythyBeR/6m4dR/aRrHPZIlBm0+njaeh3Am6xUpjpaYVtCbDPIPKjoiFBR9&#10;UNXEE3Sy4i+qTlCrnW78mOou0U0jKI89QDeT9I9uXlpieOwFzHHmYZP7f7T083lvkWAlXs4wUqSD&#10;Ge2E4mgSrOmNKwBRqb0NzdGLejE7Tb85pHTVEnXkUeLr1UBazEjepISHM1Dg0H/SDDDk5HX06dLY&#10;LlCCA+gSx3F9jINfPKLwMc/y5XKOEb2HElLc84x1/iPXHQqXEkuQHHnJeec8KAfoHRLKKL0VUsZh&#10;S4V6EDt9StOY4bQULEQDztnjoZIWnQnsy2w6y2bz4AOwvYEF6pq4dsDF0LBJVp8Ui2VaTtjmdvdE&#10;yOEORFKFQtAjCL3dhk35vkyXm3yTZ6NsutiMspSx0YdtlY0W28nTvJ7VVVVPftzk3POj38HiYVgH&#10;za57GxQH62Fnovbbfoel/P0dUb/+wvVPAAAA//8DAFBLAwQUAAYACAAAACEARGBSVOAAAAAMAQAA&#10;DwAAAGRycy9kb3ducmV2LnhtbEyPTUvDQBCG74L/YRnBm92kEBtiNkUEhaIorbba2yY7JsHsbMhu&#10;2uivdzyIHuedh/cjX062EwccfOtIQTyLQCBVzrRUK3h5vr1IQfigyejOESr4RA/L4vQk15lxR1rj&#10;YRNqwSbkM62gCaHPpPRVg1b7meuR+PfuBqsDn0MtzaCPbG47OY+iS2l1S5zQ6B5vGqw+NqNVUI5x&#10;pBdvq9eH8etp+3gXrfa7+71S52fT9RWIgFP4g+GnPleHgjuVbiTjRacgTWImWU/SZAGCiXmc8pjy&#10;V5JFLv+PKL4BAAD//wMAUEsBAi0AFAAGAAgAAAAhALaDOJL+AAAA4QEAABMAAAAAAAAAAAAAAAAA&#10;AAAAAFtDb250ZW50X1R5cGVzXS54bWxQSwECLQAUAAYACAAAACEAOP0h/9YAAACUAQAACwAAAAAA&#10;AAAAAAAAAAAvAQAAX3JlbHMvLnJlbHNQSwECLQAUAAYACAAAACEAwLWOqQACAADNAwAADgAAAAAA&#10;AAAAAAAAAAAuAgAAZHJzL2Uyb0RvYy54bWxQSwECLQAUAAYACAAAACEARGBSVOAAAAAMAQAADwAA&#10;AAAAAAAAAAAAAABaBAAAZHJzL2Rvd25yZXYueG1sUEsFBgAAAAAEAAQA8wAAAGcFAAAAAA==&#10;" strokecolor="#323435" strokeweight="1pt">
              <w10:wrap anchorx="page" anchory="page"/>
            </v:line>
          </w:pict>
        </mc:Fallback>
      </mc:AlternateContent>
    </w:r>
  </w:p>
  <w:p w14:paraId="38C24643" w14:textId="5FE9F713" w:rsidR="001E3169" w:rsidRPr="00043088" w:rsidRDefault="001E3169" w:rsidP="0004308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ED6632" w14:textId="77777777" w:rsidR="00313FB3" w:rsidRDefault="00313FB3" w:rsidP="00F76DE6">
      <w:r>
        <w:separator/>
      </w:r>
    </w:p>
  </w:footnote>
  <w:footnote w:type="continuationSeparator" w:id="0">
    <w:p w14:paraId="1B0CA166" w14:textId="77777777" w:rsidR="00313FB3" w:rsidRDefault="00313FB3" w:rsidP="00F76DE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2188EC2"/>
    <w:lvl w:ilvl="0">
      <w:start w:val="1"/>
      <w:numFmt w:val="decimal"/>
      <w:pStyle w:val="Listenumros2"/>
      <w:lvlText w:val="%1."/>
      <w:lvlJc w:val="left"/>
      <w:pPr>
        <w:tabs>
          <w:tab w:val="num" w:pos="643"/>
        </w:tabs>
        <w:ind w:left="643" w:hanging="360"/>
      </w:pPr>
    </w:lvl>
  </w:abstractNum>
  <w:abstractNum w:abstractNumId="1" w15:restartNumberingAfterBreak="0">
    <w:nsid w:val="FFFFFF88"/>
    <w:multiLevelType w:val="singleLevel"/>
    <w:tmpl w:val="67A0E722"/>
    <w:lvl w:ilvl="0">
      <w:start w:val="1"/>
      <w:numFmt w:val="decimal"/>
      <w:pStyle w:val="Listenumros"/>
      <w:lvlText w:val="%1."/>
      <w:lvlJc w:val="left"/>
      <w:pPr>
        <w:tabs>
          <w:tab w:val="num" w:pos="360"/>
        </w:tabs>
        <w:ind w:left="360" w:hanging="360"/>
      </w:pPr>
    </w:lvl>
  </w:abstractNum>
  <w:abstractNum w:abstractNumId="2" w15:restartNumberingAfterBreak="0">
    <w:nsid w:val="084A3789"/>
    <w:multiLevelType w:val="hybridMultilevel"/>
    <w:tmpl w:val="E9F02736"/>
    <w:lvl w:ilvl="0" w:tplc="CFC08BCA">
      <w:start w:val="1"/>
      <w:numFmt w:val="bullet"/>
      <w:pStyle w:val="CCTP-Tableau-petitepuce1"/>
      <w:lvlText w:val=""/>
      <w:lvlJc w:val="left"/>
      <w:pPr>
        <w:ind w:left="770" w:hanging="360"/>
      </w:pPr>
      <w:rPr>
        <w:rFonts w:ascii="Wingdings" w:hAnsi="Wingdings" w:hint="default"/>
      </w:rPr>
    </w:lvl>
    <w:lvl w:ilvl="1" w:tplc="34842506">
      <w:start w:val="1"/>
      <w:numFmt w:val="bullet"/>
      <w:pStyle w:val="CCTP-Tableau-petitepuce2"/>
      <w:lvlText w:val="o"/>
      <w:lvlJc w:val="left"/>
      <w:pPr>
        <w:ind w:left="1490" w:hanging="360"/>
      </w:pPr>
      <w:rPr>
        <w:rFonts w:ascii="Courier New" w:hAnsi="Courier New" w:cs="Courier New" w:hint="default"/>
      </w:rPr>
    </w:lvl>
    <w:lvl w:ilvl="2" w:tplc="040C0005" w:tentative="1">
      <w:start w:val="1"/>
      <w:numFmt w:val="bullet"/>
      <w:lvlText w:val=""/>
      <w:lvlJc w:val="left"/>
      <w:pPr>
        <w:ind w:left="2210" w:hanging="360"/>
      </w:pPr>
      <w:rPr>
        <w:rFonts w:ascii="Wingdings" w:hAnsi="Wingdings" w:hint="default"/>
      </w:rPr>
    </w:lvl>
    <w:lvl w:ilvl="3" w:tplc="040C0001" w:tentative="1">
      <w:start w:val="1"/>
      <w:numFmt w:val="bullet"/>
      <w:lvlText w:val=""/>
      <w:lvlJc w:val="left"/>
      <w:pPr>
        <w:ind w:left="2930" w:hanging="360"/>
      </w:pPr>
      <w:rPr>
        <w:rFonts w:ascii="Symbol" w:hAnsi="Symbol" w:hint="default"/>
      </w:rPr>
    </w:lvl>
    <w:lvl w:ilvl="4" w:tplc="040C0003" w:tentative="1">
      <w:start w:val="1"/>
      <w:numFmt w:val="bullet"/>
      <w:lvlText w:val="o"/>
      <w:lvlJc w:val="left"/>
      <w:pPr>
        <w:ind w:left="3650" w:hanging="360"/>
      </w:pPr>
      <w:rPr>
        <w:rFonts w:ascii="Courier New" w:hAnsi="Courier New" w:cs="Courier New" w:hint="default"/>
      </w:rPr>
    </w:lvl>
    <w:lvl w:ilvl="5" w:tplc="040C0005" w:tentative="1">
      <w:start w:val="1"/>
      <w:numFmt w:val="bullet"/>
      <w:lvlText w:val=""/>
      <w:lvlJc w:val="left"/>
      <w:pPr>
        <w:ind w:left="4370" w:hanging="360"/>
      </w:pPr>
      <w:rPr>
        <w:rFonts w:ascii="Wingdings" w:hAnsi="Wingdings" w:hint="default"/>
      </w:rPr>
    </w:lvl>
    <w:lvl w:ilvl="6" w:tplc="040C0001" w:tentative="1">
      <w:start w:val="1"/>
      <w:numFmt w:val="bullet"/>
      <w:lvlText w:val=""/>
      <w:lvlJc w:val="left"/>
      <w:pPr>
        <w:ind w:left="5090" w:hanging="360"/>
      </w:pPr>
      <w:rPr>
        <w:rFonts w:ascii="Symbol" w:hAnsi="Symbol" w:hint="default"/>
      </w:rPr>
    </w:lvl>
    <w:lvl w:ilvl="7" w:tplc="040C0003" w:tentative="1">
      <w:start w:val="1"/>
      <w:numFmt w:val="bullet"/>
      <w:lvlText w:val="o"/>
      <w:lvlJc w:val="left"/>
      <w:pPr>
        <w:ind w:left="5810" w:hanging="360"/>
      </w:pPr>
      <w:rPr>
        <w:rFonts w:ascii="Courier New" w:hAnsi="Courier New" w:cs="Courier New" w:hint="default"/>
      </w:rPr>
    </w:lvl>
    <w:lvl w:ilvl="8" w:tplc="040C0005" w:tentative="1">
      <w:start w:val="1"/>
      <w:numFmt w:val="bullet"/>
      <w:lvlText w:val=""/>
      <w:lvlJc w:val="left"/>
      <w:pPr>
        <w:ind w:left="6530" w:hanging="360"/>
      </w:pPr>
      <w:rPr>
        <w:rFonts w:ascii="Wingdings" w:hAnsi="Wingdings" w:hint="default"/>
      </w:rPr>
    </w:lvl>
  </w:abstractNum>
  <w:abstractNum w:abstractNumId="3" w15:restartNumberingAfterBreak="0">
    <w:nsid w:val="0E2374D3"/>
    <w:multiLevelType w:val="hybridMultilevel"/>
    <w:tmpl w:val="2530FF68"/>
    <w:lvl w:ilvl="0" w:tplc="75A23C0A">
      <w:start w:val="1"/>
      <w:numFmt w:val="bullet"/>
      <w:pStyle w:val="CCTP-Tableau-Puce1"/>
      <w:lvlText w:val="-"/>
      <w:lvlJc w:val="left"/>
      <w:pPr>
        <w:ind w:left="785"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0A6208A">
      <w:start w:val="1"/>
      <w:numFmt w:val="bullet"/>
      <w:pStyle w:val="CCTP-Tableau-Puce2"/>
      <w:lvlText w:val="o"/>
      <w:lvlJc w:val="left"/>
      <w:pPr>
        <w:ind w:left="1069"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tplc="37A2BD2C">
      <w:start w:val="1"/>
      <w:numFmt w:val="bullet"/>
      <w:lvlText w:val=""/>
      <w:lvlJc w:val="left"/>
      <w:pPr>
        <w:ind w:left="2160" w:hanging="360"/>
      </w:pPr>
      <w:rPr>
        <w:rFonts w:ascii="Wingdings" w:hAnsi="Wingdings" w:hint="default"/>
      </w:rPr>
    </w:lvl>
    <w:lvl w:ilvl="3" w:tplc="B5F2A4E6" w:tentative="1">
      <w:start w:val="1"/>
      <w:numFmt w:val="bullet"/>
      <w:lvlText w:val=""/>
      <w:lvlJc w:val="left"/>
      <w:pPr>
        <w:ind w:left="2880" w:hanging="360"/>
      </w:pPr>
      <w:rPr>
        <w:rFonts w:ascii="Symbol" w:hAnsi="Symbol" w:hint="default"/>
      </w:rPr>
    </w:lvl>
    <w:lvl w:ilvl="4" w:tplc="8E30354A" w:tentative="1">
      <w:start w:val="1"/>
      <w:numFmt w:val="bullet"/>
      <w:lvlText w:val="o"/>
      <w:lvlJc w:val="left"/>
      <w:pPr>
        <w:ind w:left="3600" w:hanging="360"/>
      </w:pPr>
      <w:rPr>
        <w:rFonts w:ascii="Courier New" w:hAnsi="Courier New" w:cs="Courier New" w:hint="default"/>
      </w:rPr>
    </w:lvl>
    <w:lvl w:ilvl="5" w:tplc="AB684AA6" w:tentative="1">
      <w:start w:val="1"/>
      <w:numFmt w:val="bullet"/>
      <w:lvlText w:val=""/>
      <w:lvlJc w:val="left"/>
      <w:pPr>
        <w:ind w:left="4320" w:hanging="360"/>
      </w:pPr>
      <w:rPr>
        <w:rFonts w:ascii="Wingdings" w:hAnsi="Wingdings" w:hint="default"/>
      </w:rPr>
    </w:lvl>
    <w:lvl w:ilvl="6" w:tplc="43FC7042" w:tentative="1">
      <w:start w:val="1"/>
      <w:numFmt w:val="bullet"/>
      <w:lvlText w:val=""/>
      <w:lvlJc w:val="left"/>
      <w:pPr>
        <w:ind w:left="5040" w:hanging="360"/>
      </w:pPr>
      <w:rPr>
        <w:rFonts w:ascii="Symbol" w:hAnsi="Symbol" w:hint="default"/>
      </w:rPr>
    </w:lvl>
    <w:lvl w:ilvl="7" w:tplc="16A4156E" w:tentative="1">
      <w:start w:val="1"/>
      <w:numFmt w:val="bullet"/>
      <w:lvlText w:val="o"/>
      <w:lvlJc w:val="left"/>
      <w:pPr>
        <w:ind w:left="5760" w:hanging="360"/>
      </w:pPr>
      <w:rPr>
        <w:rFonts w:ascii="Courier New" w:hAnsi="Courier New" w:cs="Courier New" w:hint="default"/>
      </w:rPr>
    </w:lvl>
    <w:lvl w:ilvl="8" w:tplc="6510B4AA" w:tentative="1">
      <w:start w:val="1"/>
      <w:numFmt w:val="bullet"/>
      <w:lvlText w:val=""/>
      <w:lvlJc w:val="left"/>
      <w:pPr>
        <w:ind w:left="6480" w:hanging="360"/>
      </w:pPr>
      <w:rPr>
        <w:rFonts w:ascii="Wingdings" w:hAnsi="Wingdings" w:hint="default"/>
      </w:rPr>
    </w:lvl>
  </w:abstractNum>
  <w:abstractNum w:abstractNumId="4" w15:restartNumberingAfterBreak="0">
    <w:nsid w:val="14095517"/>
    <w:multiLevelType w:val="hybridMultilevel"/>
    <w:tmpl w:val="218EB49A"/>
    <w:lvl w:ilvl="0" w:tplc="08A6425C">
      <w:start w:val="1"/>
      <w:numFmt w:val="decimal"/>
      <w:pStyle w:val="TitreNiveau2"/>
      <w:lvlText w:val="1.%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5" w15:restartNumberingAfterBreak="0">
    <w:nsid w:val="19C73058"/>
    <w:multiLevelType w:val="multilevel"/>
    <w:tmpl w:val="DFC6338E"/>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 w15:restartNumberingAfterBreak="0">
    <w:nsid w:val="1A32387E"/>
    <w:multiLevelType w:val="multilevel"/>
    <w:tmpl w:val="BF048ED4"/>
    <w:styleLink w:val="Listeencours5"/>
    <w:lvl w:ilvl="0">
      <w:start w:val="1"/>
      <w:numFmt w:val="decimal"/>
      <w:suff w:val="nothing"/>
      <w:lvlText w:val="ARTICLE %1. "/>
      <w:lvlJc w:val="left"/>
      <w:pPr>
        <w:ind w:left="927" w:hanging="360"/>
      </w:pPr>
      <w:rPr>
        <w:rFonts w:ascii="Times New Roman" w:hAnsi="Times New Roman" w:hint="default"/>
        <w:b/>
        <w:i w:val="0"/>
        <w:caps/>
        <w:sz w:val="28"/>
        <w:szCs w:val="28"/>
        <w:u w:val="single"/>
      </w:rPr>
    </w:lvl>
    <w:lvl w:ilvl="1">
      <w:start w:val="1"/>
      <w:numFmt w:val="decimal"/>
      <w:lvlText w:val="%1.%2."/>
      <w:lvlJc w:val="left"/>
      <w:pPr>
        <w:tabs>
          <w:tab w:val="num" w:pos="567"/>
        </w:tabs>
        <w:ind w:left="1359" w:hanging="792"/>
      </w:pPr>
      <w:rPr>
        <w:rFonts w:hint="default"/>
      </w:rPr>
    </w:lvl>
    <w:lvl w:ilvl="2">
      <w:start w:val="1"/>
      <w:numFmt w:val="decimal"/>
      <w:lvlText w:val="%1.%2.%3."/>
      <w:lvlJc w:val="left"/>
      <w:pPr>
        <w:tabs>
          <w:tab w:val="num" w:pos="1791"/>
        </w:tabs>
        <w:ind w:left="1791" w:hanging="504"/>
      </w:pPr>
      <w:rPr>
        <w:rFonts w:hint="default"/>
      </w:rPr>
    </w:lvl>
    <w:lvl w:ilvl="3">
      <w:start w:val="1"/>
      <w:numFmt w:val="decimal"/>
      <w:lvlText w:val="%1.%2.%3.%4."/>
      <w:lvlJc w:val="left"/>
      <w:pPr>
        <w:tabs>
          <w:tab w:val="num" w:pos="236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44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52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7" w15:restartNumberingAfterBreak="0">
    <w:nsid w:val="1D4C12EE"/>
    <w:multiLevelType w:val="hybridMultilevel"/>
    <w:tmpl w:val="C254BF38"/>
    <w:lvl w:ilvl="0" w:tplc="96B29F38">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3616D1B"/>
    <w:multiLevelType w:val="hybridMultilevel"/>
    <w:tmpl w:val="F48AF90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44804C3"/>
    <w:multiLevelType w:val="multilevel"/>
    <w:tmpl w:val="D18A32D8"/>
    <w:name w:val="SNUM"/>
    <w:lvl w:ilvl="0">
      <w:start w:val="1"/>
      <w:numFmt w:val="decimal"/>
      <w:pStyle w:val="TitreN1"/>
      <w:lvlText w:val="%1"/>
      <w:lvlJc w:val="left"/>
      <w:pPr>
        <w:ind w:left="432" w:hanging="432"/>
      </w:pPr>
      <w:rPr>
        <w:rFonts w:ascii="Arial" w:hAnsi="Arial" w:hint="default"/>
        <w:b w:val="0"/>
        <w:i w:val="0"/>
        <w:sz w:val="32"/>
      </w:rPr>
    </w:lvl>
    <w:lvl w:ilvl="1">
      <w:start w:val="1"/>
      <w:numFmt w:val="decimal"/>
      <w:pStyle w:val="TitreN2"/>
      <w:lvlText w:val="%1.%2"/>
      <w:lvlJc w:val="left"/>
      <w:pPr>
        <w:ind w:left="576" w:hanging="576"/>
      </w:pPr>
      <w:rPr>
        <w:rFonts w:ascii="Arial" w:hAnsi="Arial" w:hint="default"/>
        <w:b w:val="0"/>
        <w:i w:val="0"/>
        <w:sz w:val="28"/>
      </w:rPr>
    </w:lvl>
    <w:lvl w:ilvl="2">
      <w:start w:val="1"/>
      <w:numFmt w:val="decimal"/>
      <w:pStyle w:val="TitreN3"/>
      <w:lvlText w:val="%1.%2.%3"/>
      <w:lvlJc w:val="left"/>
      <w:pPr>
        <w:ind w:left="720" w:hanging="720"/>
      </w:pPr>
      <w:rPr>
        <w:rFonts w:ascii="Arial" w:hAnsi="Arial" w:hint="default"/>
        <w:b w:val="0"/>
        <w:i w:val="0"/>
        <w:sz w:val="24"/>
      </w:rPr>
    </w:lvl>
    <w:lvl w:ilvl="3">
      <w:start w:val="1"/>
      <w:numFmt w:val="decimal"/>
      <w:pStyle w:val="TitreN4"/>
      <w:lvlText w:val="%1.%2.%3.%4"/>
      <w:lvlJc w:val="left"/>
      <w:pPr>
        <w:ind w:left="864" w:hanging="864"/>
      </w:pPr>
      <w:rPr>
        <w:rFonts w:ascii="Arial" w:hAnsi="Arial" w:hint="default"/>
        <w:b w:val="0"/>
        <w:i/>
        <w:sz w:val="24"/>
      </w:rPr>
    </w:lvl>
    <w:lvl w:ilvl="4">
      <w:start w:val="1"/>
      <w:numFmt w:val="decimal"/>
      <w:pStyle w:val="TitreN5"/>
      <w:lvlText w:val="%1.%2.%3.%4.%5"/>
      <w:lvlJc w:val="left"/>
      <w:pPr>
        <w:ind w:left="1008" w:hanging="1008"/>
      </w:pPr>
      <w:rPr>
        <w:rFonts w:ascii="Arial" w:hAnsi="Arial" w:hint="default"/>
        <w:b w:val="0"/>
        <w:i w:val="0"/>
        <w:sz w:val="20"/>
      </w:rPr>
    </w:lvl>
    <w:lvl w:ilvl="5">
      <w:start w:val="1"/>
      <w:numFmt w:val="decimal"/>
      <w:pStyle w:val="TitreN6"/>
      <w:lvlText w:val="%1.%2.%3.%4.%5.%6"/>
      <w:lvlJc w:val="left"/>
      <w:pPr>
        <w:ind w:left="1152" w:hanging="1152"/>
      </w:pPr>
      <w:rPr>
        <w:rFonts w:ascii="Arial" w:hAnsi="Arial" w:hint="default"/>
        <w:b w:val="0"/>
        <w:i/>
        <w:sz w:val="20"/>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2457626C"/>
    <w:multiLevelType w:val="multilevel"/>
    <w:tmpl w:val="3D02C362"/>
    <w:name w:val="Liste 3"/>
    <w:lvl w:ilvl="0">
      <w:start w:val="1"/>
      <w:numFmt w:val="decimal"/>
      <w:lvlText w:val="%1."/>
      <w:lvlJc w:val="left"/>
      <w:pPr>
        <w:ind w:left="720" w:hanging="360"/>
      </w:pPr>
      <w:rPr>
        <w:rFonts w:hint="default"/>
      </w:rPr>
    </w:lvl>
    <w:lvl w:ilvl="1">
      <w:start w:val="1"/>
      <w:numFmt w:val="decimal"/>
      <w:lvlText w:val="%1.%2"/>
      <w:lvlJc w:val="left"/>
      <w:pPr>
        <w:ind w:left="1440" w:hanging="360"/>
      </w:pPr>
      <w:rPr>
        <w:rFonts w:hint="default"/>
      </w:rPr>
    </w:lvl>
    <w:lvl w:ilvl="2">
      <w:start w:val="1"/>
      <w:numFmt w:val="decimal"/>
      <w:lvlText w:val="%1.%3.%2"/>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 w15:restartNumberingAfterBreak="0">
    <w:nsid w:val="2BA47BAE"/>
    <w:multiLevelType w:val="hybridMultilevel"/>
    <w:tmpl w:val="16369B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343D4036"/>
    <w:multiLevelType w:val="hybridMultilevel"/>
    <w:tmpl w:val="113A4AB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38E74273"/>
    <w:multiLevelType w:val="multilevel"/>
    <w:tmpl w:val="DFC6338E"/>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4" w15:restartNumberingAfterBreak="0">
    <w:nsid w:val="398E4F22"/>
    <w:multiLevelType w:val="multilevel"/>
    <w:tmpl w:val="9F3A0E6E"/>
    <w:lvl w:ilvl="0">
      <w:start w:val="1"/>
      <w:numFmt w:val="decimal"/>
      <w:lvlText w:val="%1"/>
      <w:lvlJc w:val="left"/>
      <w:pPr>
        <w:ind w:left="432" w:hanging="432"/>
      </w:pPr>
      <w:rPr>
        <w:rFonts w:hint="default"/>
        <w:sz w:val="32"/>
      </w:rPr>
    </w:lvl>
    <w:lvl w:ilvl="1">
      <w:start w:val="1"/>
      <w:numFmt w:val="decimal"/>
      <w:lvlText w:val="%1.%2"/>
      <w:lvlJc w:val="left"/>
      <w:pPr>
        <w:ind w:left="576" w:hanging="576"/>
      </w:pPr>
      <w:rPr>
        <w:rFonts w:hint="default"/>
        <w:sz w:val="28"/>
      </w:rPr>
    </w:lvl>
    <w:lvl w:ilvl="2">
      <w:start w:val="1"/>
      <w:numFmt w:val="decimal"/>
      <w:lvlText w:val="%1.%2.%3"/>
      <w:lvlJc w:val="left"/>
      <w:pPr>
        <w:ind w:left="720" w:hanging="720"/>
      </w:pPr>
      <w:rPr>
        <w:rFonts w:hint="default"/>
        <w:sz w:val="24"/>
      </w:rPr>
    </w:lvl>
    <w:lvl w:ilvl="3">
      <w:start w:val="1"/>
      <w:numFmt w:val="decimal"/>
      <w:lvlText w:val="%1.%2.%3.%4"/>
      <w:lvlJc w:val="left"/>
      <w:pPr>
        <w:ind w:left="864" w:hanging="864"/>
      </w:pPr>
      <w:rPr>
        <w:rFonts w:hint="default"/>
        <w:i/>
        <w:sz w:val="24"/>
      </w:rPr>
    </w:lvl>
    <w:lvl w:ilvl="4">
      <w:start w:val="1"/>
      <w:numFmt w:val="decimal"/>
      <w:lvlText w:val="%1.%2.%3.%4.%5"/>
      <w:lvlJc w:val="left"/>
      <w:pPr>
        <w:ind w:left="1008" w:hanging="1008"/>
      </w:pPr>
      <w:rPr>
        <w:rFonts w:hint="default"/>
        <w:sz w:val="20"/>
      </w:rPr>
    </w:lvl>
    <w:lvl w:ilvl="5">
      <w:start w:val="1"/>
      <w:numFmt w:val="decimal"/>
      <w:lvlText w:val="%1.%2.%3.%4.%5.%6"/>
      <w:lvlJc w:val="left"/>
      <w:pPr>
        <w:ind w:left="1152" w:hanging="1152"/>
      </w:pPr>
      <w:rPr>
        <w:rFonts w:hint="default"/>
        <w:i/>
        <w:sz w:val="20"/>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5" w15:restartNumberingAfterBreak="0">
    <w:nsid w:val="3CAC4F77"/>
    <w:multiLevelType w:val="multilevel"/>
    <w:tmpl w:val="040C001D"/>
    <w:styleLink w:val="Styletitre"/>
    <w:lvl w:ilvl="0">
      <w:start w:val="1"/>
      <w:numFmt w:val="decimal"/>
      <w:lvlText w:val="%1)"/>
      <w:lvlJc w:val="left"/>
      <w:pPr>
        <w:ind w:left="360" w:hanging="360"/>
      </w:pPr>
      <w:rPr>
        <w:rFonts w:ascii="Arial" w:hAnsi="Arial"/>
        <w:sz w:val="32"/>
      </w:rPr>
    </w:lvl>
    <w:lvl w:ilvl="1">
      <w:start w:val="1"/>
      <w:numFmt w:val="lowerLetter"/>
      <w:lvlText w:val="%2)"/>
      <w:lvlJc w:val="left"/>
      <w:pPr>
        <w:ind w:left="720" w:hanging="360"/>
      </w:pPr>
      <w:rPr>
        <w:rFonts w:ascii="Arial" w:hAnsi="Arial"/>
        <w:sz w:val="28"/>
      </w:rPr>
    </w:lvl>
    <w:lvl w:ilvl="2">
      <w:start w:val="1"/>
      <w:numFmt w:val="lowerRoman"/>
      <w:lvlText w:val="%3)"/>
      <w:lvlJc w:val="left"/>
      <w:pPr>
        <w:ind w:left="1080" w:hanging="360"/>
      </w:pPr>
      <w:rPr>
        <w:rFonts w:ascii="Arial" w:hAnsi="Arial"/>
        <w:sz w:val="24"/>
      </w:rPr>
    </w:lvl>
    <w:lvl w:ilvl="3">
      <w:start w:val="1"/>
      <w:numFmt w:val="decimal"/>
      <w:lvlText w:val="(%4)"/>
      <w:lvlJc w:val="left"/>
      <w:pPr>
        <w:ind w:left="1440" w:hanging="360"/>
      </w:pPr>
      <w:rPr>
        <w:rFonts w:ascii="Arial" w:hAnsi="Arial"/>
        <w:i/>
        <w:sz w:val="24"/>
      </w:rPr>
    </w:lvl>
    <w:lvl w:ilvl="4">
      <w:start w:val="1"/>
      <w:numFmt w:val="lowerLetter"/>
      <w:lvlText w:val="(%5)"/>
      <w:lvlJc w:val="left"/>
      <w:pPr>
        <w:ind w:left="1800" w:hanging="360"/>
      </w:pPr>
      <w:rPr>
        <w:rFonts w:ascii="Arial" w:hAnsi="Arial"/>
        <w:sz w:val="20"/>
      </w:rPr>
    </w:lvl>
    <w:lvl w:ilvl="5">
      <w:start w:val="1"/>
      <w:numFmt w:val="lowerRoman"/>
      <w:lvlText w:val="(%6)"/>
      <w:lvlJc w:val="left"/>
      <w:pPr>
        <w:ind w:left="2160" w:hanging="360"/>
      </w:pPr>
      <w:rPr>
        <w:rFonts w:ascii="Arial" w:hAnsi="Arial"/>
        <w:i/>
        <w:sz w:val="20"/>
      </w:r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3E3370C2"/>
    <w:multiLevelType w:val="hybridMultilevel"/>
    <w:tmpl w:val="BF12C0A2"/>
    <w:lvl w:ilvl="0" w:tplc="96B29F38">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EAC0E7A"/>
    <w:multiLevelType w:val="hybridMultilevel"/>
    <w:tmpl w:val="E480BC60"/>
    <w:lvl w:ilvl="0" w:tplc="968C0B60">
      <w:numFmt w:val="bullet"/>
      <w:lvlText w:val="-"/>
      <w:lvlJc w:val="left"/>
      <w:pPr>
        <w:ind w:left="720" w:hanging="360"/>
      </w:pPr>
      <w:rPr>
        <w:rFonts w:ascii="Arial" w:eastAsia="Raleway"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20A3558"/>
    <w:multiLevelType w:val="multilevel"/>
    <w:tmpl w:val="3D02C362"/>
    <w:lvl w:ilvl="0">
      <w:start w:val="1"/>
      <w:numFmt w:val="decimal"/>
      <w:lvlText w:val="%1."/>
      <w:lvlJc w:val="left"/>
      <w:pPr>
        <w:ind w:left="720" w:hanging="360"/>
      </w:pPr>
      <w:rPr>
        <w:rFonts w:hint="default"/>
      </w:rPr>
    </w:lvl>
    <w:lvl w:ilvl="1">
      <w:start w:val="1"/>
      <w:numFmt w:val="decimal"/>
      <w:lvlText w:val="%1.%2"/>
      <w:lvlJc w:val="left"/>
      <w:pPr>
        <w:ind w:left="1440" w:hanging="360"/>
      </w:pPr>
      <w:rPr>
        <w:rFonts w:hint="default"/>
      </w:rPr>
    </w:lvl>
    <w:lvl w:ilvl="2">
      <w:start w:val="1"/>
      <w:numFmt w:val="decimal"/>
      <w:lvlText w:val="%1.%3.%2"/>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 w15:restartNumberingAfterBreak="0">
    <w:nsid w:val="4C577982"/>
    <w:multiLevelType w:val="multilevel"/>
    <w:tmpl w:val="DFC6338E"/>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 w15:restartNumberingAfterBreak="0">
    <w:nsid w:val="4DF905E4"/>
    <w:multiLevelType w:val="multilevel"/>
    <w:tmpl w:val="C1D82930"/>
    <w:lvl w:ilvl="0">
      <w:start w:val="1"/>
      <w:numFmt w:val="decimal"/>
      <w:pStyle w:val="CCTP-Parties"/>
      <w:lvlText w:val="Partie : %1."/>
      <w:lvlJc w:val="left"/>
      <w:pPr>
        <w:ind w:left="1701" w:hanging="1701"/>
      </w:pPr>
      <w:rPr>
        <w:rFonts w:hint="default"/>
        <w:b w:val="0"/>
        <w:bCs w:val="0"/>
        <w:i w:val="0"/>
        <w:iCs w:val="0"/>
        <w:caps w:val="0"/>
        <w:smallCaps w:val="0"/>
        <w:strike w:val="0"/>
        <w:dstrike w:val="0"/>
        <w:vanish w:val="0"/>
        <w:color w:val="FFFFFF" w:themeColor="background1"/>
        <w:spacing w:val="0"/>
        <w:kern w:val="0"/>
        <w:position w:val="0"/>
        <w:sz w:val="32"/>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decimal"/>
      <w:pStyle w:val="CCTP-Titre1"/>
      <w:lvlText w:val="%1.%2."/>
      <w:lvlJc w:val="left"/>
      <w:pPr>
        <w:ind w:left="851" w:hanging="851"/>
      </w:pPr>
      <w:rPr>
        <w:rFonts w:cs="Times New Roman" w:hint="default"/>
        <w:b/>
        <w:i w:val="0"/>
        <w:caps w:val="0"/>
        <w:strike w:val="0"/>
        <w:dstrike w:val="0"/>
        <w:vanish w:val="0"/>
        <w:color w:val="595959" w:themeColor="text1" w:themeTint="A6"/>
        <w:sz w:val="28"/>
        <w:u w:val="none"/>
        <w:vertAlign w:val="baseline"/>
      </w:rPr>
    </w:lvl>
    <w:lvl w:ilvl="2">
      <w:start w:val="1"/>
      <w:numFmt w:val="decimal"/>
      <w:pStyle w:val="CCTP-Titre2"/>
      <w:lvlText w:val="%1.%2.%3."/>
      <w:lvlJc w:val="left"/>
      <w:pPr>
        <w:ind w:left="993" w:hanging="851"/>
      </w:pPr>
      <w:rPr>
        <w:rFonts w:hint="default"/>
        <w:b/>
        <w:i w:val="0"/>
        <w:sz w:val="24"/>
      </w:rPr>
    </w:lvl>
    <w:lvl w:ilvl="3">
      <w:start w:val="1"/>
      <w:numFmt w:val="decimal"/>
      <w:pStyle w:val="CCTP-Titre3"/>
      <w:lvlText w:val="%1.%2.%3.%4."/>
      <w:lvlJc w:val="left"/>
      <w:pPr>
        <w:ind w:left="1418" w:hanging="1418"/>
      </w:pPr>
      <w:rPr>
        <w:rFonts w:ascii="arial gras" w:hAnsi="arial gras" w:cs="Times New Roman" w:hint="default"/>
        <w:b/>
        <w:bCs w:val="0"/>
        <w:i/>
        <w:iCs w:val="0"/>
        <w:caps w:val="0"/>
        <w:smallCaps w:val="0"/>
        <w:strike w:val="0"/>
        <w:dstrike w:val="0"/>
        <w:snapToGrid w:val="0"/>
        <w:vanish w:val="0"/>
        <w:color w:val="000000"/>
        <w:spacing w:val="0"/>
        <w:kern w:val="0"/>
        <w:position w:val="0"/>
        <w:sz w:val="22"/>
        <w:u w:val="none"/>
        <w:vertAlign w:val="baseline"/>
        <w:em w:val="none"/>
      </w:rPr>
    </w:lvl>
    <w:lvl w:ilvl="4">
      <w:start w:val="1"/>
      <w:numFmt w:val="decimal"/>
      <w:pStyle w:val="CCTP-Titre4"/>
      <w:lvlText w:val="%1.%2.%3.%4.%5."/>
      <w:lvlJc w:val="left"/>
      <w:pPr>
        <w:ind w:left="1418" w:hanging="1418"/>
      </w:pPr>
      <w:rPr>
        <w:rFonts w:hint="default"/>
      </w:rPr>
    </w:lvl>
    <w:lvl w:ilvl="5">
      <w:start w:val="1"/>
      <w:numFmt w:val="decimal"/>
      <w:lvlText w:val="%1.%2.%3.%4.%5.%6."/>
      <w:lvlJc w:val="left"/>
      <w:pPr>
        <w:tabs>
          <w:tab w:val="num" w:pos="5147"/>
        </w:tabs>
        <w:ind w:left="5003" w:hanging="936"/>
      </w:pPr>
      <w:rPr>
        <w:rFonts w:hint="default"/>
      </w:rPr>
    </w:lvl>
    <w:lvl w:ilvl="6">
      <w:numFmt w:val="decimal"/>
      <w:lvlText w:val="%1.%2.%3.%4.%5.%6.%7."/>
      <w:lvlJc w:val="left"/>
      <w:pPr>
        <w:tabs>
          <w:tab w:val="num" w:pos="5867"/>
        </w:tabs>
        <w:ind w:left="5507" w:hanging="1080"/>
      </w:pPr>
      <w:rPr>
        <w:rFonts w:hint="default"/>
      </w:rPr>
    </w:lvl>
    <w:lvl w:ilvl="7">
      <w:numFmt w:val="decimal"/>
      <w:lvlText w:val="%1.%2.%3.%4.%5.%6.%7.%8."/>
      <w:lvlJc w:val="left"/>
      <w:pPr>
        <w:tabs>
          <w:tab w:val="num" w:pos="6227"/>
        </w:tabs>
        <w:ind w:left="6011" w:hanging="1224"/>
      </w:pPr>
      <w:rPr>
        <w:rFonts w:hint="default"/>
      </w:rPr>
    </w:lvl>
    <w:lvl w:ilvl="8">
      <w:numFmt w:val="decimal"/>
      <w:lvlText w:val="%1.%2.%3.%4.%5.%6.%7.%8.%9."/>
      <w:lvlJc w:val="left"/>
      <w:pPr>
        <w:tabs>
          <w:tab w:val="num" w:pos="6947"/>
        </w:tabs>
        <w:ind w:left="6587" w:hanging="1440"/>
      </w:pPr>
      <w:rPr>
        <w:rFonts w:hint="default"/>
      </w:rPr>
    </w:lvl>
  </w:abstractNum>
  <w:abstractNum w:abstractNumId="21" w15:restartNumberingAfterBreak="0">
    <w:nsid w:val="5356555F"/>
    <w:multiLevelType w:val="multilevel"/>
    <w:tmpl w:val="DFC6338E"/>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2" w15:restartNumberingAfterBreak="0">
    <w:nsid w:val="54E21E30"/>
    <w:multiLevelType w:val="hybridMultilevel"/>
    <w:tmpl w:val="BDB0789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561230D4"/>
    <w:multiLevelType w:val="hybridMultilevel"/>
    <w:tmpl w:val="001A31D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15:restartNumberingAfterBreak="0">
    <w:nsid w:val="5A8912A5"/>
    <w:multiLevelType w:val="multilevel"/>
    <w:tmpl w:val="3092C89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C6E34BC"/>
    <w:multiLevelType w:val="multilevel"/>
    <w:tmpl w:val="39D86186"/>
    <w:lvl w:ilvl="0">
      <w:start w:val="1"/>
      <w:numFmt w:val="decimal"/>
      <w:lvlText w:val="%1"/>
      <w:lvlJc w:val="left"/>
      <w:pPr>
        <w:ind w:left="432" w:hanging="432"/>
      </w:pPr>
      <w:rPr>
        <w:rFonts w:hint="default"/>
        <w:sz w:val="32"/>
      </w:rPr>
    </w:lvl>
    <w:lvl w:ilvl="1">
      <w:start w:val="1"/>
      <w:numFmt w:val="decimal"/>
      <w:lvlText w:val="%1.%2"/>
      <w:lvlJc w:val="left"/>
      <w:pPr>
        <w:ind w:left="576" w:hanging="576"/>
      </w:pPr>
      <w:rPr>
        <w:rFonts w:hint="default"/>
        <w:sz w:val="28"/>
      </w:rPr>
    </w:lvl>
    <w:lvl w:ilvl="2">
      <w:start w:val="1"/>
      <w:numFmt w:val="decimal"/>
      <w:lvlText w:val="%1.%2.%3"/>
      <w:lvlJc w:val="left"/>
      <w:pPr>
        <w:ind w:left="720" w:hanging="720"/>
      </w:pPr>
      <w:rPr>
        <w:rFonts w:hint="default"/>
        <w:sz w:val="24"/>
      </w:rPr>
    </w:lvl>
    <w:lvl w:ilvl="3">
      <w:start w:val="1"/>
      <w:numFmt w:val="decimal"/>
      <w:lvlText w:val="%1.%2.%3.%4"/>
      <w:lvlJc w:val="left"/>
      <w:pPr>
        <w:ind w:left="864" w:hanging="864"/>
      </w:pPr>
      <w:rPr>
        <w:rFonts w:hint="default"/>
        <w:i/>
        <w:sz w:val="24"/>
      </w:rPr>
    </w:lvl>
    <w:lvl w:ilvl="4">
      <w:start w:val="1"/>
      <w:numFmt w:val="decimal"/>
      <w:lvlText w:val="%1.%2.%3.%4.%5"/>
      <w:lvlJc w:val="left"/>
      <w:pPr>
        <w:ind w:left="1008" w:hanging="1008"/>
      </w:pPr>
      <w:rPr>
        <w:rFonts w:hint="default"/>
        <w:sz w:val="20"/>
      </w:rPr>
    </w:lvl>
    <w:lvl w:ilvl="5">
      <w:start w:val="1"/>
      <w:numFmt w:val="decimal"/>
      <w:lvlText w:val="%1.%2.%3.%4.%5.%6"/>
      <w:lvlJc w:val="left"/>
      <w:pPr>
        <w:ind w:left="1152" w:hanging="1152"/>
      </w:pPr>
      <w:rPr>
        <w:rFonts w:hint="default"/>
        <w:i/>
        <w:sz w:val="20"/>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6" w15:restartNumberingAfterBreak="0">
    <w:nsid w:val="61ED0FC9"/>
    <w:multiLevelType w:val="hybridMultilevel"/>
    <w:tmpl w:val="976EFA86"/>
    <w:lvl w:ilvl="0" w:tplc="96B29F38">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6E1F7776"/>
    <w:multiLevelType w:val="hybridMultilevel"/>
    <w:tmpl w:val="6F962DB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6FAA13C1"/>
    <w:multiLevelType w:val="multilevel"/>
    <w:tmpl w:val="9F3A0E6E"/>
    <w:lvl w:ilvl="0">
      <w:start w:val="1"/>
      <w:numFmt w:val="decimal"/>
      <w:pStyle w:val="Titre1"/>
      <w:lvlText w:val="%1"/>
      <w:lvlJc w:val="left"/>
      <w:pPr>
        <w:ind w:left="432" w:hanging="432"/>
      </w:pPr>
      <w:rPr>
        <w:rFonts w:hint="default"/>
        <w:sz w:val="32"/>
      </w:rPr>
    </w:lvl>
    <w:lvl w:ilvl="1">
      <w:start w:val="1"/>
      <w:numFmt w:val="decimal"/>
      <w:pStyle w:val="Titre2"/>
      <w:lvlText w:val="%1.%2"/>
      <w:lvlJc w:val="left"/>
      <w:pPr>
        <w:ind w:left="576" w:hanging="576"/>
      </w:pPr>
      <w:rPr>
        <w:rFonts w:hint="default"/>
        <w:sz w:val="28"/>
      </w:rPr>
    </w:lvl>
    <w:lvl w:ilvl="2">
      <w:start w:val="1"/>
      <w:numFmt w:val="decimal"/>
      <w:pStyle w:val="Titre3"/>
      <w:lvlText w:val="%1.%2.%3"/>
      <w:lvlJc w:val="left"/>
      <w:pPr>
        <w:ind w:left="720" w:hanging="720"/>
      </w:pPr>
      <w:rPr>
        <w:rFonts w:hint="default"/>
        <w:sz w:val="24"/>
      </w:rPr>
    </w:lvl>
    <w:lvl w:ilvl="3">
      <w:start w:val="1"/>
      <w:numFmt w:val="decimal"/>
      <w:pStyle w:val="Titre4"/>
      <w:lvlText w:val="%1.%2.%3.%4"/>
      <w:lvlJc w:val="left"/>
      <w:pPr>
        <w:ind w:left="864" w:hanging="864"/>
      </w:pPr>
      <w:rPr>
        <w:rFonts w:hint="default"/>
        <w:i/>
        <w:sz w:val="24"/>
      </w:rPr>
    </w:lvl>
    <w:lvl w:ilvl="4">
      <w:start w:val="1"/>
      <w:numFmt w:val="decimal"/>
      <w:pStyle w:val="Titre5"/>
      <w:lvlText w:val="%1.%2.%3.%4.%5"/>
      <w:lvlJc w:val="left"/>
      <w:pPr>
        <w:ind w:left="1008" w:hanging="1008"/>
      </w:pPr>
      <w:rPr>
        <w:rFonts w:hint="default"/>
        <w:sz w:val="20"/>
      </w:rPr>
    </w:lvl>
    <w:lvl w:ilvl="5">
      <w:start w:val="1"/>
      <w:numFmt w:val="decimal"/>
      <w:pStyle w:val="Titre6"/>
      <w:lvlText w:val="%1.%2.%3.%4.%5.%6"/>
      <w:lvlJc w:val="left"/>
      <w:pPr>
        <w:ind w:left="1152" w:hanging="1152"/>
      </w:pPr>
      <w:rPr>
        <w:rFonts w:hint="default"/>
        <w:i/>
        <w:sz w:val="20"/>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29" w15:restartNumberingAfterBreak="0">
    <w:nsid w:val="6FDC27A2"/>
    <w:multiLevelType w:val="hybridMultilevel"/>
    <w:tmpl w:val="9BB88186"/>
    <w:lvl w:ilvl="0" w:tplc="15A48A34">
      <w:start w:val="1"/>
      <w:numFmt w:val="decimal"/>
      <w:pStyle w:val="CCTP-Liste1"/>
      <w:lvlText w:val="%1."/>
      <w:lvlJc w:val="left"/>
      <w:pPr>
        <w:ind w:left="720" w:hanging="360"/>
      </w:pPr>
      <w:rPr>
        <w:rFonts w:hint="default"/>
        <w:color w:val="984806"/>
      </w:rPr>
    </w:lvl>
    <w:lvl w:ilvl="1" w:tplc="6A06D7B8" w:tentative="1">
      <w:start w:val="1"/>
      <w:numFmt w:val="bullet"/>
      <w:lvlText w:val="o"/>
      <w:lvlJc w:val="left"/>
      <w:pPr>
        <w:ind w:left="1440" w:hanging="360"/>
      </w:pPr>
      <w:rPr>
        <w:rFonts w:ascii="Courier New" w:hAnsi="Courier New" w:cs="Courier New" w:hint="default"/>
      </w:rPr>
    </w:lvl>
    <w:lvl w:ilvl="2" w:tplc="6FAA4252" w:tentative="1">
      <w:start w:val="1"/>
      <w:numFmt w:val="bullet"/>
      <w:lvlText w:val=""/>
      <w:lvlJc w:val="left"/>
      <w:pPr>
        <w:ind w:left="2160" w:hanging="360"/>
      </w:pPr>
      <w:rPr>
        <w:rFonts w:ascii="Wingdings" w:hAnsi="Wingdings" w:hint="default"/>
      </w:rPr>
    </w:lvl>
    <w:lvl w:ilvl="3" w:tplc="9F1EC5E4" w:tentative="1">
      <w:start w:val="1"/>
      <w:numFmt w:val="bullet"/>
      <w:lvlText w:val=""/>
      <w:lvlJc w:val="left"/>
      <w:pPr>
        <w:ind w:left="2880" w:hanging="360"/>
      </w:pPr>
      <w:rPr>
        <w:rFonts w:ascii="Symbol" w:hAnsi="Symbol" w:hint="default"/>
      </w:rPr>
    </w:lvl>
    <w:lvl w:ilvl="4" w:tplc="6E0C3D4E" w:tentative="1">
      <w:start w:val="1"/>
      <w:numFmt w:val="bullet"/>
      <w:lvlText w:val="o"/>
      <w:lvlJc w:val="left"/>
      <w:pPr>
        <w:ind w:left="3600" w:hanging="360"/>
      </w:pPr>
      <w:rPr>
        <w:rFonts w:ascii="Courier New" w:hAnsi="Courier New" w:cs="Courier New" w:hint="default"/>
      </w:rPr>
    </w:lvl>
    <w:lvl w:ilvl="5" w:tplc="601A6162" w:tentative="1">
      <w:start w:val="1"/>
      <w:numFmt w:val="bullet"/>
      <w:lvlText w:val=""/>
      <w:lvlJc w:val="left"/>
      <w:pPr>
        <w:ind w:left="4320" w:hanging="360"/>
      </w:pPr>
      <w:rPr>
        <w:rFonts w:ascii="Wingdings" w:hAnsi="Wingdings" w:hint="default"/>
      </w:rPr>
    </w:lvl>
    <w:lvl w:ilvl="6" w:tplc="72E427C2" w:tentative="1">
      <w:start w:val="1"/>
      <w:numFmt w:val="bullet"/>
      <w:lvlText w:val=""/>
      <w:lvlJc w:val="left"/>
      <w:pPr>
        <w:ind w:left="5040" w:hanging="360"/>
      </w:pPr>
      <w:rPr>
        <w:rFonts w:ascii="Symbol" w:hAnsi="Symbol" w:hint="default"/>
      </w:rPr>
    </w:lvl>
    <w:lvl w:ilvl="7" w:tplc="895645AE" w:tentative="1">
      <w:start w:val="1"/>
      <w:numFmt w:val="bullet"/>
      <w:lvlText w:val="o"/>
      <w:lvlJc w:val="left"/>
      <w:pPr>
        <w:ind w:left="5760" w:hanging="360"/>
      </w:pPr>
      <w:rPr>
        <w:rFonts w:ascii="Courier New" w:hAnsi="Courier New" w:cs="Courier New" w:hint="default"/>
      </w:rPr>
    </w:lvl>
    <w:lvl w:ilvl="8" w:tplc="81EA829C" w:tentative="1">
      <w:start w:val="1"/>
      <w:numFmt w:val="bullet"/>
      <w:lvlText w:val=""/>
      <w:lvlJc w:val="left"/>
      <w:pPr>
        <w:ind w:left="6480" w:hanging="360"/>
      </w:pPr>
      <w:rPr>
        <w:rFonts w:ascii="Wingdings" w:hAnsi="Wingdings" w:hint="default"/>
      </w:rPr>
    </w:lvl>
  </w:abstractNum>
  <w:abstractNum w:abstractNumId="30" w15:restartNumberingAfterBreak="0">
    <w:nsid w:val="73600262"/>
    <w:multiLevelType w:val="hybridMultilevel"/>
    <w:tmpl w:val="F6361A4A"/>
    <w:lvl w:ilvl="0" w:tplc="27C655AA">
      <w:start w:val="1"/>
      <w:numFmt w:val="bullet"/>
      <w:pStyle w:val="Puceniveau1"/>
      <w:lvlText w:val=""/>
      <w:lvlJc w:val="left"/>
      <w:pPr>
        <w:ind w:left="720" w:hanging="360"/>
      </w:pPr>
      <w:rPr>
        <w:rFonts w:ascii="Symbol" w:hAnsi="Symbol" w:hint="default"/>
      </w:rPr>
    </w:lvl>
    <w:lvl w:ilvl="1" w:tplc="4ADC6622">
      <w:start w:val="1"/>
      <w:numFmt w:val="bullet"/>
      <w:pStyle w:val="PuceNiveau2"/>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75C00818"/>
    <w:multiLevelType w:val="hybridMultilevel"/>
    <w:tmpl w:val="4C502C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702472D"/>
    <w:multiLevelType w:val="multilevel"/>
    <w:tmpl w:val="DFC6338E"/>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3" w15:restartNumberingAfterBreak="0">
    <w:nsid w:val="7A5A1346"/>
    <w:multiLevelType w:val="multilevel"/>
    <w:tmpl w:val="DFC6338E"/>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16cid:durableId="148130795">
    <w:abstractNumId w:val="16"/>
  </w:num>
  <w:num w:numId="2" w16cid:durableId="1405227446">
    <w:abstractNumId w:val="26"/>
  </w:num>
  <w:num w:numId="3" w16cid:durableId="904678434">
    <w:abstractNumId w:val="7"/>
  </w:num>
  <w:num w:numId="4" w16cid:durableId="2067680978">
    <w:abstractNumId w:val="30"/>
  </w:num>
  <w:num w:numId="5" w16cid:durableId="1902400384">
    <w:abstractNumId w:val="10"/>
  </w:num>
  <w:num w:numId="6" w16cid:durableId="1702898580">
    <w:abstractNumId w:val="4"/>
  </w:num>
  <w:num w:numId="7" w16cid:durableId="491605014">
    <w:abstractNumId w:val="1"/>
  </w:num>
  <w:num w:numId="8" w16cid:durableId="1811046036">
    <w:abstractNumId w:val="0"/>
  </w:num>
  <w:num w:numId="9" w16cid:durableId="272330002">
    <w:abstractNumId w:val="24"/>
  </w:num>
  <w:num w:numId="10" w16cid:durableId="1758864700">
    <w:abstractNumId w:val="21"/>
  </w:num>
  <w:num w:numId="11" w16cid:durableId="694186348">
    <w:abstractNumId w:val="15"/>
  </w:num>
  <w:num w:numId="12" w16cid:durableId="1417285197">
    <w:abstractNumId w:val="25"/>
  </w:num>
  <w:num w:numId="13" w16cid:durableId="1577742733">
    <w:abstractNumId w:val="13"/>
  </w:num>
  <w:num w:numId="14" w16cid:durableId="1812013729">
    <w:abstractNumId w:val="5"/>
  </w:num>
  <w:num w:numId="15" w16cid:durableId="285627373">
    <w:abstractNumId w:val="14"/>
  </w:num>
  <w:num w:numId="16" w16cid:durableId="556357963">
    <w:abstractNumId w:val="28"/>
  </w:num>
  <w:num w:numId="17" w16cid:durableId="776216940">
    <w:abstractNumId w:val="32"/>
  </w:num>
  <w:num w:numId="18" w16cid:durableId="747196820">
    <w:abstractNumId w:val="19"/>
  </w:num>
  <w:num w:numId="19" w16cid:durableId="1424718458">
    <w:abstractNumId w:val="18"/>
  </w:num>
  <w:num w:numId="20" w16cid:durableId="1575700959">
    <w:abstractNumId w:val="33"/>
  </w:num>
  <w:num w:numId="21" w16cid:durableId="286279450">
    <w:abstractNumId w:val="9"/>
  </w:num>
  <w:num w:numId="22" w16cid:durableId="1392195863">
    <w:abstractNumId w:val="12"/>
  </w:num>
  <w:num w:numId="23" w16cid:durableId="1969702885">
    <w:abstractNumId w:val="22"/>
  </w:num>
  <w:num w:numId="24" w16cid:durableId="659389640">
    <w:abstractNumId w:val="27"/>
  </w:num>
  <w:num w:numId="25" w16cid:durableId="51277388">
    <w:abstractNumId w:val="8"/>
  </w:num>
  <w:num w:numId="26" w16cid:durableId="1214149429">
    <w:abstractNumId w:val="17"/>
  </w:num>
  <w:num w:numId="27" w16cid:durableId="777871655">
    <w:abstractNumId w:val="11"/>
  </w:num>
  <w:num w:numId="28" w16cid:durableId="1000541541">
    <w:abstractNumId w:val="6"/>
  </w:num>
  <w:num w:numId="29" w16cid:durableId="330375924">
    <w:abstractNumId w:val="2"/>
  </w:num>
  <w:num w:numId="30" w16cid:durableId="1802067604">
    <w:abstractNumId w:val="3"/>
  </w:num>
  <w:num w:numId="31" w16cid:durableId="1235164683">
    <w:abstractNumId w:val="29"/>
  </w:num>
  <w:num w:numId="32" w16cid:durableId="1853454702">
    <w:abstractNumId w:val="20"/>
  </w:num>
  <w:num w:numId="33" w16cid:durableId="1886991558">
    <w:abstractNumId w:val="31"/>
  </w:num>
  <w:num w:numId="34" w16cid:durableId="113902868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activeWritingStyle w:appName="MSWord" w:lang="fr-FR" w:vendorID="64" w:dllVersion="6" w:nlCheck="1" w:checkStyle="0"/>
  <w:activeWritingStyle w:appName="MSWord" w:lang="en-US" w:vendorID="64" w:dllVersion="6" w:nlCheck="1" w:checkStyle="1"/>
  <w:activeWritingStyle w:appName="MSWord" w:lang="fr-FR" w:vendorID="64" w:dllVersion="4096" w:nlCheck="1" w:checkStyle="0"/>
  <w:activeWritingStyle w:appName="MSWord" w:lang="en-US" w:vendorID="64" w:dllVersion="4096" w:nlCheck="1" w:checkStyle="0"/>
  <w:proofState w:spelling="clean" w:grammar="clean"/>
  <w:defaultTabStop w:val="708"/>
  <w:hyphenationZone w:val="425"/>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07C5"/>
    <w:rsid w:val="000110C6"/>
    <w:rsid w:val="000115A9"/>
    <w:rsid w:val="00012A99"/>
    <w:rsid w:val="00013E3D"/>
    <w:rsid w:val="0001537E"/>
    <w:rsid w:val="0002142D"/>
    <w:rsid w:val="000233A3"/>
    <w:rsid w:val="00026C05"/>
    <w:rsid w:val="00030C31"/>
    <w:rsid w:val="00043088"/>
    <w:rsid w:val="000438D5"/>
    <w:rsid w:val="00053022"/>
    <w:rsid w:val="0006124A"/>
    <w:rsid w:val="00064778"/>
    <w:rsid w:val="00067753"/>
    <w:rsid w:val="00076509"/>
    <w:rsid w:val="00082372"/>
    <w:rsid w:val="00090E9F"/>
    <w:rsid w:val="000A2883"/>
    <w:rsid w:val="000A57D7"/>
    <w:rsid w:val="000B1A3A"/>
    <w:rsid w:val="000B2A16"/>
    <w:rsid w:val="000B6ABA"/>
    <w:rsid w:val="000C088C"/>
    <w:rsid w:val="000D109A"/>
    <w:rsid w:val="000D2CB6"/>
    <w:rsid w:val="000D5A85"/>
    <w:rsid w:val="000E2BE1"/>
    <w:rsid w:val="000E54FC"/>
    <w:rsid w:val="000E6A28"/>
    <w:rsid w:val="000F7710"/>
    <w:rsid w:val="0010239A"/>
    <w:rsid w:val="00105C16"/>
    <w:rsid w:val="0010703E"/>
    <w:rsid w:val="0011073C"/>
    <w:rsid w:val="00114F69"/>
    <w:rsid w:val="00115AE9"/>
    <w:rsid w:val="001345C3"/>
    <w:rsid w:val="0013796C"/>
    <w:rsid w:val="00145216"/>
    <w:rsid w:val="00161C2D"/>
    <w:rsid w:val="001637AE"/>
    <w:rsid w:val="00177EF0"/>
    <w:rsid w:val="001839DA"/>
    <w:rsid w:val="00185DBA"/>
    <w:rsid w:val="00193A82"/>
    <w:rsid w:val="00196812"/>
    <w:rsid w:val="001A05A8"/>
    <w:rsid w:val="001A4F86"/>
    <w:rsid w:val="001B4B5D"/>
    <w:rsid w:val="001D6FE7"/>
    <w:rsid w:val="001E3169"/>
    <w:rsid w:val="001E493D"/>
    <w:rsid w:val="001E5835"/>
    <w:rsid w:val="001F345D"/>
    <w:rsid w:val="001F4319"/>
    <w:rsid w:val="001F65BC"/>
    <w:rsid w:val="002021C1"/>
    <w:rsid w:val="00202502"/>
    <w:rsid w:val="002073FD"/>
    <w:rsid w:val="00210B6E"/>
    <w:rsid w:val="00210E9B"/>
    <w:rsid w:val="0022266D"/>
    <w:rsid w:val="002239BF"/>
    <w:rsid w:val="00224C75"/>
    <w:rsid w:val="00231750"/>
    <w:rsid w:val="00242292"/>
    <w:rsid w:val="00245E20"/>
    <w:rsid w:val="00267438"/>
    <w:rsid w:val="002743FD"/>
    <w:rsid w:val="002848DC"/>
    <w:rsid w:val="0029379A"/>
    <w:rsid w:val="002941AC"/>
    <w:rsid w:val="00295E34"/>
    <w:rsid w:val="00297DA0"/>
    <w:rsid w:val="002A2582"/>
    <w:rsid w:val="002A5109"/>
    <w:rsid w:val="002B218B"/>
    <w:rsid w:val="002B4F36"/>
    <w:rsid w:val="002C6928"/>
    <w:rsid w:val="002E2111"/>
    <w:rsid w:val="002F6188"/>
    <w:rsid w:val="00304370"/>
    <w:rsid w:val="00305712"/>
    <w:rsid w:val="0031353F"/>
    <w:rsid w:val="003137FF"/>
    <w:rsid w:val="00313FB3"/>
    <w:rsid w:val="003174A0"/>
    <w:rsid w:val="00317C90"/>
    <w:rsid w:val="00321780"/>
    <w:rsid w:val="00333A7F"/>
    <w:rsid w:val="00336279"/>
    <w:rsid w:val="003450B7"/>
    <w:rsid w:val="00345401"/>
    <w:rsid w:val="00345D3D"/>
    <w:rsid w:val="00355EBC"/>
    <w:rsid w:val="00356F58"/>
    <w:rsid w:val="00357D72"/>
    <w:rsid w:val="00362EEB"/>
    <w:rsid w:val="00367137"/>
    <w:rsid w:val="003708D6"/>
    <w:rsid w:val="00372507"/>
    <w:rsid w:val="00383456"/>
    <w:rsid w:val="003843E1"/>
    <w:rsid w:val="00390013"/>
    <w:rsid w:val="00392D9A"/>
    <w:rsid w:val="00392E8D"/>
    <w:rsid w:val="003A0687"/>
    <w:rsid w:val="003A4BF4"/>
    <w:rsid w:val="003A4E34"/>
    <w:rsid w:val="003B2BAA"/>
    <w:rsid w:val="003B3CCC"/>
    <w:rsid w:val="003C579C"/>
    <w:rsid w:val="003D32F6"/>
    <w:rsid w:val="003D626D"/>
    <w:rsid w:val="003E4923"/>
    <w:rsid w:val="003E73EA"/>
    <w:rsid w:val="0040086F"/>
    <w:rsid w:val="00406674"/>
    <w:rsid w:val="00414132"/>
    <w:rsid w:val="00436D4D"/>
    <w:rsid w:val="0044486B"/>
    <w:rsid w:val="004511C5"/>
    <w:rsid w:val="00456AA4"/>
    <w:rsid w:val="00457C62"/>
    <w:rsid w:val="00471EB1"/>
    <w:rsid w:val="00480AAD"/>
    <w:rsid w:val="00481257"/>
    <w:rsid w:val="00481FF5"/>
    <w:rsid w:val="00482D5E"/>
    <w:rsid w:val="004900E9"/>
    <w:rsid w:val="004B2131"/>
    <w:rsid w:val="004C151C"/>
    <w:rsid w:val="004C51F9"/>
    <w:rsid w:val="004C653D"/>
    <w:rsid w:val="004C7092"/>
    <w:rsid w:val="004D67F6"/>
    <w:rsid w:val="004F4ACA"/>
    <w:rsid w:val="004F6587"/>
    <w:rsid w:val="004F6683"/>
    <w:rsid w:val="0050080B"/>
    <w:rsid w:val="00502EDA"/>
    <w:rsid w:val="005056F8"/>
    <w:rsid w:val="00510A47"/>
    <w:rsid w:val="00514002"/>
    <w:rsid w:val="00514B64"/>
    <w:rsid w:val="00515909"/>
    <w:rsid w:val="00531810"/>
    <w:rsid w:val="005329C3"/>
    <w:rsid w:val="005343B1"/>
    <w:rsid w:val="005373BE"/>
    <w:rsid w:val="0054132E"/>
    <w:rsid w:val="00561C5F"/>
    <w:rsid w:val="00561EE6"/>
    <w:rsid w:val="00564AF6"/>
    <w:rsid w:val="00566DC7"/>
    <w:rsid w:val="0056702A"/>
    <w:rsid w:val="00577442"/>
    <w:rsid w:val="00582260"/>
    <w:rsid w:val="00592171"/>
    <w:rsid w:val="005A2FF6"/>
    <w:rsid w:val="005B0319"/>
    <w:rsid w:val="005B1F4A"/>
    <w:rsid w:val="005B429F"/>
    <w:rsid w:val="005B5052"/>
    <w:rsid w:val="005C1326"/>
    <w:rsid w:val="005C1AD7"/>
    <w:rsid w:val="005C271C"/>
    <w:rsid w:val="005C2C68"/>
    <w:rsid w:val="005C5804"/>
    <w:rsid w:val="005D6940"/>
    <w:rsid w:val="005E5095"/>
    <w:rsid w:val="005F56D5"/>
    <w:rsid w:val="005F5924"/>
    <w:rsid w:val="00600CA8"/>
    <w:rsid w:val="0061095E"/>
    <w:rsid w:val="006329AC"/>
    <w:rsid w:val="006500A4"/>
    <w:rsid w:val="006559FF"/>
    <w:rsid w:val="00656823"/>
    <w:rsid w:val="00657640"/>
    <w:rsid w:val="0066298E"/>
    <w:rsid w:val="00662FF2"/>
    <w:rsid w:val="0068127C"/>
    <w:rsid w:val="00686AFD"/>
    <w:rsid w:val="0069339A"/>
    <w:rsid w:val="006A6150"/>
    <w:rsid w:val="006C66F9"/>
    <w:rsid w:val="006D38DC"/>
    <w:rsid w:val="006D6E23"/>
    <w:rsid w:val="006E0602"/>
    <w:rsid w:val="006E3CD5"/>
    <w:rsid w:val="006F538E"/>
    <w:rsid w:val="006F6CB9"/>
    <w:rsid w:val="006F6E68"/>
    <w:rsid w:val="006F7DE4"/>
    <w:rsid w:val="00702855"/>
    <w:rsid w:val="00702E3D"/>
    <w:rsid w:val="00712457"/>
    <w:rsid w:val="00716170"/>
    <w:rsid w:val="00717BB7"/>
    <w:rsid w:val="0072093D"/>
    <w:rsid w:val="00724B79"/>
    <w:rsid w:val="00731652"/>
    <w:rsid w:val="00735E19"/>
    <w:rsid w:val="00737932"/>
    <w:rsid w:val="007514E8"/>
    <w:rsid w:val="00753325"/>
    <w:rsid w:val="007533F9"/>
    <w:rsid w:val="007611E8"/>
    <w:rsid w:val="00781178"/>
    <w:rsid w:val="007825B6"/>
    <w:rsid w:val="00795838"/>
    <w:rsid w:val="007A65F5"/>
    <w:rsid w:val="007B075D"/>
    <w:rsid w:val="007C350D"/>
    <w:rsid w:val="007D173E"/>
    <w:rsid w:val="007D267D"/>
    <w:rsid w:val="007D4B3C"/>
    <w:rsid w:val="007D5C79"/>
    <w:rsid w:val="007E39AD"/>
    <w:rsid w:val="007F27D6"/>
    <w:rsid w:val="007F41B2"/>
    <w:rsid w:val="007F7462"/>
    <w:rsid w:val="007F77BA"/>
    <w:rsid w:val="00800534"/>
    <w:rsid w:val="00806B3C"/>
    <w:rsid w:val="0080755F"/>
    <w:rsid w:val="0080766E"/>
    <w:rsid w:val="00832C5C"/>
    <w:rsid w:val="00835500"/>
    <w:rsid w:val="00840054"/>
    <w:rsid w:val="0084385C"/>
    <w:rsid w:val="008449D9"/>
    <w:rsid w:val="008508E6"/>
    <w:rsid w:val="00852945"/>
    <w:rsid w:val="0085640E"/>
    <w:rsid w:val="008679AF"/>
    <w:rsid w:val="00870166"/>
    <w:rsid w:val="00870FF4"/>
    <w:rsid w:val="008756FE"/>
    <w:rsid w:val="008837FE"/>
    <w:rsid w:val="00892E1F"/>
    <w:rsid w:val="008946B2"/>
    <w:rsid w:val="0089653F"/>
    <w:rsid w:val="008A1C5C"/>
    <w:rsid w:val="008A7F45"/>
    <w:rsid w:val="008B0FBA"/>
    <w:rsid w:val="008B4677"/>
    <w:rsid w:val="008B6108"/>
    <w:rsid w:val="008D38A9"/>
    <w:rsid w:val="008E2AD2"/>
    <w:rsid w:val="008E43D2"/>
    <w:rsid w:val="008E5493"/>
    <w:rsid w:val="008F2E5E"/>
    <w:rsid w:val="008F5081"/>
    <w:rsid w:val="00902508"/>
    <w:rsid w:val="00907B5B"/>
    <w:rsid w:val="00917B50"/>
    <w:rsid w:val="00920286"/>
    <w:rsid w:val="00921156"/>
    <w:rsid w:val="0092229C"/>
    <w:rsid w:val="00925B18"/>
    <w:rsid w:val="00927D01"/>
    <w:rsid w:val="00930FEC"/>
    <w:rsid w:val="00932013"/>
    <w:rsid w:val="00932D56"/>
    <w:rsid w:val="0093493F"/>
    <w:rsid w:val="009352FD"/>
    <w:rsid w:val="00935E58"/>
    <w:rsid w:val="00942417"/>
    <w:rsid w:val="00955BAA"/>
    <w:rsid w:val="009700A7"/>
    <w:rsid w:val="00971CFC"/>
    <w:rsid w:val="009909A5"/>
    <w:rsid w:val="00992415"/>
    <w:rsid w:val="00996522"/>
    <w:rsid w:val="009B2ABB"/>
    <w:rsid w:val="009B5AA8"/>
    <w:rsid w:val="009C0C1B"/>
    <w:rsid w:val="009C4406"/>
    <w:rsid w:val="00A00EE1"/>
    <w:rsid w:val="00A0211B"/>
    <w:rsid w:val="00A033DA"/>
    <w:rsid w:val="00A05441"/>
    <w:rsid w:val="00A10406"/>
    <w:rsid w:val="00A10D3F"/>
    <w:rsid w:val="00A33C31"/>
    <w:rsid w:val="00A44C06"/>
    <w:rsid w:val="00A52C78"/>
    <w:rsid w:val="00A56200"/>
    <w:rsid w:val="00A5713F"/>
    <w:rsid w:val="00A61E6E"/>
    <w:rsid w:val="00A63B66"/>
    <w:rsid w:val="00A64099"/>
    <w:rsid w:val="00A731A0"/>
    <w:rsid w:val="00A73AC5"/>
    <w:rsid w:val="00A806FC"/>
    <w:rsid w:val="00A84691"/>
    <w:rsid w:val="00A95B0D"/>
    <w:rsid w:val="00AA32B4"/>
    <w:rsid w:val="00AA57B7"/>
    <w:rsid w:val="00AB3B72"/>
    <w:rsid w:val="00AC3CDE"/>
    <w:rsid w:val="00AC5116"/>
    <w:rsid w:val="00AC5202"/>
    <w:rsid w:val="00AD5037"/>
    <w:rsid w:val="00AE226D"/>
    <w:rsid w:val="00AE2FDA"/>
    <w:rsid w:val="00AF06D0"/>
    <w:rsid w:val="00AF5AFB"/>
    <w:rsid w:val="00AF6D2B"/>
    <w:rsid w:val="00AF7218"/>
    <w:rsid w:val="00AF7D46"/>
    <w:rsid w:val="00B0260E"/>
    <w:rsid w:val="00B026A7"/>
    <w:rsid w:val="00B20312"/>
    <w:rsid w:val="00B21A5F"/>
    <w:rsid w:val="00B22980"/>
    <w:rsid w:val="00B26BD8"/>
    <w:rsid w:val="00B40D2B"/>
    <w:rsid w:val="00B47B28"/>
    <w:rsid w:val="00B63548"/>
    <w:rsid w:val="00B64F4E"/>
    <w:rsid w:val="00B82C0B"/>
    <w:rsid w:val="00B836DA"/>
    <w:rsid w:val="00B83BA1"/>
    <w:rsid w:val="00B85128"/>
    <w:rsid w:val="00BA006F"/>
    <w:rsid w:val="00BA52D1"/>
    <w:rsid w:val="00BC7D88"/>
    <w:rsid w:val="00BD5B01"/>
    <w:rsid w:val="00BE0BB1"/>
    <w:rsid w:val="00BE1592"/>
    <w:rsid w:val="00BF30DB"/>
    <w:rsid w:val="00BF6BA7"/>
    <w:rsid w:val="00BF7124"/>
    <w:rsid w:val="00C04E52"/>
    <w:rsid w:val="00C1099F"/>
    <w:rsid w:val="00C146DA"/>
    <w:rsid w:val="00C146E7"/>
    <w:rsid w:val="00C16CC1"/>
    <w:rsid w:val="00C24508"/>
    <w:rsid w:val="00C3552E"/>
    <w:rsid w:val="00C521A6"/>
    <w:rsid w:val="00C52380"/>
    <w:rsid w:val="00C5525B"/>
    <w:rsid w:val="00C60CA6"/>
    <w:rsid w:val="00C63438"/>
    <w:rsid w:val="00C71C5D"/>
    <w:rsid w:val="00C7646B"/>
    <w:rsid w:val="00C867F1"/>
    <w:rsid w:val="00C907C5"/>
    <w:rsid w:val="00C939DE"/>
    <w:rsid w:val="00C953AB"/>
    <w:rsid w:val="00C97C72"/>
    <w:rsid w:val="00CA0DC6"/>
    <w:rsid w:val="00CA3458"/>
    <w:rsid w:val="00CB0B7D"/>
    <w:rsid w:val="00CB422F"/>
    <w:rsid w:val="00CB6694"/>
    <w:rsid w:val="00CC11AD"/>
    <w:rsid w:val="00CD0F0E"/>
    <w:rsid w:val="00CD53F9"/>
    <w:rsid w:val="00CD58A8"/>
    <w:rsid w:val="00CE4D71"/>
    <w:rsid w:val="00D00F5D"/>
    <w:rsid w:val="00D05363"/>
    <w:rsid w:val="00D2004D"/>
    <w:rsid w:val="00D31608"/>
    <w:rsid w:val="00D33040"/>
    <w:rsid w:val="00D338AE"/>
    <w:rsid w:val="00D47D52"/>
    <w:rsid w:val="00D73DA4"/>
    <w:rsid w:val="00D8274E"/>
    <w:rsid w:val="00D829EB"/>
    <w:rsid w:val="00D9561D"/>
    <w:rsid w:val="00D964BD"/>
    <w:rsid w:val="00DB4AD1"/>
    <w:rsid w:val="00DC20F6"/>
    <w:rsid w:val="00DC4C76"/>
    <w:rsid w:val="00DC4D89"/>
    <w:rsid w:val="00DC50A7"/>
    <w:rsid w:val="00DD19FE"/>
    <w:rsid w:val="00DD38C5"/>
    <w:rsid w:val="00DD3C34"/>
    <w:rsid w:val="00DE4D13"/>
    <w:rsid w:val="00DE5441"/>
    <w:rsid w:val="00DF5720"/>
    <w:rsid w:val="00DF594B"/>
    <w:rsid w:val="00E0328F"/>
    <w:rsid w:val="00E03DAF"/>
    <w:rsid w:val="00E04998"/>
    <w:rsid w:val="00E04FA8"/>
    <w:rsid w:val="00E12CD8"/>
    <w:rsid w:val="00E1622B"/>
    <w:rsid w:val="00E167B0"/>
    <w:rsid w:val="00E17E99"/>
    <w:rsid w:val="00E22A50"/>
    <w:rsid w:val="00E22E9F"/>
    <w:rsid w:val="00E32982"/>
    <w:rsid w:val="00E34570"/>
    <w:rsid w:val="00E36C78"/>
    <w:rsid w:val="00E41451"/>
    <w:rsid w:val="00E51836"/>
    <w:rsid w:val="00E550DD"/>
    <w:rsid w:val="00E5652A"/>
    <w:rsid w:val="00E64758"/>
    <w:rsid w:val="00E656AA"/>
    <w:rsid w:val="00E676A9"/>
    <w:rsid w:val="00E7450C"/>
    <w:rsid w:val="00E8058C"/>
    <w:rsid w:val="00E836B9"/>
    <w:rsid w:val="00E84D82"/>
    <w:rsid w:val="00E93509"/>
    <w:rsid w:val="00EA014B"/>
    <w:rsid w:val="00EA1AA9"/>
    <w:rsid w:val="00EA4429"/>
    <w:rsid w:val="00EA5479"/>
    <w:rsid w:val="00EB1519"/>
    <w:rsid w:val="00EB19E6"/>
    <w:rsid w:val="00EC4E25"/>
    <w:rsid w:val="00EC7DB2"/>
    <w:rsid w:val="00ED2448"/>
    <w:rsid w:val="00ED2483"/>
    <w:rsid w:val="00ED2DDB"/>
    <w:rsid w:val="00ED71C7"/>
    <w:rsid w:val="00ED7843"/>
    <w:rsid w:val="00EE4705"/>
    <w:rsid w:val="00EE628B"/>
    <w:rsid w:val="00F03391"/>
    <w:rsid w:val="00F03CC0"/>
    <w:rsid w:val="00F15D5C"/>
    <w:rsid w:val="00F168BF"/>
    <w:rsid w:val="00F241D7"/>
    <w:rsid w:val="00F33262"/>
    <w:rsid w:val="00F369A8"/>
    <w:rsid w:val="00F37FF3"/>
    <w:rsid w:val="00F46F8B"/>
    <w:rsid w:val="00F66362"/>
    <w:rsid w:val="00F72EDA"/>
    <w:rsid w:val="00F76DE6"/>
    <w:rsid w:val="00F85D3D"/>
    <w:rsid w:val="00F9321B"/>
    <w:rsid w:val="00F9679C"/>
    <w:rsid w:val="00FA27F1"/>
    <w:rsid w:val="00FA582C"/>
    <w:rsid w:val="00FA60FA"/>
    <w:rsid w:val="00FA784E"/>
    <w:rsid w:val="00FB45A1"/>
    <w:rsid w:val="00FB4B88"/>
    <w:rsid w:val="00FC14A0"/>
    <w:rsid w:val="00FC378D"/>
    <w:rsid w:val="00FC4D0E"/>
    <w:rsid w:val="00FC6632"/>
    <w:rsid w:val="00FD39A4"/>
    <w:rsid w:val="00FD77CF"/>
    <w:rsid w:val="00FE1995"/>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o:shapelayout v:ext="edit">
      <o:idmap v:ext="edit" data="1"/>
    </o:shapelayout>
  </w:shapeDefaults>
  <w:decimalSymbol w:val=","/>
  <w:listSeparator w:val=";"/>
  <w14:docId w14:val="0456FC44"/>
  <w14:defaultImageDpi w14:val="300"/>
  <w15:docId w15:val="{C539A0DE-D1BD-48F6-BE65-D2BACA47DA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85D3D"/>
    <w:rPr>
      <w:rFonts w:ascii="Arial" w:hAnsi="Arial"/>
      <w:sz w:val="20"/>
    </w:rPr>
  </w:style>
  <w:style w:type="paragraph" w:styleId="Titre1">
    <w:name w:val="heading 1"/>
    <w:basedOn w:val="Normal"/>
    <w:next w:val="Normal"/>
    <w:link w:val="Titre1Car"/>
    <w:autoRedefine/>
    <w:uiPriority w:val="9"/>
    <w:rsid w:val="001345C3"/>
    <w:pPr>
      <w:keepNext/>
      <w:keepLines/>
      <w:numPr>
        <w:numId w:val="16"/>
      </w:numPr>
      <w:spacing w:before="480"/>
      <w:outlineLvl w:val="0"/>
    </w:pPr>
    <w:rPr>
      <w:rFonts w:ascii="Marianne Bold" w:eastAsiaTheme="majorEastAsia" w:hAnsi="Marianne Bold" w:cstheme="majorBidi"/>
      <w:b/>
      <w:bCs/>
      <w:color w:val="345A8A" w:themeColor="accent1" w:themeShade="B5"/>
      <w:sz w:val="28"/>
      <w:szCs w:val="32"/>
    </w:rPr>
  </w:style>
  <w:style w:type="paragraph" w:styleId="Titre2">
    <w:name w:val="heading 2"/>
    <w:basedOn w:val="Normal"/>
    <w:next w:val="Normal"/>
    <w:link w:val="Titre2Car"/>
    <w:autoRedefine/>
    <w:uiPriority w:val="9"/>
    <w:unhideWhenUsed/>
    <w:rsid w:val="00702E3D"/>
    <w:pPr>
      <w:keepNext/>
      <w:keepLines/>
      <w:numPr>
        <w:ilvl w:val="1"/>
        <w:numId w:val="16"/>
      </w:numPr>
      <w:spacing w:before="200"/>
      <w:outlineLvl w:val="1"/>
    </w:pPr>
    <w:rPr>
      <w:rFonts w:ascii="Marianne Bold" w:eastAsiaTheme="majorEastAsia" w:hAnsi="Marianne Bold" w:cstheme="majorBidi"/>
      <w:bCs/>
      <w:color w:val="4F81BD" w:themeColor="accent1"/>
      <w:sz w:val="26"/>
      <w:szCs w:val="26"/>
    </w:rPr>
  </w:style>
  <w:style w:type="paragraph" w:styleId="Titre3">
    <w:name w:val="heading 3"/>
    <w:basedOn w:val="Normal"/>
    <w:next w:val="Normal"/>
    <w:link w:val="Titre3Car"/>
    <w:uiPriority w:val="9"/>
    <w:semiHidden/>
    <w:unhideWhenUsed/>
    <w:rsid w:val="00F85D3D"/>
    <w:pPr>
      <w:keepNext/>
      <w:keepLines/>
      <w:numPr>
        <w:ilvl w:val="2"/>
        <w:numId w:val="16"/>
      </w:numPr>
      <w:spacing w:before="40"/>
      <w:outlineLvl w:val="2"/>
    </w:pPr>
    <w:rPr>
      <w:rFonts w:asciiTheme="majorHAnsi" w:eastAsiaTheme="majorEastAsia" w:hAnsiTheme="majorHAnsi" w:cstheme="majorBidi"/>
      <w:color w:val="243F60" w:themeColor="accent1" w:themeShade="7F"/>
      <w:sz w:val="24"/>
    </w:rPr>
  </w:style>
  <w:style w:type="paragraph" w:styleId="Titre4">
    <w:name w:val="heading 4"/>
    <w:basedOn w:val="Normal"/>
    <w:next w:val="Normal"/>
    <w:link w:val="Titre4Car"/>
    <w:uiPriority w:val="9"/>
    <w:semiHidden/>
    <w:unhideWhenUsed/>
    <w:qFormat/>
    <w:rsid w:val="00F85D3D"/>
    <w:pPr>
      <w:keepNext/>
      <w:keepLines/>
      <w:numPr>
        <w:ilvl w:val="3"/>
        <w:numId w:val="16"/>
      </w:numPr>
      <w:spacing w:before="40"/>
      <w:outlineLvl w:val="3"/>
    </w:pPr>
    <w:rPr>
      <w:rFonts w:asciiTheme="majorHAnsi" w:eastAsiaTheme="majorEastAsia" w:hAnsiTheme="majorHAnsi" w:cstheme="majorBidi"/>
      <w:i/>
      <w:iCs/>
      <w:color w:val="365F91" w:themeColor="accent1" w:themeShade="BF"/>
    </w:rPr>
  </w:style>
  <w:style w:type="paragraph" w:styleId="Titre5">
    <w:name w:val="heading 5"/>
    <w:basedOn w:val="Normal"/>
    <w:next w:val="Normal"/>
    <w:link w:val="Titre5Car"/>
    <w:uiPriority w:val="9"/>
    <w:semiHidden/>
    <w:unhideWhenUsed/>
    <w:qFormat/>
    <w:rsid w:val="00F85D3D"/>
    <w:pPr>
      <w:keepNext/>
      <w:keepLines/>
      <w:numPr>
        <w:ilvl w:val="4"/>
        <w:numId w:val="16"/>
      </w:numPr>
      <w:spacing w:before="40"/>
      <w:outlineLvl w:val="4"/>
    </w:pPr>
    <w:rPr>
      <w:rFonts w:asciiTheme="majorHAnsi" w:eastAsiaTheme="majorEastAsia" w:hAnsiTheme="majorHAnsi" w:cstheme="majorBidi"/>
      <w:color w:val="365F91" w:themeColor="accent1" w:themeShade="BF"/>
    </w:rPr>
  </w:style>
  <w:style w:type="paragraph" w:styleId="Titre6">
    <w:name w:val="heading 6"/>
    <w:basedOn w:val="Normal"/>
    <w:next w:val="Normal"/>
    <w:link w:val="Titre6Car"/>
    <w:uiPriority w:val="9"/>
    <w:semiHidden/>
    <w:unhideWhenUsed/>
    <w:qFormat/>
    <w:rsid w:val="00F85D3D"/>
    <w:pPr>
      <w:keepNext/>
      <w:keepLines/>
      <w:numPr>
        <w:ilvl w:val="5"/>
        <w:numId w:val="16"/>
      </w:numPr>
      <w:spacing w:before="40"/>
      <w:outlineLvl w:val="5"/>
    </w:pPr>
    <w:rPr>
      <w:rFonts w:asciiTheme="majorHAnsi" w:eastAsiaTheme="majorEastAsia" w:hAnsiTheme="majorHAnsi" w:cstheme="majorBidi"/>
      <w:color w:val="243F60" w:themeColor="accent1" w:themeShade="7F"/>
    </w:rPr>
  </w:style>
  <w:style w:type="paragraph" w:styleId="Titre7">
    <w:name w:val="heading 7"/>
    <w:basedOn w:val="Normal"/>
    <w:next w:val="Normal"/>
    <w:link w:val="Titre7Car"/>
    <w:uiPriority w:val="9"/>
    <w:semiHidden/>
    <w:unhideWhenUsed/>
    <w:qFormat/>
    <w:rsid w:val="00F85D3D"/>
    <w:pPr>
      <w:keepNext/>
      <w:keepLines/>
      <w:numPr>
        <w:ilvl w:val="6"/>
        <w:numId w:val="16"/>
      </w:numPr>
      <w:spacing w:before="40"/>
      <w:outlineLvl w:val="6"/>
    </w:pPr>
    <w:rPr>
      <w:rFonts w:asciiTheme="majorHAnsi" w:eastAsiaTheme="majorEastAsia" w:hAnsiTheme="majorHAnsi" w:cstheme="majorBidi"/>
      <w:i/>
      <w:iCs/>
      <w:color w:val="243F60" w:themeColor="accent1" w:themeShade="7F"/>
    </w:rPr>
  </w:style>
  <w:style w:type="paragraph" w:styleId="Titre8">
    <w:name w:val="heading 8"/>
    <w:basedOn w:val="Normal"/>
    <w:next w:val="Normal"/>
    <w:link w:val="Titre8Car"/>
    <w:uiPriority w:val="9"/>
    <w:semiHidden/>
    <w:unhideWhenUsed/>
    <w:qFormat/>
    <w:rsid w:val="00F85D3D"/>
    <w:pPr>
      <w:keepNext/>
      <w:keepLines/>
      <w:numPr>
        <w:ilvl w:val="7"/>
        <w:numId w:val="16"/>
      </w:numPr>
      <w:spacing w:before="4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iPriority w:val="9"/>
    <w:semiHidden/>
    <w:unhideWhenUsed/>
    <w:qFormat/>
    <w:rsid w:val="00955BAA"/>
    <w:pPr>
      <w:keepNext/>
      <w:keepLines/>
      <w:numPr>
        <w:ilvl w:val="8"/>
        <w:numId w:val="16"/>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1345C3"/>
    <w:rPr>
      <w:rFonts w:ascii="Marianne Bold" w:eastAsiaTheme="majorEastAsia" w:hAnsi="Marianne Bold" w:cstheme="majorBidi"/>
      <w:b/>
      <w:bCs/>
      <w:color w:val="345A8A" w:themeColor="accent1" w:themeShade="B5"/>
      <w:sz w:val="28"/>
      <w:szCs w:val="32"/>
    </w:rPr>
  </w:style>
  <w:style w:type="character" w:customStyle="1" w:styleId="Titre2Car">
    <w:name w:val="Titre 2 Car"/>
    <w:basedOn w:val="Policepardfaut"/>
    <w:link w:val="Titre2"/>
    <w:uiPriority w:val="9"/>
    <w:rsid w:val="00702E3D"/>
    <w:rPr>
      <w:rFonts w:ascii="Marianne Bold" w:eastAsiaTheme="majorEastAsia" w:hAnsi="Marianne Bold" w:cstheme="majorBidi"/>
      <w:bCs/>
      <w:color w:val="4F81BD" w:themeColor="accent1"/>
      <w:sz w:val="26"/>
      <w:szCs w:val="26"/>
    </w:rPr>
  </w:style>
  <w:style w:type="paragraph" w:customStyle="1" w:styleId="Style1">
    <w:name w:val="Style1"/>
    <w:basedOn w:val="DossierN"/>
    <w:next w:val="Normal"/>
    <w:autoRedefine/>
    <w:rsid w:val="00806B3C"/>
    <w:pPr>
      <w:widowControl/>
      <w:spacing w:line="600" w:lineRule="auto"/>
      <w:ind w:left="0" w:right="0"/>
      <w:outlineLvl w:val="1"/>
    </w:pPr>
    <w:rPr>
      <w:sz w:val="24"/>
      <w:szCs w:val="24"/>
    </w:rPr>
  </w:style>
  <w:style w:type="paragraph" w:customStyle="1" w:styleId="DossierN">
    <w:name w:val="Dossier N°"/>
    <w:basedOn w:val="Normal"/>
    <w:autoRedefine/>
    <w:rsid w:val="006F6CB9"/>
    <w:pPr>
      <w:widowControl w:val="0"/>
      <w:tabs>
        <w:tab w:val="left" w:pos="7513"/>
      </w:tabs>
      <w:autoSpaceDE w:val="0"/>
      <w:autoSpaceDN w:val="0"/>
      <w:adjustRightInd w:val="0"/>
      <w:spacing w:line="288" w:lineRule="auto"/>
      <w:ind w:left="-284" w:right="-427"/>
      <w:textAlignment w:val="center"/>
    </w:pPr>
    <w:rPr>
      <w:rFonts w:ascii="Marianne Regular" w:eastAsia="MS ??" w:hAnsi="Marianne Regular" w:cs="Times New Roman"/>
      <w:sz w:val="16"/>
      <w:szCs w:val="16"/>
    </w:rPr>
  </w:style>
  <w:style w:type="paragraph" w:styleId="Textedebulles">
    <w:name w:val="Balloon Text"/>
    <w:basedOn w:val="Normal"/>
    <w:link w:val="TextedebullesCar"/>
    <w:uiPriority w:val="99"/>
    <w:semiHidden/>
    <w:unhideWhenUsed/>
    <w:rsid w:val="00702E3D"/>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702E3D"/>
    <w:rPr>
      <w:rFonts w:ascii="Lucida Grande" w:hAnsi="Lucida Grande" w:cs="Lucida Grande"/>
      <w:sz w:val="18"/>
      <w:szCs w:val="18"/>
    </w:rPr>
  </w:style>
  <w:style w:type="paragraph" w:styleId="Corpsdetexte">
    <w:name w:val="Body Text"/>
    <w:basedOn w:val="Normal"/>
    <w:link w:val="CorpsdetexteCar"/>
    <w:uiPriority w:val="1"/>
    <w:qFormat/>
    <w:rsid w:val="007A65F5"/>
    <w:pPr>
      <w:widowControl w:val="0"/>
      <w:tabs>
        <w:tab w:val="left" w:pos="4678"/>
      </w:tabs>
      <w:autoSpaceDE w:val="0"/>
      <w:autoSpaceDN w:val="0"/>
      <w:spacing w:before="85" w:line="264" w:lineRule="auto"/>
      <w:ind w:right="133"/>
      <w:jc w:val="both"/>
    </w:pPr>
    <w:rPr>
      <w:rFonts w:eastAsia="Raleway" w:cs="Raleway"/>
      <w:szCs w:val="18"/>
      <w:lang w:bidi="fr-FR"/>
    </w:rPr>
  </w:style>
  <w:style w:type="character" w:customStyle="1" w:styleId="CorpsdetexteCar">
    <w:name w:val="Corps de texte Car"/>
    <w:basedOn w:val="Policepardfaut"/>
    <w:link w:val="Corpsdetexte"/>
    <w:uiPriority w:val="1"/>
    <w:rsid w:val="007A65F5"/>
    <w:rPr>
      <w:rFonts w:ascii="Arial" w:eastAsia="Raleway" w:hAnsi="Arial" w:cs="Raleway"/>
      <w:sz w:val="20"/>
      <w:szCs w:val="18"/>
      <w:lang w:bidi="fr-FR"/>
    </w:rPr>
  </w:style>
  <w:style w:type="paragraph" w:customStyle="1" w:styleId="Inter11">
    <w:name w:val="Inter 1 (1)"/>
    <w:basedOn w:val="Normal"/>
    <w:autoRedefine/>
    <w:uiPriority w:val="1"/>
    <w:rsid w:val="00702E3D"/>
    <w:pPr>
      <w:widowControl w:val="0"/>
      <w:autoSpaceDE w:val="0"/>
      <w:autoSpaceDN w:val="0"/>
      <w:spacing w:before="360" w:line="320" w:lineRule="exact"/>
      <w:ind w:left="4253" w:right="851"/>
      <w:outlineLvl w:val="3"/>
    </w:pPr>
    <w:rPr>
      <w:rFonts w:ascii="Marianne Bold" w:eastAsia="Raleway-SemiBold" w:hAnsi="Marianne Bold" w:cs="Raleway-SemiBold"/>
      <w:bCs/>
      <w:color w:val="17479E"/>
      <w:spacing w:val="-4"/>
      <w:sz w:val="28"/>
      <w:szCs w:val="28"/>
      <w:lang w:bidi="fr-FR"/>
    </w:rPr>
  </w:style>
  <w:style w:type="paragraph" w:customStyle="1" w:styleId="TITRE">
    <w:name w:val="TITRE"/>
    <w:basedOn w:val="Normal"/>
    <w:autoRedefine/>
    <w:uiPriority w:val="1"/>
    <w:rsid w:val="006F6CB9"/>
    <w:pPr>
      <w:widowControl w:val="0"/>
      <w:autoSpaceDE w:val="0"/>
      <w:autoSpaceDN w:val="0"/>
      <w:spacing w:after="360" w:line="660" w:lineRule="exact"/>
      <w:jc w:val="center"/>
      <w:outlineLvl w:val="1"/>
    </w:pPr>
    <w:rPr>
      <w:rFonts w:ascii="Marianne Bold" w:eastAsia="Themis" w:hAnsi="Marianne Bold" w:cs="Themis"/>
      <w:color w:val="17479E"/>
      <w:sz w:val="56"/>
      <w:szCs w:val="60"/>
      <w:lang w:bidi="fr-FR"/>
    </w:rPr>
  </w:style>
  <w:style w:type="paragraph" w:customStyle="1" w:styleId="Titre21">
    <w:name w:val="Titre 21"/>
    <w:basedOn w:val="Normal"/>
    <w:autoRedefine/>
    <w:uiPriority w:val="1"/>
    <w:rsid w:val="006F6CB9"/>
    <w:pPr>
      <w:widowControl w:val="0"/>
      <w:autoSpaceDE w:val="0"/>
      <w:autoSpaceDN w:val="0"/>
      <w:ind w:left="426"/>
      <w:outlineLvl w:val="2"/>
    </w:pPr>
    <w:rPr>
      <w:rFonts w:ascii="Marianne Bold" w:eastAsia="Raleway" w:hAnsi="Marianne Bold" w:cs="Raleway"/>
      <w:b/>
      <w:bCs/>
      <w:sz w:val="30"/>
      <w:szCs w:val="36"/>
      <w:lang w:bidi="fr-FR"/>
    </w:rPr>
  </w:style>
  <w:style w:type="paragraph" w:customStyle="1" w:styleId="Titredesous-paragraphe">
    <w:name w:val="Titre de sous-paragraphe"/>
    <w:basedOn w:val="Corpsdetexte"/>
    <w:next w:val="Corpsdetexte"/>
    <w:autoRedefine/>
    <w:uiPriority w:val="1"/>
    <w:rsid w:val="00043088"/>
    <w:pPr>
      <w:tabs>
        <w:tab w:val="clear" w:pos="4678"/>
      </w:tabs>
      <w:spacing w:before="120" w:line="240" w:lineRule="exact"/>
      <w:ind w:right="822"/>
      <w:jc w:val="left"/>
    </w:pPr>
    <w:rPr>
      <w:color w:val="17479E"/>
      <w:sz w:val="22"/>
      <w:szCs w:val="22"/>
    </w:rPr>
  </w:style>
  <w:style w:type="paragraph" w:styleId="Sansinterligne">
    <w:name w:val="No Spacing"/>
    <w:autoRedefine/>
    <w:uiPriority w:val="1"/>
    <w:rsid w:val="006F6CB9"/>
    <w:rPr>
      <w:rFonts w:ascii="Marianne Regular" w:hAnsi="Marianne Regular"/>
    </w:rPr>
  </w:style>
  <w:style w:type="paragraph" w:customStyle="1" w:styleId="Inter21-1">
    <w:name w:val="Inter 2 (1-1)"/>
    <w:basedOn w:val="Normal"/>
    <w:autoRedefine/>
    <w:rsid w:val="006F6CB9"/>
    <w:pPr>
      <w:spacing w:before="240" w:after="60" w:line="260" w:lineRule="exact"/>
      <w:ind w:left="4253"/>
    </w:pPr>
    <w:rPr>
      <w:rFonts w:ascii="Marianne Bold" w:hAnsi="Marianne Bold"/>
      <w:color w:val="17479E"/>
      <w:sz w:val="22"/>
    </w:rPr>
  </w:style>
  <w:style w:type="paragraph" w:customStyle="1" w:styleId="Inter3gras1-1-1">
    <w:name w:val="Inter 3 gras (1-1-1)"/>
    <w:autoRedefine/>
    <w:rsid w:val="006F6CB9"/>
    <w:pPr>
      <w:spacing w:before="180" w:after="60" w:line="240" w:lineRule="exact"/>
      <w:ind w:left="4253"/>
    </w:pPr>
    <w:rPr>
      <w:rFonts w:ascii="Marianne Bold" w:hAnsi="Marianne Bold"/>
      <w:sz w:val="18"/>
    </w:rPr>
  </w:style>
  <w:style w:type="paragraph" w:customStyle="1" w:styleId="Inter4grasital">
    <w:name w:val="Inter 4 gras ital."/>
    <w:basedOn w:val="Corpsdetexte"/>
    <w:link w:val="Inter4grasitalCar"/>
    <w:autoRedefine/>
    <w:rsid w:val="005F56D5"/>
    <w:pPr>
      <w:spacing w:before="120" w:after="120" w:line="240" w:lineRule="exact"/>
      <w:ind w:right="130"/>
      <w:jc w:val="left"/>
    </w:pPr>
    <w:rPr>
      <w:b/>
      <w:i/>
    </w:rPr>
  </w:style>
  <w:style w:type="character" w:customStyle="1" w:styleId="Inter4grasitalCar">
    <w:name w:val="Inter 4 gras ital. Car"/>
    <w:basedOn w:val="CorpsdetexteCar"/>
    <w:link w:val="Inter4grasital"/>
    <w:rsid w:val="005F56D5"/>
    <w:rPr>
      <w:rFonts w:ascii="Raleway" w:eastAsia="Raleway" w:hAnsi="Raleway" w:cs="Raleway"/>
      <w:b/>
      <w:i/>
      <w:sz w:val="18"/>
      <w:szCs w:val="18"/>
      <w:lang w:bidi="fr-FR"/>
    </w:rPr>
  </w:style>
  <w:style w:type="paragraph" w:customStyle="1" w:styleId="Exerguecouleur">
    <w:name w:val="Exergue couleur"/>
    <w:basedOn w:val="Normal"/>
    <w:qFormat/>
    <w:rsid w:val="007A65F5"/>
    <w:rPr>
      <w:color w:val="31849B" w:themeColor="accent5" w:themeShade="BF"/>
      <w:sz w:val="22"/>
      <w:szCs w:val="26"/>
    </w:rPr>
  </w:style>
  <w:style w:type="paragraph" w:styleId="Pieddepage">
    <w:name w:val="footer"/>
    <w:basedOn w:val="Normal"/>
    <w:link w:val="PieddepageCar"/>
    <w:autoRedefine/>
    <w:uiPriority w:val="99"/>
    <w:unhideWhenUsed/>
    <w:rsid w:val="006F6CB9"/>
    <w:pPr>
      <w:tabs>
        <w:tab w:val="center" w:pos="4536"/>
        <w:tab w:val="right" w:pos="9072"/>
      </w:tabs>
    </w:pPr>
    <w:rPr>
      <w:rFonts w:ascii="Marianne Regular" w:hAnsi="Marianne Regular"/>
      <w:sz w:val="22"/>
    </w:rPr>
  </w:style>
  <w:style w:type="character" w:customStyle="1" w:styleId="PieddepageCar">
    <w:name w:val="Pied de page Car"/>
    <w:basedOn w:val="Policepardfaut"/>
    <w:link w:val="Pieddepage"/>
    <w:uiPriority w:val="99"/>
    <w:rsid w:val="006F6CB9"/>
    <w:rPr>
      <w:rFonts w:ascii="Marianne Regular" w:hAnsi="Marianne Regular"/>
      <w:sz w:val="22"/>
    </w:rPr>
  </w:style>
  <w:style w:type="character" w:styleId="Numrodepage">
    <w:name w:val="page number"/>
    <w:basedOn w:val="Policepardfaut"/>
    <w:uiPriority w:val="99"/>
    <w:semiHidden/>
    <w:unhideWhenUsed/>
    <w:rsid w:val="006F6CB9"/>
    <w:rPr>
      <w:rFonts w:ascii="Marianne Regular" w:hAnsi="Marianne Regular"/>
      <w:sz w:val="14"/>
    </w:rPr>
  </w:style>
  <w:style w:type="paragraph" w:customStyle="1" w:styleId="Paragraphe">
    <w:name w:val="Paragraphe"/>
    <w:basedOn w:val="Corpsdetexte"/>
    <w:next w:val="Corpsdetexte"/>
    <w:link w:val="ParagrapheCar"/>
    <w:qFormat/>
    <w:rsid w:val="00A00EE1"/>
    <w:pPr>
      <w:spacing w:before="100" w:after="360" w:line="300" w:lineRule="exact"/>
      <w:ind w:right="130"/>
      <w:jc w:val="center"/>
    </w:pPr>
    <w:rPr>
      <w:b/>
      <w:i/>
      <w:sz w:val="22"/>
      <w:szCs w:val="26"/>
    </w:rPr>
  </w:style>
  <w:style w:type="character" w:customStyle="1" w:styleId="ParagrapheCar">
    <w:name w:val="Paragraphe Car"/>
    <w:basedOn w:val="CorpsdetexteCar"/>
    <w:link w:val="Paragraphe"/>
    <w:rsid w:val="00A00EE1"/>
    <w:rPr>
      <w:rFonts w:ascii="Arial" w:eastAsia="Raleway" w:hAnsi="Arial" w:cs="Raleway"/>
      <w:b/>
      <w:i/>
      <w:sz w:val="22"/>
      <w:szCs w:val="26"/>
      <w:lang w:bidi="fr-FR"/>
    </w:rPr>
  </w:style>
  <w:style w:type="paragraph" w:styleId="Rvision">
    <w:name w:val="Revision"/>
    <w:hidden/>
    <w:uiPriority w:val="99"/>
    <w:semiHidden/>
    <w:rsid w:val="006F6CB9"/>
  </w:style>
  <w:style w:type="character" w:customStyle="1" w:styleId="Titre3Car">
    <w:name w:val="Titre 3 Car"/>
    <w:basedOn w:val="Policepardfaut"/>
    <w:link w:val="Titre3"/>
    <w:uiPriority w:val="9"/>
    <w:semiHidden/>
    <w:rsid w:val="00F85D3D"/>
    <w:rPr>
      <w:rFonts w:asciiTheme="majorHAnsi" w:eastAsiaTheme="majorEastAsia" w:hAnsiTheme="majorHAnsi" w:cstheme="majorBidi"/>
      <w:color w:val="243F60" w:themeColor="accent1" w:themeShade="7F"/>
    </w:rPr>
  </w:style>
  <w:style w:type="character" w:customStyle="1" w:styleId="Titre4Car">
    <w:name w:val="Titre 4 Car"/>
    <w:basedOn w:val="Policepardfaut"/>
    <w:link w:val="Titre4"/>
    <w:uiPriority w:val="9"/>
    <w:semiHidden/>
    <w:rsid w:val="00F85D3D"/>
    <w:rPr>
      <w:rFonts w:asciiTheme="majorHAnsi" w:eastAsiaTheme="majorEastAsia" w:hAnsiTheme="majorHAnsi" w:cstheme="majorBidi"/>
      <w:i/>
      <w:iCs/>
      <w:color w:val="365F91" w:themeColor="accent1" w:themeShade="BF"/>
      <w:sz w:val="20"/>
    </w:rPr>
  </w:style>
  <w:style w:type="character" w:customStyle="1" w:styleId="Titre5Car">
    <w:name w:val="Titre 5 Car"/>
    <w:basedOn w:val="Policepardfaut"/>
    <w:link w:val="Titre5"/>
    <w:uiPriority w:val="9"/>
    <w:semiHidden/>
    <w:rsid w:val="00F85D3D"/>
    <w:rPr>
      <w:rFonts w:asciiTheme="majorHAnsi" w:eastAsiaTheme="majorEastAsia" w:hAnsiTheme="majorHAnsi" w:cstheme="majorBidi"/>
      <w:color w:val="365F91" w:themeColor="accent1" w:themeShade="BF"/>
      <w:sz w:val="20"/>
    </w:rPr>
  </w:style>
  <w:style w:type="character" w:customStyle="1" w:styleId="Titre6Car">
    <w:name w:val="Titre 6 Car"/>
    <w:basedOn w:val="Policepardfaut"/>
    <w:link w:val="Titre6"/>
    <w:uiPriority w:val="9"/>
    <w:semiHidden/>
    <w:rsid w:val="00F85D3D"/>
    <w:rPr>
      <w:rFonts w:asciiTheme="majorHAnsi" w:eastAsiaTheme="majorEastAsia" w:hAnsiTheme="majorHAnsi" w:cstheme="majorBidi"/>
      <w:color w:val="243F60" w:themeColor="accent1" w:themeShade="7F"/>
      <w:sz w:val="20"/>
    </w:rPr>
  </w:style>
  <w:style w:type="character" w:customStyle="1" w:styleId="Titre7Car">
    <w:name w:val="Titre 7 Car"/>
    <w:basedOn w:val="Policepardfaut"/>
    <w:link w:val="Titre7"/>
    <w:uiPriority w:val="9"/>
    <w:semiHidden/>
    <w:rsid w:val="00F85D3D"/>
    <w:rPr>
      <w:rFonts w:asciiTheme="majorHAnsi" w:eastAsiaTheme="majorEastAsia" w:hAnsiTheme="majorHAnsi" w:cstheme="majorBidi"/>
      <w:i/>
      <w:iCs/>
      <w:color w:val="243F60" w:themeColor="accent1" w:themeShade="7F"/>
      <w:sz w:val="20"/>
    </w:rPr>
  </w:style>
  <w:style w:type="character" w:customStyle="1" w:styleId="Titre8Car">
    <w:name w:val="Titre 8 Car"/>
    <w:basedOn w:val="Policepardfaut"/>
    <w:link w:val="Titre8"/>
    <w:uiPriority w:val="9"/>
    <w:semiHidden/>
    <w:rsid w:val="00F85D3D"/>
    <w:rPr>
      <w:rFonts w:asciiTheme="majorHAnsi" w:eastAsiaTheme="majorEastAsia" w:hAnsiTheme="majorHAnsi" w:cstheme="majorBidi"/>
      <w:color w:val="272727" w:themeColor="text1" w:themeTint="D8"/>
      <w:sz w:val="21"/>
      <w:szCs w:val="21"/>
    </w:rPr>
  </w:style>
  <w:style w:type="paragraph" w:styleId="En-tte">
    <w:name w:val="header"/>
    <w:basedOn w:val="Normal"/>
    <w:link w:val="En-tteCar"/>
    <w:uiPriority w:val="99"/>
    <w:unhideWhenUsed/>
    <w:rsid w:val="00F85D3D"/>
    <w:pPr>
      <w:tabs>
        <w:tab w:val="center" w:pos="4536"/>
        <w:tab w:val="right" w:pos="9072"/>
      </w:tabs>
    </w:pPr>
  </w:style>
  <w:style w:type="character" w:customStyle="1" w:styleId="En-tteCar">
    <w:name w:val="En-tête Car"/>
    <w:basedOn w:val="Policepardfaut"/>
    <w:link w:val="En-tte"/>
    <w:uiPriority w:val="99"/>
    <w:rsid w:val="00F85D3D"/>
    <w:rPr>
      <w:rFonts w:ascii="Arial" w:hAnsi="Arial"/>
      <w:sz w:val="20"/>
    </w:rPr>
  </w:style>
  <w:style w:type="paragraph" w:customStyle="1" w:styleId="Puceniveau1">
    <w:name w:val="Puce niveau 1"/>
    <w:basedOn w:val="Corpsdetexte"/>
    <w:link w:val="Puceniveau1Car"/>
    <w:qFormat/>
    <w:rsid w:val="007A65F5"/>
    <w:pPr>
      <w:numPr>
        <w:numId w:val="4"/>
      </w:numPr>
    </w:pPr>
  </w:style>
  <w:style w:type="paragraph" w:customStyle="1" w:styleId="PuceNiveau2">
    <w:name w:val="Puce Niveau 2"/>
    <w:basedOn w:val="Puceniveau1"/>
    <w:link w:val="PuceNiveau2Car"/>
    <w:qFormat/>
    <w:rsid w:val="007A65F5"/>
    <w:pPr>
      <w:numPr>
        <w:ilvl w:val="1"/>
      </w:numPr>
    </w:pPr>
  </w:style>
  <w:style w:type="character" w:customStyle="1" w:styleId="Puceniveau1Car">
    <w:name w:val="Puce niveau 1 Car"/>
    <w:basedOn w:val="CorpsdetexteCar"/>
    <w:link w:val="Puceniveau1"/>
    <w:rsid w:val="007A65F5"/>
    <w:rPr>
      <w:rFonts w:ascii="Arial" w:eastAsia="Raleway" w:hAnsi="Arial" w:cs="Raleway"/>
      <w:sz w:val="20"/>
      <w:szCs w:val="18"/>
      <w:lang w:bidi="fr-FR"/>
    </w:rPr>
  </w:style>
  <w:style w:type="paragraph" w:customStyle="1" w:styleId="Sous-paragraphe">
    <w:name w:val="Sous-paragraphe"/>
    <w:basedOn w:val="Paragraphe"/>
    <w:next w:val="Corpsdetexte"/>
    <w:link w:val="Sous-paragrapheCar"/>
    <w:qFormat/>
    <w:rsid w:val="00A00EE1"/>
    <w:pPr>
      <w:jc w:val="left"/>
    </w:pPr>
  </w:style>
  <w:style w:type="character" w:customStyle="1" w:styleId="PuceNiveau2Car">
    <w:name w:val="Puce Niveau 2 Car"/>
    <w:basedOn w:val="Puceniveau1Car"/>
    <w:link w:val="PuceNiveau2"/>
    <w:rsid w:val="007A65F5"/>
    <w:rPr>
      <w:rFonts w:ascii="Arial" w:eastAsia="Raleway" w:hAnsi="Arial" w:cs="Raleway"/>
      <w:sz w:val="20"/>
      <w:szCs w:val="18"/>
      <w:lang w:bidi="fr-FR"/>
    </w:rPr>
  </w:style>
  <w:style w:type="paragraph" w:customStyle="1" w:styleId="Titre11">
    <w:name w:val="Titre 11"/>
    <w:basedOn w:val="Listenumros"/>
    <w:next w:val="Corpsdetexte"/>
    <w:link w:val="Titre11Car"/>
    <w:rsid w:val="005056F8"/>
    <w:pPr>
      <w:numPr>
        <w:numId w:val="0"/>
      </w:numPr>
      <w:outlineLvl w:val="0"/>
    </w:pPr>
    <w:rPr>
      <w:sz w:val="32"/>
      <w:szCs w:val="32"/>
    </w:rPr>
  </w:style>
  <w:style w:type="character" w:customStyle="1" w:styleId="Sous-paragrapheCar">
    <w:name w:val="Sous-paragraphe Car"/>
    <w:basedOn w:val="ParagrapheCar"/>
    <w:link w:val="Sous-paragraphe"/>
    <w:rsid w:val="00A00EE1"/>
    <w:rPr>
      <w:rFonts w:ascii="Arial" w:eastAsia="Raleway" w:hAnsi="Arial" w:cs="Raleway"/>
      <w:b/>
      <w:i/>
      <w:sz w:val="22"/>
      <w:szCs w:val="26"/>
      <w:lang w:bidi="fr-FR"/>
    </w:rPr>
  </w:style>
  <w:style w:type="paragraph" w:customStyle="1" w:styleId="TitreNiveau2">
    <w:name w:val="Titre Niveau 2"/>
    <w:basedOn w:val="Listenumros2"/>
    <w:next w:val="Corpsdetexte"/>
    <w:link w:val="TitreNiveau2Car"/>
    <w:rsid w:val="00AC5116"/>
    <w:pPr>
      <w:numPr>
        <w:numId w:val="6"/>
      </w:numPr>
      <w:outlineLvl w:val="1"/>
    </w:pPr>
    <w:rPr>
      <w:sz w:val="28"/>
    </w:rPr>
  </w:style>
  <w:style w:type="character" w:customStyle="1" w:styleId="Titre11Car">
    <w:name w:val="Titre 11 Car"/>
    <w:basedOn w:val="CorpsdetexteCar"/>
    <w:link w:val="Titre11"/>
    <w:rsid w:val="005056F8"/>
    <w:rPr>
      <w:rFonts w:ascii="Arial" w:eastAsia="Raleway" w:hAnsi="Arial" w:cs="Raleway"/>
      <w:sz w:val="32"/>
      <w:szCs w:val="32"/>
      <w:lang w:bidi="fr-FR"/>
    </w:rPr>
  </w:style>
  <w:style w:type="character" w:customStyle="1" w:styleId="TitreNiveau2Car">
    <w:name w:val="Titre Niveau 2 Car"/>
    <w:basedOn w:val="Titre11Car"/>
    <w:link w:val="TitreNiveau2"/>
    <w:rsid w:val="00AC5116"/>
    <w:rPr>
      <w:rFonts w:ascii="Arial" w:eastAsia="Raleway" w:hAnsi="Arial" w:cs="Raleway"/>
      <w:sz w:val="28"/>
      <w:szCs w:val="32"/>
      <w:lang w:bidi="fr-FR"/>
    </w:rPr>
  </w:style>
  <w:style w:type="paragraph" w:styleId="Listenumros">
    <w:name w:val="List Number"/>
    <w:basedOn w:val="Normal"/>
    <w:uiPriority w:val="99"/>
    <w:semiHidden/>
    <w:unhideWhenUsed/>
    <w:rsid w:val="006D6E23"/>
    <w:pPr>
      <w:numPr>
        <w:numId w:val="7"/>
      </w:numPr>
      <w:contextualSpacing/>
    </w:pPr>
  </w:style>
  <w:style w:type="paragraph" w:styleId="Listenumros2">
    <w:name w:val="List Number 2"/>
    <w:basedOn w:val="Normal"/>
    <w:uiPriority w:val="99"/>
    <w:semiHidden/>
    <w:unhideWhenUsed/>
    <w:rsid w:val="006D6E23"/>
    <w:pPr>
      <w:numPr>
        <w:numId w:val="8"/>
      </w:numPr>
      <w:contextualSpacing/>
    </w:pPr>
  </w:style>
  <w:style w:type="character" w:customStyle="1" w:styleId="Titre9Car">
    <w:name w:val="Titre 9 Car"/>
    <w:basedOn w:val="Policepardfaut"/>
    <w:link w:val="Titre9"/>
    <w:uiPriority w:val="9"/>
    <w:semiHidden/>
    <w:rsid w:val="00955BAA"/>
    <w:rPr>
      <w:rFonts w:asciiTheme="majorHAnsi" w:eastAsiaTheme="majorEastAsia" w:hAnsiTheme="majorHAnsi" w:cstheme="majorBidi"/>
      <w:i/>
      <w:iCs/>
      <w:color w:val="272727" w:themeColor="text1" w:themeTint="D8"/>
      <w:sz w:val="21"/>
      <w:szCs w:val="21"/>
    </w:rPr>
  </w:style>
  <w:style w:type="numbering" w:customStyle="1" w:styleId="Styletitre">
    <w:name w:val="Style titre"/>
    <w:uiPriority w:val="99"/>
    <w:rsid w:val="005056F8"/>
    <w:pPr>
      <w:numPr>
        <w:numId w:val="11"/>
      </w:numPr>
    </w:pPr>
  </w:style>
  <w:style w:type="paragraph" w:customStyle="1" w:styleId="TitreN1">
    <w:name w:val="Titre N1"/>
    <w:basedOn w:val="Corpsdetexte"/>
    <w:next w:val="Corpsdetexte"/>
    <w:link w:val="TitreN1Car"/>
    <w:qFormat/>
    <w:rsid w:val="00357D72"/>
    <w:pPr>
      <w:numPr>
        <w:numId w:val="21"/>
      </w:numPr>
    </w:pPr>
    <w:rPr>
      <w:sz w:val="32"/>
      <w:szCs w:val="32"/>
    </w:rPr>
  </w:style>
  <w:style w:type="paragraph" w:customStyle="1" w:styleId="TitreN2">
    <w:name w:val="Titre N2"/>
    <w:basedOn w:val="Corpsdetexte"/>
    <w:next w:val="Corpsdetexte"/>
    <w:link w:val="TitreN2Car"/>
    <w:qFormat/>
    <w:rsid w:val="00357D72"/>
    <w:pPr>
      <w:numPr>
        <w:ilvl w:val="1"/>
        <w:numId w:val="21"/>
      </w:numPr>
    </w:pPr>
    <w:rPr>
      <w:sz w:val="28"/>
      <w:szCs w:val="28"/>
    </w:rPr>
  </w:style>
  <w:style w:type="character" w:customStyle="1" w:styleId="TitreN1Car">
    <w:name w:val="Titre N1 Car"/>
    <w:basedOn w:val="CorpsdetexteCar"/>
    <w:link w:val="TitreN1"/>
    <w:rsid w:val="00357D72"/>
    <w:rPr>
      <w:rFonts w:ascii="Arial" w:eastAsia="Raleway" w:hAnsi="Arial" w:cs="Raleway"/>
      <w:sz w:val="32"/>
      <w:szCs w:val="32"/>
      <w:lang w:bidi="fr-FR"/>
    </w:rPr>
  </w:style>
  <w:style w:type="paragraph" w:customStyle="1" w:styleId="TitreN3">
    <w:name w:val="Titre N3"/>
    <w:basedOn w:val="Corpsdetexte"/>
    <w:next w:val="Corpsdetexte"/>
    <w:link w:val="TitreN3Car"/>
    <w:qFormat/>
    <w:rsid w:val="00357D72"/>
    <w:pPr>
      <w:numPr>
        <w:ilvl w:val="2"/>
        <w:numId w:val="21"/>
      </w:numPr>
    </w:pPr>
    <w:rPr>
      <w:sz w:val="24"/>
      <w:szCs w:val="24"/>
    </w:rPr>
  </w:style>
  <w:style w:type="character" w:customStyle="1" w:styleId="TitreN2Car">
    <w:name w:val="Titre N2 Car"/>
    <w:basedOn w:val="CorpsdetexteCar"/>
    <w:link w:val="TitreN2"/>
    <w:rsid w:val="00357D72"/>
    <w:rPr>
      <w:rFonts w:ascii="Arial" w:eastAsia="Raleway" w:hAnsi="Arial" w:cs="Raleway"/>
      <w:sz w:val="28"/>
      <w:szCs w:val="28"/>
      <w:lang w:bidi="fr-FR"/>
    </w:rPr>
  </w:style>
  <w:style w:type="paragraph" w:customStyle="1" w:styleId="TitreN4">
    <w:name w:val="Titre N4"/>
    <w:basedOn w:val="Corpsdetexte"/>
    <w:next w:val="Corpsdetexte"/>
    <w:link w:val="TitreN4Car"/>
    <w:qFormat/>
    <w:rsid w:val="00357D72"/>
    <w:pPr>
      <w:numPr>
        <w:ilvl w:val="3"/>
        <w:numId w:val="21"/>
      </w:numPr>
    </w:pPr>
    <w:rPr>
      <w:i/>
      <w:sz w:val="24"/>
      <w:szCs w:val="24"/>
    </w:rPr>
  </w:style>
  <w:style w:type="character" w:customStyle="1" w:styleId="TitreN3Car">
    <w:name w:val="Titre N3 Car"/>
    <w:basedOn w:val="CorpsdetexteCar"/>
    <w:link w:val="TitreN3"/>
    <w:rsid w:val="00357D72"/>
    <w:rPr>
      <w:rFonts w:ascii="Arial" w:eastAsia="Raleway" w:hAnsi="Arial" w:cs="Raleway"/>
      <w:sz w:val="20"/>
      <w:szCs w:val="18"/>
      <w:lang w:bidi="fr-FR"/>
    </w:rPr>
  </w:style>
  <w:style w:type="paragraph" w:customStyle="1" w:styleId="TitreN5">
    <w:name w:val="Titre N5"/>
    <w:basedOn w:val="Corpsdetexte"/>
    <w:next w:val="Corpsdetexte"/>
    <w:link w:val="TitreN5Car"/>
    <w:qFormat/>
    <w:rsid w:val="00357D72"/>
    <w:pPr>
      <w:numPr>
        <w:ilvl w:val="4"/>
        <w:numId w:val="21"/>
      </w:numPr>
    </w:pPr>
  </w:style>
  <w:style w:type="character" w:customStyle="1" w:styleId="TitreN4Car">
    <w:name w:val="Titre N4 Car"/>
    <w:basedOn w:val="CorpsdetexteCar"/>
    <w:link w:val="TitreN4"/>
    <w:rsid w:val="00357D72"/>
    <w:rPr>
      <w:rFonts w:ascii="Arial" w:eastAsia="Raleway" w:hAnsi="Arial" w:cs="Raleway"/>
      <w:i/>
      <w:sz w:val="20"/>
      <w:szCs w:val="18"/>
      <w:lang w:bidi="fr-FR"/>
    </w:rPr>
  </w:style>
  <w:style w:type="paragraph" w:customStyle="1" w:styleId="TitreN6">
    <w:name w:val="Titre N6"/>
    <w:basedOn w:val="Corpsdetexte"/>
    <w:next w:val="Corpsdetexte"/>
    <w:link w:val="TitreN6Car"/>
    <w:qFormat/>
    <w:rsid w:val="00357D72"/>
    <w:pPr>
      <w:numPr>
        <w:ilvl w:val="5"/>
        <w:numId w:val="21"/>
      </w:numPr>
    </w:pPr>
    <w:rPr>
      <w:i/>
    </w:rPr>
  </w:style>
  <w:style w:type="character" w:customStyle="1" w:styleId="TitreN5Car">
    <w:name w:val="Titre N5 Car"/>
    <w:basedOn w:val="CorpsdetexteCar"/>
    <w:link w:val="TitreN5"/>
    <w:rsid w:val="00357D72"/>
    <w:rPr>
      <w:rFonts w:ascii="Arial" w:eastAsia="Raleway" w:hAnsi="Arial" w:cs="Raleway"/>
      <w:sz w:val="20"/>
      <w:szCs w:val="18"/>
      <w:lang w:bidi="fr-FR"/>
    </w:rPr>
  </w:style>
  <w:style w:type="paragraph" w:styleId="Paragraphedeliste">
    <w:name w:val="List Paragraph"/>
    <w:basedOn w:val="Normal"/>
    <w:next w:val="Corpsdetexte"/>
    <w:uiPriority w:val="34"/>
    <w:rsid w:val="00A56200"/>
    <w:pPr>
      <w:ind w:left="708"/>
    </w:pPr>
    <w:rPr>
      <w:rFonts w:ascii="Cambria" w:eastAsia="MS Mincho" w:hAnsi="Cambria" w:cs="Times New Roman"/>
      <w:sz w:val="24"/>
    </w:rPr>
  </w:style>
  <w:style w:type="character" w:customStyle="1" w:styleId="TitreN6Car">
    <w:name w:val="Titre N6 Car"/>
    <w:basedOn w:val="CorpsdetexteCar"/>
    <w:link w:val="TitreN6"/>
    <w:rsid w:val="00357D72"/>
    <w:rPr>
      <w:rFonts w:ascii="Arial" w:eastAsia="Raleway" w:hAnsi="Arial" w:cs="Raleway"/>
      <w:i/>
      <w:sz w:val="20"/>
      <w:szCs w:val="18"/>
      <w:lang w:bidi="fr-FR"/>
    </w:rPr>
  </w:style>
  <w:style w:type="paragraph" w:styleId="En-ttedetabledesmatires">
    <w:name w:val="TOC Heading"/>
    <w:basedOn w:val="TitreN1"/>
    <w:next w:val="Corpsdetexte"/>
    <w:uiPriority w:val="39"/>
    <w:unhideWhenUsed/>
    <w:rsid w:val="00C1099F"/>
    <w:pPr>
      <w:numPr>
        <w:numId w:val="0"/>
      </w:numPr>
      <w:spacing w:before="240" w:line="259" w:lineRule="auto"/>
    </w:pPr>
    <w:rPr>
      <w:b/>
      <w:bCs/>
      <w:color w:val="365F91" w:themeColor="accent1" w:themeShade="BF"/>
      <w:sz w:val="36"/>
    </w:rPr>
  </w:style>
  <w:style w:type="paragraph" w:styleId="TM1">
    <w:name w:val="toc 1"/>
    <w:basedOn w:val="Normal"/>
    <w:next w:val="Normal"/>
    <w:autoRedefine/>
    <w:uiPriority w:val="39"/>
    <w:unhideWhenUsed/>
    <w:rsid w:val="00C1099F"/>
    <w:pPr>
      <w:spacing w:before="120" w:after="120"/>
    </w:pPr>
    <w:rPr>
      <w:rFonts w:asciiTheme="minorHAnsi" w:hAnsiTheme="minorHAnsi"/>
      <w:b/>
      <w:bCs/>
      <w:caps/>
      <w:szCs w:val="20"/>
    </w:rPr>
  </w:style>
  <w:style w:type="paragraph" w:styleId="TM2">
    <w:name w:val="toc 2"/>
    <w:basedOn w:val="Normal"/>
    <w:next w:val="Normal"/>
    <w:autoRedefine/>
    <w:uiPriority w:val="39"/>
    <w:unhideWhenUsed/>
    <w:rsid w:val="00C1099F"/>
    <w:pPr>
      <w:ind w:left="200"/>
    </w:pPr>
    <w:rPr>
      <w:rFonts w:asciiTheme="minorHAnsi" w:hAnsiTheme="minorHAnsi"/>
      <w:smallCaps/>
      <w:szCs w:val="20"/>
    </w:rPr>
  </w:style>
  <w:style w:type="paragraph" w:styleId="TM3">
    <w:name w:val="toc 3"/>
    <w:basedOn w:val="Normal"/>
    <w:next w:val="Normal"/>
    <w:autoRedefine/>
    <w:uiPriority w:val="39"/>
    <w:unhideWhenUsed/>
    <w:rsid w:val="00C1099F"/>
    <w:pPr>
      <w:ind w:left="400"/>
    </w:pPr>
    <w:rPr>
      <w:rFonts w:asciiTheme="minorHAnsi" w:hAnsiTheme="minorHAnsi"/>
      <w:i/>
      <w:iCs/>
      <w:szCs w:val="20"/>
    </w:rPr>
  </w:style>
  <w:style w:type="paragraph" w:styleId="TM4">
    <w:name w:val="toc 4"/>
    <w:basedOn w:val="Normal"/>
    <w:next w:val="Normal"/>
    <w:autoRedefine/>
    <w:uiPriority w:val="39"/>
    <w:unhideWhenUsed/>
    <w:rsid w:val="00C1099F"/>
    <w:pPr>
      <w:ind w:left="600"/>
    </w:pPr>
    <w:rPr>
      <w:rFonts w:asciiTheme="minorHAnsi" w:hAnsiTheme="minorHAnsi"/>
      <w:sz w:val="18"/>
      <w:szCs w:val="18"/>
    </w:rPr>
  </w:style>
  <w:style w:type="paragraph" w:styleId="TM5">
    <w:name w:val="toc 5"/>
    <w:basedOn w:val="Normal"/>
    <w:next w:val="Normal"/>
    <w:autoRedefine/>
    <w:uiPriority w:val="39"/>
    <w:unhideWhenUsed/>
    <w:rsid w:val="00C1099F"/>
    <w:pPr>
      <w:ind w:left="800"/>
    </w:pPr>
    <w:rPr>
      <w:rFonts w:asciiTheme="minorHAnsi" w:hAnsiTheme="minorHAnsi"/>
      <w:sz w:val="18"/>
      <w:szCs w:val="18"/>
    </w:rPr>
  </w:style>
  <w:style w:type="paragraph" w:styleId="TM6">
    <w:name w:val="toc 6"/>
    <w:basedOn w:val="Normal"/>
    <w:next w:val="Normal"/>
    <w:autoRedefine/>
    <w:uiPriority w:val="39"/>
    <w:unhideWhenUsed/>
    <w:rsid w:val="00C1099F"/>
    <w:pPr>
      <w:ind w:left="1000"/>
    </w:pPr>
    <w:rPr>
      <w:rFonts w:asciiTheme="minorHAnsi" w:hAnsiTheme="minorHAnsi"/>
      <w:sz w:val="18"/>
      <w:szCs w:val="18"/>
    </w:rPr>
  </w:style>
  <w:style w:type="paragraph" w:styleId="TM7">
    <w:name w:val="toc 7"/>
    <w:basedOn w:val="Normal"/>
    <w:next w:val="Normal"/>
    <w:autoRedefine/>
    <w:uiPriority w:val="39"/>
    <w:unhideWhenUsed/>
    <w:rsid w:val="00C1099F"/>
    <w:pPr>
      <w:ind w:left="1200"/>
    </w:pPr>
    <w:rPr>
      <w:rFonts w:asciiTheme="minorHAnsi" w:hAnsiTheme="minorHAnsi"/>
      <w:sz w:val="18"/>
      <w:szCs w:val="18"/>
    </w:rPr>
  </w:style>
  <w:style w:type="paragraph" w:styleId="TM8">
    <w:name w:val="toc 8"/>
    <w:basedOn w:val="Normal"/>
    <w:next w:val="Normal"/>
    <w:autoRedefine/>
    <w:uiPriority w:val="39"/>
    <w:unhideWhenUsed/>
    <w:rsid w:val="00C1099F"/>
    <w:pPr>
      <w:ind w:left="1400"/>
    </w:pPr>
    <w:rPr>
      <w:rFonts w:asciiTheme="minorHAnsi" w:hAnsiTheme="minorHAnsi"/>
      <w:sz w:val="18"/>
      <w:szCs w:val="18"/>
    </w:rPr>
  </w:style>
  <w:style w:type="paragraph" w:styleId="TM9">
    <w:name w:val="toc 9"/>
    <w:basedOn w:val="Normal"/>
    <w:next w:val="Normal"/>
    <w:autoRedefine/>
    <w:uiPriority w:val="39"/>
    <w:unhideWhenUsed/>
    <w:rsid w:val="00C1099F"/>
    <w:pPr>
      <w:ind w:left="1600"/>
    </w:pPr>
    <w:rPr>
      <w:rFonts w:asciiTheme="minorHAnsi" w:hAnsiTheme="minorHAnsi"/>
      <w:sz w:val="18"/>
      <w:szCs w:val="18"/>
    </w:rPr>
  </w:style>
  <w:style w:type="character" w:styleId="Lienhypertexte">
    <w:name w:val="Hyperlink"/>
    <w:uiPriority w:val="99"/>
    <w:unhideWhenUsed/>
    <w:rsid w:val="00514B64"/>
    <w:rPr>
      <w:color w:val="0563C1"/>
      <w:u w:val="single"/>
    </w:rPr>
  </w:style>
  <w:style w:type="table" w:styleId="Grilledutableau">
    <w:name w:val="Table Grid"/>
    <w:basedOn w:val="TableauNormal"/>
    <w:uiPriority w:val="59"/>
    <w:rsid w:val="0092115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TP-Tableau-petittexte">
    <w:name w:val="CCTP - Tableau - petit texte"/>
    <w:basedOn w:val="Normal"/>
    <w:rsid w:val="00971CFC"/>
    <w:pPr>
      <w:keepNext/>
      <w:keepLines/>
      <w:spacing w:before="60" w:after="60"/>
    </w:pPr>
    <w:rPr>
      <w:rFonts w:eastAsia="Times New Roman" w:cs="Arial"/>
      <w:sz w:val="16"/>
    </w:rPr>
  </w:style>
  <w:style w:type="paragraph" w:customStyle="1" w:styleId="CCTP-Tableau-Texte1">
    <w:name w:val="CCTP - Tableau - Texte 1"/>
    <w:basedOn w:val="Normal"/>
    <w:rsid w:val="00090E9F"/>
    <w:pPr>
      <w:spacing w:before="60" w:after="60"/>
      <w:jc w:val="both"/>
    </w:pPr>
    <w:rPr>
      <w:rFonts w:eastAsia="Times New Roman" w:cs="Arial"/>
    </w:rPr>
  </w:style>
  <w:style w:type="numbering" w:customStyle="1" w:styleId="Listeencours5">
    <w:name w:val="Liste en cours5"/>
    <w:rsid w:val="00090E9F"/>
    <w:pPr>
      <w:numPr>
        <w:numId w:val="28"/>
      </w:numPr>
    </w:pPr>
  </w:style>
  <w:style w:type="paragraph" w:styleId="Commentaire">
    <w:name w:val="annotation text"/>
    <w:basedOn w:val="Normal"/>
    <w:link w:val="CommentaireCar"/>
    <w:unhideWhenUsed/>
    <w:rsid w:val="00577442"/>
    <w:pPr>
      <w:jc w:val="both"/>
    </w:pPr>
    <w:rPr>
      <w:rFonts w:eastAsia="Times New Roman" w:cs="Arial"/>
      <w:szCs w:val="20"/>
    </w:rPr>
  </w:style>
  <w:style w:type="character" w:customStyle="1" w:styleId="CommentaireCar">
    <w:name w:val="Commentaire Car"/>
    <w:basedOn w:val="Policepardfaut"/>
    <w:link w:val="Commentaire"/>
    <w:rsid w:val="00577442"/>
    <w:rPr>
      <w:rFonts w:ascii="Arial" w:eastAsia="Times New Roman" w:hAnsi="Arial" w:cs="Arial"/>
      <w:sz w:val="20"/>
      <w:szCs w:val="20"/>
    </w:rPr>
  </w:style>
  <w:style w:type="character" w:styleId="Marquedecommentaire">
    <w:name w:val="annotation reference"/>
    <w:basedOn w:val="Policepardfaut"/>
    <w:uiPriority w:val="99"/>
    <w:semiHidden/>
    <w:unhideWhenUsed/>
    <w:rsid w:val="00577442"/>
    <w:rPr>
      <w:sz w:val="16"/>
      <w:szCs w:val="16"/>
    </w:rPr>
  </w:style>
  <w:style w:type="paragraph" w:customStyle="1" w:styleId="CCTP-Tableau-petitepuce1">
    <w:name w:val="CCTP - Tableau - petite puce 1"/>
    <w:basedOn w:val="Normal"/>
    <w:rsid w:val="00CD53F9"/>
    <w:pPr>
      <w:keepNext/>
      <w:keepLines/>
      <w:numPr>
        <w:numId w:val="29"/>
      </w:numPr>
      <w:spacing w:before="60" w:after="60"/>
      <w:ind w:left="177" w:hanging="142"/>
      <w:jc w:val="both"/>
    </w:pPr>
    <w:rPr>
      <w:rFonts w:eastAsia="Times New Roman" w:cs="Arial"/>
      <w:sz w:val="16"/>
    </w:rPr>
  </w:style>
  <w:style w:type="paragraph" w:styleId="Notedebasdepage">
    <w:name w:val="footnote text"/>
    <w:aliases w:val="CCTP - Note de bas de page"/>
    <w:basedOn w:val="Normal"/>
    <w:link w:val="NotedebasdepageCar"/>
    <w:unhideWhenUsed/>
    <w:rsid w:val="00CD53F9"/>
    <w:pPr>
      <w:spacing w:after="60"/>
      <w:ind w:left="142" w:hanging="142"/>
      <w:contextualSpacing/>
      <w:jc w:val="both"/>
    </w:pPr>
    <w:rPr>
      <w:rFonts w:eastAsia="Times New Roman" w:cs="Arial"/>
      <w:i/>
      <w:sz w:val="16"/>
      <w:szCs w:val="20"/>
    </w:rPr>
  </w:style>
  <w:style w:type="character" w:customStyle="1" w:styleId="NotedebasdepageCar">
    <w:name w:val="Note de bas de page Car"/>
    <w:aliases w:val="CCTP - Note de bas de page Car"/>
    <w:basedOn w:val="Policepardfaut"/>
    <w:link w:val="Notedebasdepage"/>
    <w:rsid w:val="00CD53F9"/>
    <w:rPr>
      <w:rFonts w:ascii="Arial" w:eastAsia="Times New Roman" w:hAnsi="Arial" w:cs="Arial"/>
      <w:i/>
      <w:sz w:val="16"/>
      <w:szCs w:val="20"/>
    </w:rPr>
  </w:style>
  <w:style w:type="character" w:styleId="Appelnotedebasdep">
    <w:name w:val="footnote reference"/>
    <w:basedOn w:val="Policepardfaut"/>
    <w:unhideWhenUsed/>
    <w:rsid w:val="00CD53F9"/>
    <w:rPr>
      <w:vertAlign w:val="superscript"/>
    </w:rPr>
  </w:style>
  <w:style w:type="paragraph" w:customStyle="1" w:styleId="CCTP-Tableau-petitepuce2">
    <w:name w:val="CCTP - Tableau - petite puce 2"/>
    <w:basedOn w:val="CCTP-Tableau-petitepuce1"/>
    <w:rsid w:val="00CD53F9"/>
    <w:pPr>
      <w:numPr>
        <w:ilvl w:val="1"/>
      </w:numPr>
      <w:ind w:left="1023" w:hanging="425"/>
    </w:pPr>
  </w:style>
  <w:style w:type="paragraph" w:customStyle="1" w:styleId="CCTP-Tableau-Puce1">
    <w:name w:val="CCTP - Tableau - Puce 1"/>
    <w:basedOn w:val="Normal"/>
    <w:rsid w:val="00CD58A8"/>
    <w:pPr>
      <w:numPr>
        <w:numId w:val="30"/>
      </w:numPr>
      <w:spacing w:before="60" w:after="60"/>
      <w:ind w:left="404" w:hanging="284"/>
      <w:jc w:val="both"/>
    </w:pPr>
    <w:rPr>
      <w:rFonts w:eastAsia="Times New Roman" w:cs="Arial"/>
      <w:snapToGrid w:val="0"/>
    </w:rPr>
  </w:style>
  <w:style w:type="paragraph" w:customStyle="1" w:styleId="CCTP-Tableau-Puce2">
    <w:name w:val="CCTP - Tableau - Puce 2"/>
    <w:basedOn w:val="CCTP-Tableau-Puce1"/>
    <w:rsid w:val="00CD58A8"/>
    <w:pPr>
      <w:numPr>
        <w:ilvl w:val="1"/>
      </w:numPr>
      <w:ind w:left="878" w:hanging="426"/>
    </w:pPr>
    <w:rPr>
      <w:snapToGrid/>
    </w:rPr>
  </w:style>
  <w:style w:type="paragraph" w:customStyle="1" w:styleId="CCTP-Texte">
    <w:name w:val="CCTP - Texte"/>
    <w:basedOn w:val="Normal"/>
    <w:link w:val="CCTP-TexteCar"/>
    <w:rsid w:val="00224C75"/>
    <w:pPr>
      <w:spacing w:before="120" w:after="120"/>
      <w:jc w:val="both"/>
    </w:pPr>
    <w:rPr>
      <w:rFonts w:ascii="Times New Roman" w:eastAsia="Times New Roman" w:hAnsi="Times New Roman" w:cs="Times New Roman"/>
      <w:sz w:val="22"/>
      <w:szCs w:val="22"/>
    </w:rPr>
  </w:style>
  <w:style w:type="character" w:customStyle="1" w:styleId="CCTP-TexteCar">
    <w:name w:val="CCTP - Texte Car"/>
    <w:link w:val="CCTP-Texte"/>
    <w:rsid w:val="00224C75"/>
    <w:rPr>
      <w:rFonts w:ascii="Times New Roman" w:eastAsia="Times New Roman" w:hAnsi="Times New Roman" w:cs="Times New Roman"/>
      <w:sz w:val="22"/>
      <w:szCs w:val="22"/>
    </w:rPr>
  </w:style>
  <w:style w:type="paragraph" w:styleId="Objetducommentaire">
    <w:name w:val="annotation subject"/>
    <w:basedOn w:val="Commentaire"/>
    <w:next w:val="Commentaire"/>
    <w:link w:val="ObjetducommentaireCar"/>
    <w:uiPriority w:val="99"/>
    <w:semiHidden/>
    <w:unhideWhenUsed/>
    <w:rsid w:val="00F66362"/>
    <w:pPr>
      <w:jc w:val="left"/>
    </w:pPr>
    <w:rPr>
      <w:rFonts w:eastAsiaTheme="minorEastAsia" w:cstheme="minorBidi"/>
      <w:b/>
      <w:bCs/>
    </w:rPr>
  </w:style>
  <w:style w:type="character" w:customStyle="1" w:styleId="ObjetducommentaireCar">
    <w:name w:val="Objet du commentaire Car"/>
    <w:basedOn w:val="CommentaireCar"/>
    <w:link w:val="Objetducommentaire"/>
    <w:uiPriority w:val="99"/>
    <w:semiHidden/>
    <w:rsid w:val="00F66362"/>
    <w:rPr>
      <w:rFonts w:ascii="Arial" w:eastAsia="Times New Roman" w:hAnsi="Arial" w:cs="Arial"/>
      <w:b/>
      <w:bCs/>
      <w:sz w:val="20"/>
      <w:szCs w:val="20"/>
    </w:rPr>
  </w:style>
  <w:style w:type="paragraph" w:customStyle="1" w:styleId="CCTP-Parties">
    <w:name w:val="CCTP - Parties"/>
    <w:basedOn w:val="Normal"/>
    <w:next w:val="Titre1"/>
    <w:rsid w:val="00177EF0"/>
    <w:pPr>
      <w:pageBreakBefore/>
      <w:widowControl w:val="0"/>
      <w:numPr>
        <w:numId w:val="32"/>
      </w:numPr>
      <w:pBdr>
        <w:top w:val="single" w:sz="4" w:space="1" w:color="BFBFBF" w:themeColor="background1" w:themeShade="BF"/>
        <w:left w:val="single" w:sz="4" w:space="4" w:color="BFBFBF" w:themeColor="background1" w:themeShade="BF"/>
        <w:bottom w:val="single" w:sz="4" w:space="1" w:color="BFBFBF" w:themeColor="background1" w:themeShade="BF"/>
        <w:right w:val="single" w:sz="4" w:space="4" w:color="BFBFBF" w:themeColor="background1" w:themeShade="BF"/>
        <w:between w:val="single" w:sz="4" w:space="1" w:color="auto"/>
        <w:bar w:val="single" w:sz="4" w:color="auto"/>
      </w:pBdr>
      <w:shd w:val="clear" w:color="auto" w:fill="808080" w:themeFill="background1" w:themeFillShade="80"/>
      <w:spacing w:before="120" w:after="120"/>
      <w:outlineLvl w:val="0"/>
    </w:pPr>
    <w:rPr>
      <w:rFonts w:ascii="arial gras" w:eastAsia="Times New Roman" w:hAnsi="arial gras" w:cs="Times New Roman"/>
      <w:noProof/>
      <w:snapToGrid w:val="0"/>
      <w:color w:val="FFFFFF" w:themeColor="background1"/>
      <w:kern w:val="28"/>
      <w:sz w:val="32"/>
      <w:szCs w:val="32"/>
    </w:rPr>
  </w:style>
  <w:style w:type="paragraph" w:customStyle="1" w:styleId="CCTP-Titre1">
    <w:name w:val="CCTP - Titre 1"/>
    <w:next w:val="Normal"/>
    <w:uiPriority w:val="99"/>
    <w:rsid w:val="00177EF0"/>
    <w:pPr>
      <w:numPr>
        <w:ilvl w:val="1"/>
        <w:numId w:val="32"/>
      </w:numPr>
      <w:shd w:val="clear" w:color="auto" w:fill="A6A6A6" w:themeFill="background1" w:themeFillShade="A6"/>
      <w:spacing w:before="240" w:after="240"/>
      <w:outlineLvl w:val="1"/>
    </w:pPr>
    <w:rPr>
      <w:rFonts w:ascii="arial gras" w:eastAsia="Times New Roman" w:hAnsi="arial gras" w:cs="Times New Roman"/>
      <w:b/>
      <w:bCs/>
      <w:sz w:val="28"/>
      <w:szCs w:val="28"/>
    </w:rPr>
  </w:style>
  <w:style w:type="paragraph" w:customStyle="1" w:styleId="CCTP-Titre2">
    <w:name w:val="CCTP - Titre 2"/>
    <w:next w:val="Normal"/>
    <w:link w:val="CCTP-Titre2Car"/>
    <w:uiPriority w:val="99"/>
    <w:rsid w:val="00177EF0"/>
    <w:pPr>
      <w:keepNext/>
      <w:numPr>
        <w:ilvl w:val="2"/>
        <w:numId w:val="32"/>
      </w:numPr>
      <w:shd w:val="clear" w:color="auto" w:fill="D9D9D9" w:themeFill="background1" w:themeFillShade="D9"/>
      <w:suppressAutoHyphens/>
      <w:spacing w:before="240" w:after="240"/>
      <w:outlineLvl w:val="2"/>
    </w:pPr>
    <w:rPr>
      <w:rFonts w:ascii="Arial" w:eastAsia="Times New Roman" w:hAnsi="Arial" w:cs="Times New Roman"/>
      <w:b/>
      <w:bCs/>
      <w:color w:val="404040" w:themeColor="text1" w:themeTint="BF"/>
      <w:szCs w:val="28"/>
    </w:rPr>
  </w:style>
  <w:style w:type="paragraph" w:customStyle="1" w:styleId="CCTP-Titre3">
    <w:name w:val="CCTP - Titre 3"/>
    <w:basedOn w:val="Titre3"/>
    <w:next w:val="Normal"/>
    <w:uiPriority w:val="99"/>
    <w:rsid w:val="00177EF0"/>
    <w:pPr>
      <w:keepNext w:val="0"/>
      <w:keepLines w:val="0"/>
      <w:widowControl w:val="0"/>
      <w:numPr>
        <w:ilvl w:val="3"/>
        <w:numId w:val="32"/>
      </w:numPr>
      <w:shd w:val="clear" w:color="auto" w:fill="D9D9D9" w:themeFill="background1" w:themeFillShade="D9"/>
      <w:spacing w:before="240" w:after="240"/>
      <w:jc w:val="both"/>
      <w:outlineLvl w:val="3"/>
    </w:pPr>
    <w:rPr>
      <w:rFonts w:ascii="arial gras" w:eastAsia="Times New Roman" w:hAnsi="arial gras" w:cs="Times New Roman"/>
      <w:b/>
      <w:bCs/>
      <w:i/>
      <w:iCs/>
      <w:color w:val="000000"/>
      <w:sz w:val="22"/>
    </w:rPr>
  </w:style>
  <w:style w:type="character" w:customStyle="1" w:styleId="CCTP-Titre2Car">
    <w:name w:val="CCTP - Titre 2 Car"/>
    <w:link w:val="CCTP-Titre2"/>
    <w:uiPriority w:val="99"/>
    <w:rsid w:val="00177EF0"/>
    <w:rPr>
      <w:rFonts w:ascii="Arial" w:eastAsia="Times New Roman" w:hAnsi="Arial" w:cs="Times New Roman"/>
      <w:b/>
      <w:bCs/>
      <w:color w:val="404040" w:themeColor="text1" w:themeTint="BF"/>
      <w:szCs w:val="28"/>
      <w:shd w:val="clear" w:color="auto" w:fill="D9D9D9" w:themeFill="background1" w:themeFillShade="D9"/>
    </w:rPr>
  </w:style>
  <w:style w:type="paragraph" w:customStyle="1" w:styleId="CCTP-Liste1">
    <w:name w:val="CCTP - Liste 1"/>
    <w:basedOn w:val="Normal"/>
    <w:rsid w:val="00177EF0"/>
    <w:pPr>
      <w:numPr>
        <w:numId w:val="31"/>
      </w:numPr>
      <w:spacing w:before="240" w:after="60"/>
      <w:jc w:val="both"/>
    </w:pPr>
    <w:rPr>
      <w:rFonts w:ascii="Times New Roman" w:eastAsia="Times New Roman" w:hAnsi="Times New Roman" w:cs="Times New Roman"/>
      <w:sz w:val="24"/>
    </w:rPr>
  </w:style>
  <w:style w:type="paragraph" w:customStyle="1" w:styleId="CCTP-Titre4">
    <w:name w:val="CCTP - Titre 4"/>
    <w:basedOn w:val="CCTP-Titre3"/>
    <w:next w:val="Normal"/>
    <w:rsid w:val="00177EF0"/>
    <w:pPr>
      <w:numPr>
        <w:ilvl w:val="4"/>
      </w:numPr>
      <w:outlineLvl w:val="4"/>
    </w:pPr>
    <w:rPr>
      <w:rFonts w:ascii="Arial" w:hAnsi="Arial" w:cs="Arial"/>
      <w:b w:val="0"/>
      <w:i w:val="0"/>
    </w:rPr>
  </w:style>
  <w:style w:type="paragraph" w:customStyle="1" w:styleId="Standard">
    <w:name w:val="Standard"/>
    <w:link w:val="StandardCar"/>
    <w:rsid w:val="005C1AD7"/>
    <w:pPr>
      <w:suppressAutoHyphens/>
      <w:overflowPunct w:val="0"/>
      <w:autoSpaceDE w:val="0"/>
      <w:autoSpaceDN w:val="0"/>
      <w:textAlignment w:val="baseline"/>
    </w:pPr>
    <w:rPr>
      <w:rFonts w:ascii="Times New Roman" w:eastAsia="Times New Roman" w:hAnsi="Times New Roman" w:cs="Times New Roman"/>
      <w:kern w:val="3"/>
      <w:lang w:eastAsia="zh-CN"/>
    </w:rPr>
  </w:style>
  <w:style w:type="paragraph" w:customStyle="1" w:styleId="TableContents">
    <w:name w:val="Table Contents"/>
    <w:basedOn w:val="Normal"/>
    <w:rsid w:val="005C1AD7"/>
    <w:pPr>
      <w:keepNext/>
      <w:suppressLineNumbers/>
      <w:suppressAutoHyphens/>
      <w:overflowPunct w:val="0"/>
      <w:autoSpaceDE w:val="0"/>
      <w:autoSpaceDN w:val="0"/>
      <w:spacing w:before="113" w:after="283"/>
      <w:jc w:val="both"/>
      <w:textAlignment w:val="baseline"/>
    </w:pPr>
    <w:rPr>
      <w:rFonts w:ascii="Times New Roman" w:eastAsia="Times New Roman" w:hAnsi="Times New Roman" w:cs="Times New Roman"/>
      <w:kern w:val="3"/>
      <w:sz w:val="24"/>
      <w:lang w:eastAsia="zh-CN"/>
    </w:rPr>
  </w:style>
  <w:style w:type="paragraph" w:customStyle="1" w:styleId="TableHeading">
    <w:name w:val="Table Heading"/>
    <w:basedOn w:val="TableContents"/>
    <w:rsid w:val="005C1AD7"/>
    <w:pPr>
      <w:spacing w:before="57"/>
      <w:jc w:val="center"/>
    </w:pPr>
    <w:rPr>
      <w:b/>
      <w:bCs/>
      <w:i/>
      <w:iCs/>
    </w:rPr>
  </w:style>
  <w:style w:type="character" w:customStyle="1" w:styleId="StandardCar">
    <w:name w:val="Standard Car"/>
    <w:basedOn w:val="Policepardfaut"/>
    <w:link w:val="Standard"/>
    <w:rsid w:val="005C1AD7"/>
    <w:rPr>
      <w:rFonts w:ascii="Times New Roman" w:eastAsia="Times New Roman" w:hAnsi="Times New Roman" w:cs="Times New Roman"/>
      <w:kern w:val="3"/>
      <w:lang w:eastAsia="zh-CN"/>
    </w:rPr>
  </w:style>
  <w:style w:type="character" w:styleId="Lienhypertextesuivivisit">
    <w:name w:val="FollowedHyperlink"/>
    <w:basedOn w:val="Policepardfaut"/>
    <w:uiPriority w:val="99"/>
    <w:semiHidden/>
    <w:unhideWhenUsed/>
    <w:rsid w:val="008B6108"/>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932814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s://projets.ged.intranet.justice.gouv.fr/share/page/context/shared/sharedfiles" TargetMode="External"/><Relationship Id="rId26" Type="http://schemas.openxmlformats.org/officeDocument/2006/relationships/image" Target="media/image2.emf"/><Relationship Id="rId39" Type="http://schemas.openxmlformats.org/officeDocument/2006/relationships/hyperlink" Target="https://projets.ged.intranet.justice.gouv.fr/share/page/context/shared/sharedfiles" TargetMode="External"/><Relationship Id="rId21" Type="http://schemas.openxmlformats.org/officeDocument/2006/relationships/hyperlink" Target="https://wiki.codeo.intranet.justice.gouv.fr/" TargetMode="External"/><Relationship Id="rId34" Type="http://schemas.openxmlformats.org/officeDocument/2006/relationships/hyperlink" Target="https://projets.ged.intranet.justice.gouv.fr/share/page/context/shared/sharedfiles" TargetMode="External"/><Relationship Id="rId42"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www.justice.gouv.fr/" TargetMode="External"/><Relationship Id="rId20" Type="http://schemas.openxmlformats.org/officeDocument/2006/relationships/hyperlink" Target="https://mpa.codeo.intranet.justice.gouv.fr/secure/Dashboard.jspa" TargetMode="External"/><Relationship Id="rId29" Type="http://schemas.openxmlformats.org/officeDocument/2006/relationships/hyperlink" Target="https://projets.ged.intranet.justice.gouv.fr/share/page/context/shared/sharedfiles" TargetMode="External"/><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hyperlink" Target="https://squash.intranet.justice.gouv.fr/squash/login" TargetMode="External"/><Relationship Id="rId32" Type="http://schemas.openxmlformats.org/officeDocument/2006/relationships/hyperlink" Target="https://projets.ged.intranet.justice.gouv.fr/share/page/context/shared/sharedfiles" TargetMode="External"/><Relationship Id="rId37" Type="http://schemas.openxmlformats.org/officeDocument/2006/relationships/hyperlink" Target="https://projets.ged.intranet.justice.gouv.fr/share/page/context/shared/sharedfiles" TargetMode="External"/><Relationship Id="rId40" Type="http://schemas.openxmlformats.org/officeDocument/2006/relationships/hyperlink" Target="https://projets.ged.intranet.justice.gouv.fr/share/page/context/shared/sharedfiles" TargetMode="External"/><Relationship Id="rId5" Type="http://schemas.openxmlformats.org/officeDocument/2006/relationships/numbering" Target="numbering.xml"/><Relationship Id="rId15" Type="http://schemas.openxmlformats.org/officeDocument/2006/relationships/hyperlink" Target="http://www.justice.gouv.fr/" TargetMode="External"/><Relationship Id="rId23" Type="http://schemas.openxmlformats.org/officeDocument/2006/relationships/hyperlink" Target="https://messie.ged.intranet.justice.gouv.fr/share/page/" TargetMode="External"/><Relationship Id="rId28" Type="http://schemas.openxmlformats.org/officeDocument/2006/relationships/hyperlink" Target="https://projets.ged.intranet.justice.gouv.fr/share/page/context/shared/sharedfiles" TargetMode="External"/><Relationship Id="rId36" Type="http://schemas.openxmlformats.org/officeDocument/2006/relationships/hyperlink" Target="https://projets.ged.intranet.justice.gouv.fr/share/page/context/shared/sharedfiles" TargetMode="External"/><Relationship Id="rId10" Type="http://schemas.openxmlformats.org/officeDocument/2006/relationships/endnotes" Target="endnotes.xml"/><Relationship Id="rId19" Type="http://schemas.openxmlformats.org/officeDocument/2006/relationships/hyperlink" Target="https://projets.ged.intranet.justice.gouv.fr/share/page/" TargetMode="External"/><Relationship Id="rId31" Type="http://schemas.openxmlformats.org/officeDocument/2006/relationships/hyperlink" Target="https://projets.ged.intranet.justice.gouv.fr/share/page/context/shared/sharedfiles"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s://mantis.intranet.justice.gouv.fr/login_page.php" TargetMode="External"/><Relationship Id="rId27" Type="http://schemas.openxmlformats.org/officeDocument/2006/relationships/hyperlink" Target="https://projets.ged.intranet.justice.gouv.fr/share/page/context/shared/sharedfiles" TargetMode="External"/><Relationship Id="rId30" Type="http://schemas.openxmlformats.org/officeDocument/2006/relationships/hyperlink" Target="https://projets.ged.intranet.justice.gouv.fr/share/page/context/shared/sharedfiles" TargetMode="External"/><Relationship Id="rId35" Type="http://schemas.openxmlformats.org/officeDocument/2006/relationships/image" Target="media/image3.emf"/><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file://localhost/Users/catherinejorge/Documents/Mes%20documents/CHARTES/Charte%20gouv.%202020/Logo%202020%20MIN_Justice/jpg/MIN_Justice_CMJN.jpg" TargetMode="External"/><Relationship Id="rId17" Type="http://schemas.openxmlformats.org/officeDocument/2006/relationships/hyperlink" Target="https://projets.ged.intranet.justice.gouv.fr/share/page/context/shared/sharedfiles" TargetMode="External"/><Relationship Id="rId25" Type="http://schemas.openxmlformats.org/officeDocument/2006/relationships/hyperlink" Target="https://babylon.justice.gouv.fr/" TargetMode="External"/><Relationship Id="rId33" Type="http://schemas.openxmlformats.org/officeDocument/2006/relationships/hyperlink" Target="https://projets.ged.intranet.justice.gouv.fr/share/page/context/shared/sharedfiles" TargetMode="External"/><Relationship Id="rId38" Type="http://schemas.openxmlformats.org/officeDocument/2006/relationships/hyperlink" Target="https://projets.ged.intranet.justice.gouv.fr/share/page/context/shared/sharedfiles" TargetMode="External"/></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24B3B382E3380C41BA1970E903680629" ma:contentTypeVersion="2" ma:contentTypeDescription="Crée un document." ma:contentTypeScope="" ma:versionID="12769d1b8177abc44943b48879a5107c">
  <xsd:schema xmlns:xsd="http://www.w3.org/2001/XMLSchema" xmlns:xs="http://www.w3.org/2001/XMLSchema" xmlns:p="http://schemas.microsoft.com/office/2006/metadata/properties" xmlns:ns2="6c3feab8-7f0f-41ff-8295-7ec43f0adc10" targetNamespace="http://schemas.microsoft.com/office/2006/metadata/properties" ma:root="true" ma:fieldsID="5b60cd1636ea19e2e3c54f3df108f254" ns2:_="">
    <xsd:import namespace="6c3feab8-7f0f-41ff-8295-7ec43f0adc10"/>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c3feab8-7f0f-41ff-8295-7ec43f0adc10" elementFormDefault="qualified">
    <xsd:import namespace="http://schemas.microsoft.com/office/2006/documentManagement/types"/>
    <xsd:import namespace="http://schemas.microsoft.com/office/infopath/2007/PartnerControls"/>
    <xsd:element name="SharedWithUsers" ma:index="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F2AC569-3721-448D-9D35-3D0043DABE18}">
  <ds:schemaRefs>
    <ds:schemaRef ds:uri="http://schemas.openxmlformats.org/officeDocument/2006/bibliography"/>
  </ds:schemaRefs>
</ds:datastoreItem>
</file>

<file path=customXml/itemProps2.xml><?xml version="1.0" encoding="utf-8"?>
<ds:datastoreItem xmlns:ds="http://schemas.openxmlformats.org/officeDocument/2006/customXml" ds:itemID="{6AE5CC46-B006-415A-AAD5-55B4D19A19F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c3feab8-7f0f-41ff-8295-7ec43f0adc1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410AE19-F7C0-4F83-BB63-F038E910B93E}">
  <ds:schemaRefs>
    <ds:schemaRef ds:uri="http://schemas.microsoft.com/sharepoint/v3/contenttype/forms"/>
  </ds:schemaRefs>
</ds:datastoreItem>
</file>

<file path=customXml/itemProps4.xml><?xml version="1.0" encoding="utf-8"?>
<ds:datastoreItem xmlns:ds="http://schemas.openxmlformats.org/officeDocument/2006/customXml" ds:itemID="{4553E909-D4AF-4086-9E23-B8A5B9F5374D}">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51</Pages>
  <Words>16158</Words>
  <Characters>88874</Characters>
  <Application>Microsoft Office Word</Application>
  <DocSecurity>0</DocSecurity>
  <Lines>740</Lines>
  <Paragraphs>209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104823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RONCOLI Philippe</dc:creator>
  <cp:keywords/>
  <dc:description/>
  <cp:lastModifiedBy>MESSINA Meggy</cp:lastModifiedBy>
  <cp:revision>2</cp:revision>
  <dcterms:created xsi:type="dcterms:W3CDTF">2026-03-20T15:01:00Z</dcterms:created>
  <dcterms:modified xsi:type="dcterms:W3CDTF">2026-03-20T15:01:00Z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0x01010024B3B382E3380C41BA1970E903680629</vt:lpwstr>
  </property>
</Properties>
</file>